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78" w:rsidRPr="00B56E78" w:rsidRDefault="00B56E78" w:rsidP="00B56E78">
      <w:pPr>
        <w:ind w:left="0"/>
        <w:rPr>
          <w:rFonts w:ascii="Times New Roman" w:eastAsia="宋体" w:hAnsi="Times New Roman" w:cs="Times New Roman"/>
          <w:color w:val="5A5A5A"/>
        </w:rPr>
      </w:pPr>
    </w:p>
    <w:p w:rsidR="00B56E78" w:rsidRPr="00B56E78" w:rsidRDefault="00B56E78" w:rsidP="00B56E78">
      <w:pPr>
        <w:ind w:left="0"/>
        <w:rPr>
          <w:rFonts w:ascii="Times New Roman" w:eastAsia="宋体" w:hAnsi="Times New Roman" w:cs="Times New Roman"/>
          <w:color w:val="5A5A5A"/>
        </w:rPr>
      </w:pPr>
    </w:p>
    <w:p w:rsidR="00B56E78" w:rsidRPr="00B56E78" w:rsidRDefault="00B56E78" w:rsidP="00B56E78">
      <w:pPr>
        <w:spacing w:after="0" w:line="360" w:lineRule="auto"/>
        <w:ind w:left="0"/>
        <w:jc w:val="both"/>
        <w:rPr>
          <w:rFonts w:ascii="宋体" w:eastAsia="宋体" w:hAnsi="宋体" w:cs="宋体"/>
          <w:b/>
          <w:bCs/>
          <w:color w:val="auto"/>
          <w:sz w:val="72"/>
          <w:szCs w:val="72"/>
        </w:rPr>
      </w:pPr>
    </w:p>
    <w:p w:rsidR="00B56E78" w:rsidRPr="00B56E78" w:rsidRDefault="00B56E78" w:rsidP="00B56E78">
      <w:pPr>
        <w:spacing w:after="0" w:line="360" w:lineRule="auto"/>
        <w:ind w:left="0"/>
        <w:jc w:val="both"/>
        <w:rPr>
          <w:rFonts w:ascii="宋体" w:eastAsia="宋体" w:hAnsi="宋体" w:cs="宋体"/>
          <w:b/>
          <w:bCs/>
          <w:color w:val="auto"/>
          <w:sz w:val="72"/>
          <w:szCs w:val="72"/>
        </w:rPr>
      </w:pPr>
    </w:p>
    <w:p w:rsidR="00B56E78" w:rsidRPr="00B56E78" w:rsidRDefault="00B56E78" w:rsidP="00B56E78">
      <w:pPr>
        <w:spacing w:after="0" w:line="360" w:lineRule="auto"/>
        <w:ind w:left="0" w:firstLineChars="300" w:firstLine="2168"/>
        <w:jc w:val="both"/>
        <w:rPr>
          <w:rFonts w:ascii="宋体" w:eastAsia="宋体" w:hAnsi="宋体" w:cs="宋体"/>
          <w:b/>
          <w:color w:val="auto"/>
          <w:sz w:val="72"/>
          <w:szCs w:val="72"/>
        </w:rPr>
      </w:pPr>
      <w:r w:rsidRPr="00B56E78">
        <w:rPr>
          <w:rFonts w:ascii="宋体" w:eastAsia="宋体" w:hAnsi="宋体" w:cs="宋体" w:hint="eastAsia"/>
          <w:b/>
          <w:bCs/>
          <w:color w:val="auto"/>
          <w:sz w:val="72"/>
          <w:szCs w:val="72"/>
        </w:rPr>
        <w:t>南</w:t>
      </w:r>
      <w:r w:rsidRPr="00B56E78">
        <w:rPr>
          <w:rFonts w:ascii="宋体" w:eastAsia="宋体" w:hAnsi="宋体" w:cs="宋体"/>
          <w:b/>
          <w:bCs/>
          <w:color w:val="auto"/>
          <w:sz w:val="72"/>
          <w:szCs w:val="72"/>
        </w:rPr>
        <w:t xml:space="preserve"> </w:t>
      </w:r>
      <w:r w:rsidRPr="00B56E78">
        <w:rPr>
          <w:rFonts w:ascii="宋体" w:eastAsia="宋体" w:hAnsi="宋体" w:cs="宋体" w:hint="eastAsia"/>
          <w:b/>
          <w:bCs/>
          <w:color w:val="auto"/>
          <w:sz w:val="72"/>
          <w:szCs w:val="72"/>
        </w:rPr>
        <w:t>开</w:t>
      </w:r>
      <w:r w:rsidRPr="00B56E78">
        <w:rPr>
          <w:rFonts w:ascii="宋体" w:eastAsia="宋体" w:hAnsi="宋体" w:cs="宋体"/>
          <w:b/>
          <w:bCs/>
          <w:color w:val="auto"/>
          <w:sz w:val="72"/>
          <w:szCs w:val="72"/>
        </w:rPr>
        <w:t xml:space="preserve"> </w:t>
      </w:r>
      <w:r w:rsidRPr="00B56E78">
        <w:rPr>
          <w:rFonts w:ascii="宋体" w:eastAsia="宋体" w:hAnsi="宋体" w:cs="宋体" w:hint="eastAsia"/>
          <w:b/>
          <w:bCs/>
          <w:color w:val="auto"/>
          <w:sz w:val="72"/>
          <w:szCs w:val="72"/>
        </w:rPr>
        <w:t>大</w:t>
      </w:r>
      <w:r w:rsidRPr="00B56E78">
        <w:rPr>
          <w:rFonts w:ascii="宋体" w:eastAsia="宋体" w:hAnsi="宋体" w:cs="宋体"/>
          <w:b/>
          <w:bCs/>
          <w:color w:val="auto"/>
          <w:sz w:val="72"/>
          <w:szCs w:val="72"/>
        </w:rPr>
        <w:t xml:space="preserve"> </w:t>
      </w:r>
      <w:r w:rsidRPr="00B56E78">
        <w:rPr>
          <w:rFonts w:ascii="宋体" w:eastAsia="宋体" w:hAnsi="宋体" w:cs="宋体" w:hint="eastAsia"/>
          <w:b/>
          <w:bCs/>
          <w:color w:val="auto"/>
          <w:sz w:val="72"/>
          <w:szCs w:val="72"/>
        </w:rPr>
        <w:t>学</w:t>
      </w:r>
    </w:p>
    <w:p w:rsidR="00B56E78" w:rsidRPr="00B56E78" w:rsidRDefault="00B56E78" w:rsidP="00B56E78">
      <w:pPr>
        <w:spacing w:after="0" w:line="360" w:lineRule="auto"/>
        <w:ind w:left="0"/>
        <w:jc w:val="both"/>
        <w:rPr>
          <w:rFonts w:ascii="宋体" w:eastAsia="宋体" w:hAnsi="宋体" w:cs="宋体"/>
          <w:b/>
          <w:color w:val="auto"/>
          <w:sz w:val="21"/>
          <w:szCs w:val="21"/>
        </w:rPr>
      </w:pPr>
    </w:p>
    <w:p w:rsidR="00B56E78" w:rsidRPr="00B56E78" w:rsidRDefault="00B56E78" w:rsidP="00B56E78">
      <w:pPr>
        <w:spacing w:after="0" w:line="360" w:lineRule="auto"/>
        <w:ind w:left="0"/>
        <w:jc w:val="center"/>
        <w:rPr>
          <w:rFonts w:ascii="宋体" w:eastAsia="宋体" w:hAnsi="宋体" w:cs="宋体"/>
          <w:b/>
          <w:bCs/>
          <w:color w:val="auto"/>
          <w:sz w:val="52"/>
          <w:szCs w:val="52"/>
        </w:rPr>
      </w:pPr>
      <w:r w:rsidRPr="00B56E78">
        <w:rPr>
          <w:rFonts w:ascii="宋体" w:eastAsia="宋体" w:hAnsi="宋体" w:cs="宋体" w:hint="eastAsia"/>
          <w:b/>
          <w:bCs/>
          <w:color w:val="auto"/>
          <w:sz w:val="52"/>
          <w:szCs w:val="52"/>
        </w:rPr>
        <w:t>本</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科</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生</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学</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年</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论</w:t>
      </w:r>
      <w:r w:rsidRPr="00B56E78">
        <w:rPr>
          <w:rFonts w:ascii="宋体" w:eastAsia="宋体" w:hAnsi="宋体" w:cs="宋体"/>
          <w:b/>
          <w:bCs/>
          <w:color w:val="auto"/>
          <w:sz w:val="52"/>
          <w:szCs w:val="52"/>
        </w:rPr>
        <w:t xml:space="preserve"> </w:t>
      </w:r>
      <w:r w:rsidRPr="00B56E78">
        <w:rPr>
          <w:rFonts w:ascii="宋体" w:eastAsia="宋体" w:hAnsi="宋体" w:cs="宋体" w:hint="eastAsia"/>
          <w:b/>
          <w:bCs/>
          <w:color w:val="auto"/>
          <w:sz w:val="52"/>
          <w:szCs w:val="52"/>
        </w:rPr>
        <w:t>文</w:t>
      </w:r>
    </w:p>
    <w:p w:rsidR="00B56E78" w:rsidRPr="00B56E78" w:rsidRDefault="00B56E78" w:rsidP="00B56E78">
      <w:pPr>
        <w:spacing w:after="0" w:line="360" w:lineRule="auto"/>
        <w:ind w:left="0"/>
        <w:jc w:val="both"/>
        <w:rPr>
          <w:rFonts w:ascii="Calibri" w:eastAsia="宋体" w:hAnsi="Calibri" w:cs="宋体"/>
          <w:b/>
          <w:bCs/>
          <w:color w:val="auto"/>
          <w:sz w:val="52"/>
          <w:szCs w:val="52"/>
        </w:rPr>
      </w:pPr>
    </w:p>
    <w:p w:rsidR="00B56E78" w:rsidRPr="00B56E78" w:rsidRDefault="00B56E78" w:rsidP="00B56E78">
      <w:pPr>
        <w:spacing w:after="0" w:line="300" w:lineRule="auto"/>
        <w:ind w:left="0"/>
        <w:jc w:val="center"/>
        <w:rPr>
          <w:rFonts w:ascii="宋体" w:eastAsia="宋体" w:hAnsi="宋体" w:cs="宋体"/>
          <w:b/>
          <w:bCs/>
          <w:color w:val="auto"/>
          <w:sz w:val="30"/>
          <w:szCs w:val="30"/>
        </w:rPr>
      </w:pPr>
      <w:r w:rsidRPr="00B56E78">
        <w:rPr>
          <w:rFonts w:ascii="宋体" w:eastAsia="宋体" w:hAnsi="宋体" w:cs="宋体" w:hint="eastAsia"/>
          <w:b/>
          <w:bCs/>
          <w:color w:val="auto"/>
          <w:sz w:val="30"/>
          <w:szCs w:val="30"/>
        </w:rPr>
        <w:t>题目：追寻社会自由</w:t>
      </w:r>
    </w:p>
    <w:p w:rsidR="00B56E78" w:rsidRPr="00B56E78" w:rsidRDefault="00082125" w:rsidP="00B56E78">
      <w:pPr>
        <w:spacing w:line="240" w:lineRule="auto"/>
        <w:ind w:left="0"/>
        <w:jc w:val="center"/>
        <w:rPr>
          <w:rFonts w:ascii="宋体" w:eastAsia="宋体" w:hAnsi="宋体" w:cs="宋体"/>
          <w:b/>
          <w:color w:val="auto"/>
          <w:kern w:val="2"/>
          <w:sz w:val="32"/>
          <w:szCs w:val="32"/>
        </w:rPr>
      </w:pPr>
      <w:r w:rsidRPr="00082125">
        <w:rPr>
          <w:rFonts w:ascii="宋体" w:eastAsia="宋体" w:hAnsi="宋体" w:cs="Times New Roman" w:hint="eastAsia"/>
          <w:b/>
          <w:bCs/>
          <w:noProof/>
          <w:color w:val="auto"/>
          <w:sz w:val="30"/>
          <w:szCs w:val="30"/>
        </w:rPr>
        <mc:AlternateContent>
          <mc:Choice Requires="wps">
            <w:drawing>
              <wp:anchor distT="0" distB="0" distL="114300" distR="114300" simplePos="0" relativeHeight="251659264" behindDoc="0" locked="0" layoutInCell="1" allowOverlap="1" wp14:anchorId="114293B6" wp14:editId="42295893">
                <wp:simplePos x="0" y="0"/>
                <wp:positionH relativeFrom="column">
                  <wp:posOffset>514350</wp:posOffset>
                </wp:positionH>
                <wp:positionV relativeFrom="paragraph">
                  <wp:posOffset>379730</wp:posOffset>
                </wp:positionV>
                <wp:extent cx="43434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434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29.9pt" to="38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" strokecolor="black [3213]"/>
            </w:pict>
          </mc:Fallback>
        </mc:AlternateContent>
      </w:r>
      <w:r w:rsidR="00B56E78" w:rsidRPr="00B56E78">
        <w:rPr>
          <w:rFonts w:ascii="宋体" w:eastAsia="宋体" w:hAnsi="宋体" w:cs="Times New Roman" w:hint="eastAsia"/>
          <w:b/>
          <w:bCs/>
          <w:color w:val="5A5A5A"/>
          <w:sz w:val="30"/>
          <w:szCs w:val="30"/>
        </w:rPr>
        <w:t>——</w:t>
      </w:r>
      <w:r w:rsidR="00B56E78" w:rsidRPr="00B56E78">
        <w:rPr>
          <w:rFonts w:ascii="宋体" w:eastAsia="宋体" w:hAnsi="宋体" w:cs="宋体" w:hint="eastAsia"/>
          <w:b/>
          <w:color w:val="auto"/>
          <w:kern w:val="2"/>
          <w:sz w:val="30"/>
          <w:szCs w:val="30"/>
        </w:rPr>
        <w:t>承认范式下霍耐特自由主义正义论及其建构</w:t>
      </w:r>
    </w:p>
    <w:p w:rsidR="00B56E78" w:rsidRPr="00B56E78" w:rsidRDefault="00B56E78" w:rsidP="00B56E78">
      <w:pPr>
        <w:spacing w:after="0" w:line="300" w:lineRule="auto"/>
        <w:ind w:left="0" w:firstLineChars="900" w:firstLine="2530"/>
        <w:jc w:val="both"/>
        <w:rPr>
          <w:rFonts w:ascii="Calibri" w:eastAsia="宋体" w:hAnsi="Calibri" w:cs="宋体"/>
          <w:b/>
          <w:color w:val="auto"/>
          <w:sz w:val="28"/>
          <w:szCs w:val="28"/>
        </w:rPr>
      </w:pPr>
      <w:r w:rsidRPr="00B56E78">
        <w:rPr>
          <w:rFonts w:ascii="宋体" w:eastAsia="宋体" w:hAnsi="宋体" w:cs="宋体" w:hint="eastAsia"/>
          <w:b/>
          <w:bCs/>
          <w:color w:val="auto"/>
          <w:sz w:val="28"/>
          <w:szCs w:val="28"/>
        </w:rPr>
        <w:t>学</w:t>
      </w:r>
      <w:r w:rsidRPr="00B56E78">
        <w:rPr>
          <w:rFonts w:ascii="Calibri" w:eastAsia="宋体" w:hAnsi="Calibri" w:cs="宋体"/>
          <w:b/>
          <w:bCs/>
          <w:color w:val="auto"/>
          <w:sz w:val="28"/>
          <w:szCs w:val="28"/>
        </w:rPr>
        <w:t xml:space="preserve">    </w:t>
      </w:r>
      <w:r w:rsidRPr="00B56E78">
        <w:rPr>
          <w:rFonts w:ascii="宋体" w:eastAsia="宋体" w:hAnsi="宋体" w:cs="宋体" w:hint="eastAsia"/>
          <w:b/>
          <w:bCs/>
          <w:color w:val="auto"/>
          <w:sz w:val="28"/>
          <w:szCs w:val="28"/>
        </w:rPr>
        <w:t>号：</w:t>
      </w:r>
      <w:r w:rsidRPr="00B56E78">
        <w:rPr>
          <w:rFonts w:ascii="Calibri" w:eastAsia="宋体" w:hAnsi="Calibri" w:cs="宋体"/>
          <w:b/>
          <w:color w:val="auto"/>
          <w:sz w:val="28"/>
          <w:szCs w:val="28"/>
          <w:u w:val="single"/>
        </w:rPr>
        <w:t xml:space="preserve">   </w:t>
      </w:r>
      <w:r w:rsidRPr="00B56E78">
        <w:rPr>
          <w:rFonts w:ascii="Calibri" w:eastAsia="宋体" w:hAnsi="Calibri" w:cs="宋体" w:hint="eastAsia"/>
          <w:b/>
          <w:color w:val="auto"/>
          <w:sz w:val="28"/>
          <w:szCs w:val="28"/>
          <w:u w:val="single"/>
        </w:rPr>
        <w:t xml:space="preserve">1411245  </w:t>
      </w:r>
    </w:p>
    <w:p w:rsidR="00B56E78" w:rsidRPr="00B56E78" w:rsidRDefault="00B56E78" w:rsidP="00B56E78">
      <w:pPr>
        <w:spacing w:after="0" w:line="360" w:lineRule="auto"/>
        <w:ind w:left="0" w:firstLineChars="900" w:firstLine="2530"/>
        <w:jc w:val="both"/>
        <w:rPr>
          <w:rFonts w:ascii="Calibri" w:eastAsia="宋体" w:hAnsi="Calibri" w:cs="宋体"/>
          <w:b/>
          <w:color w:val="auto"/>
          <w:sz w:val="28"/>
          <w:szCs w:val="28"/>
        </w:rPr>
      </w:pPr>
      <w:r w:rsidRPr="00B56E78">
        <w:rPr>
          <w:rFonts w:ascii="宋体" w:eastAsia="宋体" w:hAnsi="宋体" w:cs="宋体" w:hint="eastAsia"/>
          <w:b/>
          <w:bCs/>
          <w:color w:val="auto"/>
          <w:sz w:val="28"/>
          <w:szCs w:val="28"/>
        </w:rPr>
        <w:t>姓</w:t>
      </w:r>
      <w:r w:rsidRPr="00B56E78">
        <w:rPr>
          <w:rFonts w:ascii="Calibri" w:eastAsia="宋体" w:hAnsi="Calibri" w:cs="宋体"/>
          <w:b/>
          <w:bCs/>
          <w:color w:val="auto"/>
          <w:sz w:val="28"/>
          <w:szCs w:val="28"/>
        </w:rPr>
        <w:t xml:space="preserve">    </w:t>
      </w:r>
      <w:r w:rsidRPr="00B56E78">
        <w:rPr>
          <w:rFonts w:ascii="宋体" w:eastAsia="宋体" w:hAnsi="宋体" w:cs="宋体" w:hint="eastAsia"/>
          <w:b/>
          <w:bCs/>
          <w:color w:val="auto"/>
          <w:sz w:val="28"/>
          <w:szCs w:val="28"/>
        </w:rPr>
        <w:t>名：</w:t>
      </w:r>
      <w:r w:rsidRPr="00B56E78">
        <w:rPr>
          <w:rFonts w:ascii="Calibri" w:eastAsia="宋体" w:hAnsi="Calibri" w:cs="宋体"/>
          <w:b/>
          <w:color w:val="auto"/>
          <w:sz w:val="28"/>
          <w:szCs w:val="28"/>
          <w:u w:val="single"/>
        </w:rPr>
        <w:t xml:space="preserve">  </w:t>
      </w:r>
      <w:r w:rsidRPr="00B56E78">
        <w:rPr>
          <w:rFonts w:ascii="Calibri" w:eastAsia="宋体" w:hAnsi="Calibri" w:cs="宋体" w:hint="eastAsia"/>
          <w:b/>
          <w:color w:val="auto"/>
          <w:sz w:val="28"/>
          <w:szCs w:val="28"/>
          <w:u w:val="single"/>
        </w:rPr>
        <w:t xml:space="preserve"> </w:t>
      </w:r>
      <w:proofErr w:type="gramStart"/>
      <w:r w:rsidRPr="00B56E78">
        <w:rPr>
          <w:rFonts w:ascii="Calibri" w:eastAsia="宋体" w:hAnsi="Calibri" w:cs="宋体" w:hint="eastAsia"/>
          <w:b/>
          <w:color w:val="auto"/>
          <w:sz w:val="28"/>
          <w:szCs w:val="28"/>
          <w:u w:val="single"/>
        </w:rPr>
        <w:t>彭</w:t>
      </w:r>
      <w:proofErr w:type="gramEnd"/>
      <w:r w:rsidRPr="00B56E78">
        <w:rPr>
          <w:rFonts w:ascii="Calibri" w:eastAsia="宋体" w:hAnsi="Calibri" w:cs="宋体" w:hint="eastAsia"/>
          <w:b/>
          <w:color w:val="auto"/>
          <w:sz w:val="28"/>
          <w:szCs w:val="28"/>
          <w:u w:val="single"/>
        </w:rPr>
        <w:t>海龙</w:t>
      </w:r>
      <w:r w:rsidRPr="00B56E78">
        <w:rPr>
          <w:rFonts w:ascii="Calibri" w:eastAsia="宋体" w:hAnsi="Calibri" w:cs="宋体" w:hint="eastAsia"/>
          <w:b/>
          <w:color w:val="auto"/>
          <w:sz w:val="28"/>
          <w:szCs w:val="28"/>
          <w:u w:val="single"/>
        </w:rPr>
        <w:t xml:space="preserve">   </w:t>
      </w:r>
    </w:p>
    <w:p w:rsidR="00B56E78" w:rsidRPr="00B56E78" w:rsidRDefault="00B56E78" w:rsidP="00B56E78">
      <w:pPr>
        <w:spacing w:after="0" w:line="360" w:lineRule="auto"/>
        <w:ind w:left="0" w:firstLineChars="900" w:firstLine="2530"/>
        <w:jc w:val="both"/>
        <w:rPr>
          <w:rFonts w:ascii="Calibri" w:eastAsia="宋体" w:hAnsi="Calibri" w:cs="宋体"/>
          <w:b/>
          <w:color w:val="auto"/>
          <w:sz w:val="28"/>
          <w:szCs w:val="28"/>
          <w:u w:val="single"/>
        </w:rPr>
      </w:pPr>
      <w:r w:rsidRPr="00B56E78">
        <w:rPr>
          <w:rFonts w:ascii="宋体" w:eastAsia="宋体" w:hAnsi="宋体" w:cs="宋体" w:hint="eastAsia"/>
          <w:b/>
          <w:bCs/>
          <w:color w:val="auto"/>
          <w:sz w:val="28"/>
          <w:szCs w:val="28"/>
        </w:rPr>
        <w:t>年</w:t>
      </w:r>
      <w:r w:rsidRPr="00B56E78">
        <w:rPr>
          <w:rFonts w:ascii="Calibri" w:eastAsia="宋体" w:hAnsi="Calibri" w:cs="宋体"/>
          <w:b/>
          <w:bCs/>
          <w:color w:val="auto"/>
          <w:sz w:val="28"/>
          <w:szCs w:val="28"/>
        </w:rPr>
        <w:t xml:space="preserve">    </w:t>
      </w:r>
      <w:r w:rsidRPr="00B56E78">
        <w:rPr>
          <w:rFonts w:ascii="宋体" w:eastAsia="宋体" w:hAnsi="宋体" w:cs="宋体" w:hint="eastAsia"/>
          <w:b/>
          <w:bCs/>
          <w:color w:val="auto"/>
          <w:sz w:val="28"/>
          <w:szCs w:val="28"/>
        </w:rPr>
        <w:t>级：</w:t>
      </w:r>
      <w:r w:rsidRPr="00B56E78">
        <w:rPr>
          <w:rFonts w:ascii="Calibri" w:eastAsia="宋体" w:hAnsi="Calibri" w:cs="宋体"/>
          <w:b/>
          <w:color w:val="auto"/>
          <w:sz w:val="28"/>
          <w:szCs w:val="28"/>
          <w:u w:val="single"/>
        </w:rPr>
        <w:t xml:space="preserve">   </w:t>
      </w:r>
      <w:r w:rsidRPr="00B56E78">
        <w:rPr>
          <w:rFonts w:ascii="Calibri" w:eastAsia="宋体" w:hAnsi="Calibri" w:cs="宋体" w:hint="eastAsia"/>
          <w:b/>
          <w:color w:val="auto"/>
          <w:sz w:val="28"/>
          <w:szCs w:val="28"/>
          <w:u w:val="single"/>
        </w:rPr>
        <w:t>2014</w:t>
      </w:r>
      <w:r w:rsidRPr="00B56E78">
        <w:rPr>
          <w:rFonts w:ascii="Calibri" w:eastAsia="宋体" w:hAnsi="Calibri" w:cs="宋体" w:hint="eastAsia"/>
          <w:b/>
          <w:color w:val="auto"/>
          <w:sz w:val="28"/>
          <w:szCs w:val="28"/>
          <w:u w:val="single"/>
        </w:rPr>
        <w:t>级</w:t>
      </w:r>
      <w:r w:rsidRPr="00B56E78">
        <w:rPr>
          <w:rFonts w:ascii="Calibri" w:eastAsia="宋体" w:hAnsi="Calibri" w:cs="宋体" w:hint="eastAsia"/>
          <w:b/>
          <w:color w:val="auto"/>
          <w:sz w:val="28"/>
          <w:szCs w:val="28"/>
          <w:u w:val="single"/>
        </w:rPr>
        <w:t xml:space="preserve">  </w:t>
      </w:r>
    </w:p>
    <w:p w:rsidR="00B56E78" w:rsidRPr="00B56E78" w:rsidRDefault="00B56E78" w:rsidP="00B56E78">
      <w:pPr>
        <w:spacing w:after="0" w:line="360" w:lineRule="auto"/>
        <w:ind w:left="0" w:firstLineChars="900" w:firstLine="2530"/>
        <w:jc w:val="both"/>
        <w:rPr>
          <w:rFonts w:ascii="Calibri" w:eastAsia="宋体" w:hAnsi="Calibri" w:cs="宋体"/>
          <w:b/>
          <w:color w:val="auto"/>
          <w:sz w:val="28"/>
          <w:szCs w:val="28"/>
        </w:rPr>
      </w:pPr>
      <w:r w:rsidRPr="00B56E78">
        <w:rPr>
          <w:rFonts w:ascii="宋体" w:eastAsia="宋体" w:hAnsi="宋体" w:cs="宋体" w:hint="eastAsia"/>
          <w:b/>
          <w:bCs/>
          <w:color w:val="auto"/>
          <w:sz w:val="28"/>
          <w:szCs w:val="28"/>
        </w:rPr>
        <w:t>专</w:t>
      </w:r>
      <w:r w:rsidRPr="00B56E78">
        <w:rPr>
          <w:rFonts w:ascii="Calibri" w:eastAsia="宋体" w:hAnsi="Calibri" w:cs="宋体"/>
          <w:b/>
          <w:bCs/>
          <w:color w:val="auto"/>
          <w:sz w:val="28"/>
          <w:szCs w:val="28"/>
        </w:rPr>
        <w:t xml:space="preserve">    </w:t>
      </w:r>
      <w:r w:rsidRPr="00B56E78">
        <w:rPr>
          <w:rFonts w:ascii="宋体" w:eastAsia="宋体" w:hAnsi="宋体" w:cs="宋体" w:hint="eastAsia"/>
          <w:b/>
          <w:bCs/>
          <w:color w:val="auto"/>
          <w:sz w:val="28"/>
          <w:szCs w:val="28"/>
        </w:rPr>
        <w:t>业：</w:t>
      </w:r>
      <w:r w:rsidRPr="00B56E78">
        <w:rPr>
          <w:rFonts w:ascii="Calibri" w:eastAsia="宋体" w:hAnsi="Calibri" w:cs="宋体"/>
          <w:b/>
          <w:color w:val="auto"/>
          <w:sz w:val="28"/>
          <w:szCs w:val="28"/>
          <w:u w:val="single"/>
        </w:rPr>
        <w:t xml:space="preserve">   </w:t>
      </w:r>
      <w:proofErr w:type="gramStart"/>
      <w:r w:rsidRPr="00B56E78">
        <w:rPr>
          <w:rFonts w:ascii="Calibri" w:eastAsia="宋体" w:hAnsi="Calibri" w:cs="宋体" w:hint="eastAsia"/>
          <w:b/>
          <w:color w:val="auto"/>
          <w:sz w:val="28"/>
          <w:szCs w:val="28"/>
          <w:u w:val="single"/>
        </w:rPr>
        <w:t>哲</w:t>
      </w:r>
      <w:proofErr w:type="gramEnd"/>
      <w:r w:rsidRPr="00B56E78">
        <w:rPr>
          <w:rFonts w:ascii="Calibri" w:eastAsia="宋体" w:hAnsi="Calibri" w:cs="宋体" w:hint="eastAsia"/>
          <w:b/>
          <w:color w:val="auto"/>
          <w:sz w:val="28"/>
          <w:szCs w:val="28"/>
          <w:u w:val="single"/>
        </w:rPr>
        <w:t xml:space="preserve">  </w:t>
      </w:r>
      <w:r w:rsidRPr="00B56E78">
        <w:rPr>
          <w:rFonts w:ascii="Calibri" w:eastAsia="宋体" w:hAnsi="Calibri" w:cs="宋体" w:hint="eastAsia"/>
          <w:b/>
          <w:color w:val="auto"/>
          <w:sz w:val="28"/>
          <w:szCs w:val="28"/>
          <w:u w:val="single"/>
        </w:rPr>
        <w:t>学</w:t>
      </w:r>
      <w:r w:rsidRPr="00B56E78">
        <w:rPr>
          <w:rFonts w:ascii="Calibri" w:eastAsia="宋体" w:hAnsi="Calibri" w:cs="宋体" w:hint="eastAsia"/>
          <w:b/>
          <w:color w:val="auto"/>
          <w:sz w:val="28"/>
          <w:szCs w:val="28"/>
          <w:u w:val="single"/>
        </w:rPr>
        <w:t xml:space="preserve">  </w:t>
      </w:r>
    </w:p>
    <w:p w:rsidR="00B56E78" w:rsidRPr="00B56E78" w:rsidRDefault="00B56E78" w:rsidP="00B56E78">
      <w:pPr>
        <w:spacing w:after="0" w:line="360" w:lineRule="auto"/>
        <w:ind w:left="0" w:firstLineChars="900" w:firstLine="2530"/>
        <w:jc w:val="both"/>
        <w:rPr>
          <w:rFonts w:ascii="Calibri" w:eastAsia="宋体" w:hAnsi="Calibri" w:cs="宋体"/>
          <w:b/>
          <w:color w:val="auto"/>
          <w:sz w:val="28"/>
          <w:szCs w:val="28"/>
        </w:rPr>
      </w:pPr>
      <w:r w:rsidRPr="00B56E78">
        <w:rPr>
          <w:rFonts w:ascii="宋体" w:eastAsia="宋体" w:hAnsi="宋体" w:cs="宋体" w:hint="eastAsia"/>
          <w:b/>
          <w:bCs/>
          <w:color w:val="auto"/>
          <w:sz w:val="28"/>
          <w:szCs w:val="28"/>
        </w:rPr>
        <w:t>学</w:t>
      </w:r>
      <w:r w:rsidRPr="00B56E78">
        <w:rPr>
          <w:rFonts w:ascii="Calibri" w:eastAsia="宋体" w:hAnsi="Calibri" w:cs="宋体"/>
          <w:b/>
          <w:bCs/>
          <w:color w:val="auto"/>
          <w:sz w:val="28"/>
          <w:szCs w:val="28"/>
        </w:rPr>
        <w:t xml:space="preserve">    </w:t>
      </w:r>
      <w:r w:rsidRPr="00B56E78">
        <w:rPr>
          <w:rFonts w:ascii="宋体" w:eastAsia="宋体" w:hAnsi="宋体" w:cs="宋体" w:hint="eastAsia"/>
          <w:b/>
          <w:bCs/>
          <w:color w:val="auto"/>
          <w:sz w:val="28"/>
          <w:szCs w:val="28"/>
        </w:rPr>
        <w:t>院：</w:t>
      </w:r>
      <w:r w:rsidRPr="00B56E78">
        <w:rPr>
          <w:rFonts w:ascii="Calibri" w:eastAsia="宋体" w:hAnsi="Calibri" w:cs="宋体"/>
          <w:b/>
          <w:color w:val="auto"/>
          <w:sz w:val="28"/>
          <w:szCs w:val="28"/>
          <w:u w:val="single"/>
        </w:rPr>
        <w:t xml:space="preserve">   </w:t>
      </w:r>
      <w:r w:rsidRPr="00B56E78">
        <w:rPr>
          <w:rFonts w:ascii="宋体" w:eastAsia="宋体" w:hAnsi="宋体" w:cs="宋体" w:hint="eastAsia"/>
          <w:b/>
          <w:color w:val="auto"/>
          <w:sz w:val="28"/>
          <w:szCs w:val="28"/>
          <w:u w:val="single"/>
        </w:rPr>
        <w:t xml:space="preserve">哲学院  </w:t>
      </w:r>
    </w:p>
    <w:p w:rsidR="00B56E78" w:rsidRPr="00B56E78" w:rsidRDefault="00B56E78" w:rsidP="00B56E78">
      <w:pPr>
        <w:spacing w:after="0" w:line="360" w:lineRule="auto"/>
        <w:ind w:left="0" w:firstLineChars="900" w:firstLine="2530"/>
        <w:jc w:val="both"/>
        <w:rPr>
          <w:rFonts w:ascii="Calibri" w:eastAsia="宋体" w:hAnsi="Calibri" w:cs="宋体"/>
          <w:b/>
          <w:color w:val="auto"/>
          <w:sz w:val="28"/>
          <w:szCs w:val="28"/>
        </w:rPr>
      </w:pPr>
      <w:r w:rsidRPr="00B56E78">
        <w:rPr>
          <w:rFonts w:ascii="宋体" w:eastAsia="宋体" w:hAnsi="宋体" w:cs="宋体" w:hint="eastAsia"/>
          <w:b/>
          <w:bCs/>
          <w:color w:val="auto"/>
          <w:sz w:val="28"/>
          <w:szCs w:val="28"/>
        </w:rPr>
        <w:t>指导教师：</w:t>
      </w:r>
      <w:r w:rsidRPr="00B56E78">
        <w:rPr>
          <w:rFonts w:ascii="Calibri" w:eastAsia="宋体" w:hAnsi="Calibri" w:cs="宋体"/>
          <w:b/>
          <w:color w:val="auto"/>
          <w:sz w:val="28"/>
          <w:szCs w:val="28"/>
          <w:u w:val="single"/>
        </w:rPr>
        <w:t xml:space="preserve">   </w:t>
      </w:r>
      <w:r w:rsidRPr="00B56E78">
        <w:rPr>
          <w:rFonts w:ascii="Calibri" w:eastAsia="宋体" w:hAnsi="Calibri" w:cs="宋体" w:hint="eastAsia"/>
          <w:b/>
          <w:color w:val="auto"/>
          <w:sz w:val="28"/>
          <w:szCs w:val="28"/>
          <w:u w:val="single"/>
        </w:rPr>
        <w:t>齐艳红</w:t>
      </w:r>
      <w:r w:rsidRPr="00B56E78">
        <w:rPr>
          <w:rFonts w:ascii="宋体" w:eastAsia="宋体" w:hAnsi="宋体" w:cs="宋体" w:hint="eastAsia"/>
          <w:b/>
          <w:color w:val="auto"/>
          <w:sz w:val="28"/>
          <w:szCs w:val="28"/>
          <w:u w:val="single"/>
        </w:rPr>
        <w:t xml:space="preserve">  </w:t>
      </w:r>
    </w:p>
    <w:p w:rsidR="00B56E78" w:rsidRPr="00B56E78" w:rsidRDefault="00B56E78" w:rsidP="00B56E78">
      <w:pPr>
        <w:spacing w:line="240" w:lineRule="auto"/>
        <w:ind w:left="0" w:firstLineChars="900" w:firstLine="2530"/>
        <w:contextualSpacing/>
        <w:jc w:val="both"/>
        <w:rPr>
          <w:rFonts w:ascii="宋体" w:eastAsia="黑体" w:hAnsi="宋体" w:cs="Times New Roman"/>
          <w:smallCaps/>
          <w:color w:val="232323"/>
          <w:spacing w:val="5"/>
          <w:sz w:val="28"/>
          <w:szCs w:val="28"/>
        </w:rPr>
      </w:pPr>
      <w:r w:rsidRPr="00B56E78">
        <w:rPr>
          <w:rFonts w:ascii="宋体" w:eastAsia="宋体" w:hAnsi="宋体" w:cs="宋体" w:hint="eastAsia"/>
          <w:b/>
          <w:bCs/>
          <w:color w:val="auto"/>
          <w:sz w:val="28"/>
          <w:szCs w:val="28"/>
        </w:rPr>
        <w:t>完成日期：</w:t>
      </w:r>
      <w:r w:rsidRPr="00B56E78">
        <w:rPr>
          <w:rFonts w:ascii="Arial" w:eastAsia="黑体" w:hAnsi="Arial" w:cs="Times New Roman"/>
          <w:smallCaps/>
          <w:color w:val="232323"/>
          <w:spacing w:val="5"/>
          <w:sz w:val="28"/>
          <w:szCs w:val="28"/>
          <w:u w:val="single"/>
        </w:rPr>
        <w:t xml:space="preserve"> </w:t>
      </w:r>
      <w:r w:rsidRPr="00B56E78">
        <w:rPr>
          <w:rFonts w:ascii="Arial" w:eastAsia="黑体" w:hAnsi="Arial" w:cs="Times New Roman" w:hint="eastAsia"/>
          <w:smallCaps/>
          <w:color w:val="232323"/>
          <w:spacing w:val="5"/>
          <w:sz w:val="28"/>
          <w:szCs w:val="28"/>
          <w:u w:val="single"/>
        </w:rPr>
        <w:t xml:space="preserve"> 2017/4/20 </w:t>
      </w:r>
    </w:p>
    <w:p w:rsidR="00B56E78" w:rsidRPr="00B56E78" w:rsidRDefault="00B56E78" w:rsidP="00B56E78">
      <w:pPr>
        <w:rPr>
          <w:rFonts w:ascii="Times New Roman" w:eastAsia="宋体" w:hAnsi="Times New Roman" w:cs="Times New Roman"/>
          <w:color w:val="5A5A5A"/>
        </w:rPr>
      </w:pPr>
    </w:p>
    <w:p w:rsidR="00B56E78" w:rsidRPr="00B56E78" w:rsidRDefault="00B56E78" w:rsidP="00B56E78">
      <w:pPr>
        <w:ind w:left="0"/>
      </w:pPr>
    </w:p>
    <w:sdt>
      <w:sdtPr>
        <w:rPr>
          <w:rFonts w:asciiTheme="minorHAnsi" w:eastAsiaTheme="minorEastAsia" w:hAnsiTheme="minorHAnsi" w:cstheme="minorBidi"/>
          <w:smallCaps w:val="0"/>
          <w:color w:val="5A5A5A" w:themeColor="text1" w:themeTint="A5"/>
          <w:spacing w:val="0"/>
          <w:sz w:val="20"/>
          <w:szCs w:val="20"/>
          <w:lang w:val="zh-CN" w:bidi="ar-SA"/>
        </w:rPr>
        <w:id w:val="-1635789635"/>
        <w:docPartObj>
          <w:docPartGallery w:val="Table of Contents"/>
          <w:docPartUnique/>
        </w:docPartObj>
      </w:sdtPr>
      <w:sdtEndPr>
        <w:rPr>
          <w:b/>
          <w:bCs/>
        </w:rPr>
      </w:sdtEndPr>
      <w:sdtContent>
        <w:p w:rsidR="00794B03" w:rsidRPr="00F61BFE" w:rsidRDefault="00794B03" w:rsidP="0032253F">
          <w:pPr>
            <w:pStyle w:val="TOC"/>
            <w:ind w:firstLineChars="700" w:firstLine="1400"/>
            <w:rPr>
              <w:rFonts w:ascii="华文中宋" w:eastAsia="华文中宋" w:hAnsi="华文中宋"/>
            </w:rPr>
          </w:pPr>
          <w:r w:rsidRPr="00F61BFE">
            <w:rPr>
              <w:rFonts w:ascii="华文中宋" w:eastAsia="华文中宋" w:hAnsi="华文中宋"/>
              <w:lang w:val="zh-CN"/>
            </w:rPr>
            <w:t>目</w:t>
          </w:r>
          <w:r w:rsidR="00F61BFE">
            <w:rPr>
              <w:rFonts w:ascii="华文中宋" w:eastAsia="华文中宋" w:hAnsi="华文中宋" w:hint="eastAsia"/>
              <w:lang w:val="zh-CN"/>
            </w:rPr>
            <w:t xml:space="preserve"> </w:t>
          </w:r>
          <w:r w:rsidR="0032253F">
            <w:rPr>
              <w:rFonts w:ascii="华文中宋" w:eastAsia="华文中宋" w:hAnsi="华文中宋" w:hint="eastAsia"/>
              <w:lang w:val="zh-CN"/>
            </w:rPr>
            <w:t xml:space="preserve"> </w:t>
          </w:r>
          <w:r w:rsidRPr="00F61BFE">
            <w:rPr>
              <w:rFonts w:ascii="华文中宋" w:eastAsia="华文中宋" w:hAnsi="华文中宋"/>
              <w:lang w:val="zh-CN"/>
            </w:rPr>
            <w:t>录</w:t>
          </w:r>
        </w:p>
        <w:p w:rsidR="00082125" w:rsidRDefault="00794B03" w:rsidP="00103633">
          <w:pPr>
            <w:pStyle w:val="10"/>
            <w:tabs>
              <w:tab w:val="right" w:leader="dot" w:pos="8296"/>
            </w:tabs>
            <w:spacing w:line="360" w:lineRule="exact"/>
            <w:rPr>
              <w:noProof/>
              <w:kern w:val="2"/>
              <w:sz w:val="21"/>
            </w:rPr>
          </w:pPr>
          <w:r>
            <w:fldChar w:fldCharType="begin"/>
          </w:r>
          <w:r>
            <w:instrText xml:space="preserve"> TOC \o "1-3" \h \z \u </w:instrText>
          </w:r>
          <w:r>
            <w:fldChar w:fldCharType="separate"/>
          </w:r>
          <w:hyperlink w:anchor="_Toc480496381" w:history="1">
            <w:r w:rsidR="00082125" w:rsidRPr="00103633">
              <w:rPr>
                <w:rStyle w:val="af7"/>
                <w:rFonts w:ascii="方正姚体" w:eastAsia="方正姚体" w:hint="eastAsia"/>
                <w:b/>
                <w:noProof/>
              </w:rPr>
              <w:t>摘  要</w:t>
            </w:r>
            <w:r w:rsidR="00082125">
              <w:rPr>
                <w:noProof/>
                <w:webHidden/>
              </w:rPr>
              <w:tab/>
            </w:r>
            <w:r w:rsidR="00082125">
              <w:rPr>
                <w:noProof/>
                <w:webHidden/>
              </w:rPr>
              <w:fldChar w:fldCharType="begin"/>
            </w:r>
            <w:r w:rsidR="00082125">
              <w:rPr>
                <w:noProof/>
                <w:webHidden/>
              </w:rPr>
              <w:instrText xml:space="preserve"> PAGEREF _Toc480496381 \h </w:instrText>
            </w:r>
            <w:r w:rsidR="00082125">
              <w:rPr>
                <w:noProof/>
                <w:webHidden/>
              </w:rPr>
            </w:r>
            <w:r w:rsidR="00082125">
              <w:rPr>
                <w:noProof/>
                <w:webHidden/>
              </w:rPr>
              <w:fldChar w:fldCharType="separate"/>
            </w:r>
            <w:r w:rsidR="00E80236">
              <w:rPr>
                <w:noProof/>
                <w:webHidden/>
              </w:rPr>
              <w:t>3</w:t>
            </w:r>
            <w:r w:rsidR="00082125">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382" w:history="1">
            <w:r w:rsidRPr="00103633">
              <w:rPr>
                <w:rStyle w:val="af7"/>
                <w:rFonts w:ascii="方正姚体" w:eastAsia="方正姚体" w:hint="eastAsia"/>
                <w:b/>
                <w:noProof/>
              </w:rPr>
              <w:t>引</w:t>
            </w:r>
            <w:r w:rsidR="00103633">
              <w:rPr>
                <w:rStyle w:val="af7"/>
                <w:rFonts w:ascii="方正姚体" w:eastAsia="方正姚体" w:hint="eastAsia"/>
                <w:b/>
                <w:noProof/>
              </w:rPr>
              <w:t xml:space="preserve">  </w:t>
            </w:r>
            <w:r w:rsidRPr="00103633">
              <w:rPr>
                <w:rStyle w:val="af7"/>
                <w:rFonts w:ascii="方正姚体" w:eastAsia="方正姚体" w:hint="eastAsia"/>
                <w:b/>
                <w:noProof/>
              </w:rPr>
              <w:t>言</w:t>
            </w:r>
            <w:r>
              <w:rPr>
                <w:noProof/>
                <w:webHidden/>
              </w:rPr>
              <w:tab/>
            </w:r>
            <w:r>
              <w:rPr>
                <w:noProof/>
                <w:webHidden/>
              </w:rPr>
              <w:fldChar w:fldCharType="begin"/>
            </w:r>
            <w:r>
              <w:rPr>
                <w:noProof/>
                <w:webHidden/>
              </w:rPr>
              <w:instrText xml:space="preserve"> PAGEREF _Toc480496382 \h </w:instrText>
            </w:r>
            <w:r>
              <w:rPr>
                <w:noProof/>
                <w:webHidden/>
              </w:rPr>
            </w:r>
            <w:r>
              <w:rPr>
                <w:noProof/>
                <w:webHidden/>
              </w:rPr>
              <w:fldChar w:fldCharType="separate"/>
            </w:r>
            <w:r w:rsidR="00E80236">
              <w:rPr>
                <w:noProof/>
                <w:webHidden/>
              </w:rPr>
              <w:t>5</w:t>
            </w:r>
            <w:r>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383" w:history="1">
            <w:r w:rsidRPr="00103633">
              <w:rPr>
                <w:rStyle w:val="af7"/>
                <w:rFonts w:ascii="方正姚体" w:eastAsia="方正姚体" w:hAnsi="楷体" w:hint="eastAsia"/>
                <w:b/>
                <w:noProof/>
                <w:sz w:val="24"/>
              </w:rPr>
              <w:t>一、突变与渐变：正义论的两种研究范式</w:t>
            </w:r>
            <w:r>
              <w:rPr>
                <w:noProof/>
                <w:webHidden/>
              </w:rPr>
              <w:tab/>
            </w:r>
            <w:r>
              <w:rPr>
                <w:noProof/>
                <w:webHidden/>
              </w:rPr>
              <w:fldChar w:fldCharType="begin"/>
            </w:r>
            <w:r>
              <w:rPr>
                <w:noProof/>
                <w:webHidden/>
              </w:rPr>
              <w:instrText xml:space="preserve"> PAGEREF _Toc480496383 \h </w:instrText>
            </w:r>
            <w:r>
              <w:rPr>
                <w:noProof/>
                <w:webHidden/>
              </w:rPr>
            </w:r>
            <w:r>
              <w:rPr>
                <w:noProof/>
                <w:webHidden/>
              </w:rPr>
              <w:fldChar w:fldCharType="separate"/>
            </w:r>
            <w:r w:rsidR="00E80236">
              <w:rPr>
                <w:noProof/>
                <w:webHidden/>
              </w:rPr>
              <w:t>6</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84" w:history="1">
            <w:r w:rsidRPr="00216298">
              <w:rPr>
                <w:rStyle w:val="af7"/>
                <w:rFonts w:hint="eastAsia"/>
                <w:noProof/>
              </w:rPr>
              <w:t>（一）理性与现实之间</w:t>
            </w:r>
            <w:r>
              <w:rPr>
                <w:noProof/>
                <w:webHidden/>
              </w:rPr>
              <w:tab/>
            </w:r>
            <w:r>
              <w:rPr>
                <w:noProof/>
                <w:webHidden/>
              </w:rPr>
              <w:fldChar w:fldCharType="begin"/>
            </w:r>
            <w:r>
              <w:rPr>
                <w:noProof/>
                <w:webHidden/>
              </w:rPr>
              <w:instrText xml:space="preserve"> PAGEREF _Toc480496384 \h </w:instrText>
            </w:r>
            <w:r>
              <w:rPr>
                <w:noProof/>
                <w:webHidden/>
              </w:rPr>
            </w:r>
            <w:r>
              <w:rPr>
                <w:noProof/>
                <w:webHidden/>
              </w:rPr>
              <w:fldChar w:fldCharType="separate"/>
            </w:r>
            <w:r w:rsidR="00E80236">
              <w:rPr>
                <w:noProof/>
                <w:webHidden/>
              </w:rPr>
              <w:t>6</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85" w:history="1">
            <w:r w:rsidRPr="00216298">
              <w:rPr>
                <w:rStyle w:val="af7"/>
                <w:rFonts w:hint="eastAsia"/>
                <w:noProof/>
              </w:rPr>
              <w:t>（二）正义论作为社会分析</w:t>
            </w:r>
            <w:r>
              <w:rPr>
                <w:noProof/>
                <w:webHidden/>
              </w:rPr>
              <w:tab/>
            </w:r>
            <w:r>
              <w:rPr>
                <w:noProof/>
                <w:webHidden/>
              </w:rPr>
              <w:fldChar w:fldCharType="begin"/>
            </w:r>
            <w:r>
              <w:rPr>
                <w:noProof/>
                <w:webHidden/>
              </w:rPr>
              <w:instrText xml:space="preserve"> PAGEREF _Toc480496385 \h </w:instrText>
            </w:r>
            <w:r>
              <w:rPr>
                <w:noProof/>
                <w:webHidden/>
              </w:rPr>
            </w:r>
            <w:r>
              <w:rPr>
                <w:noProof/>
                <w:webHidden/>
              </w:rPr>
              <w:fldChar w:fldCharType="separate"/>
            </w:r>
            <w:r w:rsidR="00E80236">
              <w:rPr>
                <w:noProof/>
                <w:webHidden/>
              </w:rPr>
              <w:t>8</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86" w:history="1">
            <w:r w:rsidRPr="00216298">
              <w:rPr>
                <w:rStyle w:val="af7"/>
                <w:rFonts w:hint="eastAsia"/>
                <w:noProof/>
              </w:rPr>
              <w:t>（三）社会分析的方法论：“规范性重构”</w:t>
            </w:r>
            <w:r>
              <w:rPr>
                <w:noProof/>
                <w:webHidden/>
              </w:rPr>
              <w:tab/>
            </w:r>
            <w:r>
              <w:rPr>
                <w:noProof/>
                <w:webHidden/>
              </w:rPr>
              <w:fldChar w:fldCharType="begin"/>
            </w:r>
            <w:r>
              <w:rPr>
                <w:noProof/>
                <w:webHidden/>
              </w:rPr>
              <w:instrText xml:space="preserve"> PAGEREF _Toc480496386 \h </w:instrText>
            </w:r>
            <w:r>
              <w:rPr>
                <w:noProof/>
                <w:webHidden/>
              </w:rPr>
            </w:r>
            <w:r>
              <w:rPr>
                <w:noProof/>
                <w:webHidden/>
              </w:rPr>
              <w:fldChar w:fldCharType="separate"/>
            </w:r>
            <w:r w:rsidR="00E80236">
              <w:rPr>
                <w:noProof/>
                <w:webHidden/>
              </w:rPr>
              <w:t>10</w:t>
            </w:r>
            <w:r>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387" w:history="1">
            <w:r w:rsidRPr="00103633">
              <w:rPr>
                <w:rStyle w:val="af7"/>
                <w:rFonts w:ascii="方正姚体" w:eastAsia="方正姚体" w:hint="eastAsia"/>
                <w:b/>
                <w:noProof/>
                <w:sz w:val="24"/>
              </w:rPr>
              <w:t>二、反思自由及其正义构想</w:t>
            </w:r>
            <w:r>
              <w:rPr>
                <w:noProof/>
                <w:webHidden/>
              </w:rPr>
              <w:tab/>
            </w:r>
            <w:r>
              <w:rPr>
                <w:noProof/>
                <w:webHidden/>
              </w:rPr>
              <w:fldChar w:fldCharType="begin"/>
            </w:r>
            <w:r>
              <w:rPr>
                <w:noProof/>
                <w:webHidden/>
              </w:rPr>
              <w:instrText xml:space="preserve"> PAGEREF _Toc480496387 \h </w:instrText>
            </w:r>
            <w:r>
              <w:rPr>
                <w:noProof/>
                <w:webHidden/>
              </w:rPr>
            </w:r>
            <w:r>
              <w:rPr>
                <w:noProof/>
                <w:webHidden/>
              </w:rPr>
              <w:fldChar w:fldCharType="separate"/>
            </w:r>
            <w:r w:rsidR="00E80236">
              <w:rPr>
                <w:noProof/>
                <w:webHidden/>
              </w:rPr>
              <w:t>12</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88" w:history="1">
            <w:r w:rsidRPr="00216298">
              <w:rPr>
                <w:rStyle w:val="af7"/>
                <w:rFonts w:hint="eastAsia"/>
                <w:noProof/>
              </w:rPr>
              <w:t>（一）自由作为霍耐特正义论的根本价值</w:t>
            </w:r>
            <w:r>
              <w:rPr>
                <w:noProof/>
                <w:webHidden/>
              </w:rPr>
              <w:tab/>
            </w:r>
            <w:r>
              <w:rPr>
                <w:noProof/>
                <w:webHidden/>
              </w:rPr>
              <w:fldChar w:fldCharType="begin"/>
            </w:r>
            <w:r>
              <w:rPr>
                <w:noProof/>
                <w:webHidden/>
              </w:rPr>
              <w:instrText xml:space="preserve"> PAGEREF _Toc480496388 \h </w:instrText>
            </w:r>
            <w:r>
              <w:rPr>
                <w:noProof/>
                <w:webHidden/>
              </w:rPr>
            </w:r>
            <w:r>
              <w:rPr>
                <w:noProof/>
                <w:webHidden/>
              </w:rPr>
              <w:fldChar w:fldCharType="separate"/>
            </w:r>
            <w:r w:rsidR="00E80236">
              <w:rPr>
                <w:noProof/>
                <w:webHidden/>
              </w:rPr>
              <w:t>12</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89" w:history="1">
            <w:r w:rsidRPr="00216298">
              <w:rPr>
                <w:rStyle w:val="af7"/>
                <w:rFonts w:hint="eastAsia"/>
                <w:noProof/>
              </w:rPr>
              <w:t>（二）消极自由及其契约理论</w:t>
            </w:r>
            <w:r>
              <w:rPr>
                <w:noProof/>
                <w:webHidden/>
              </w:rPr>
              <w:tab/>
            </w:r>
            <w:r>
              <w:rPr>
                <w:noProof/>
                <w:webHidden/>
              </w:rPr>
              <w:fldChar w:fldCharType="begin"/>
            </w:r>
            <w:r>
              <w:rPr>
                <w:noProof/>
                <w:webHidden/>
              </w:rPr>
              <w:instrText xml:space="preserve"> PAGEREF _Toc480496389 \h </w:instrText>
            </w:r>
            <w:r>
              <w:rPr>
                <w:noProof/>
                <w:webHidden/>
              </w:rPr>
            </w:r>
            <w:r>
              <w:rPr>
                <w:noProof/>
                <w:webHidden/>
              </w:rPr>
              <w:fldChar w:fldCharType="separate"/>
            </w:r>
            <w:r w:rsidR="00E80236">
              <w:rPr>
                <w:noProof/>
                <w:webHidden/>
              </w:rPr>
              <w:t>14</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90" w:history="1">
            <w:r w:rsidRPr="00216298">
              <w:rPr>
                <w:rStyle w:val="af7"/>
                <w:rFonts w:hint="eastAsia"/>
                <w:noProof/>
              </w:rPr>
              <w:t>（三）反思自由及其正义构思</w:t>
            </w:r>
            <w:r>
              <w:rPr>
                <w:noProof/>
                <w:webHidden/>
              </w:rPr>
              <w:tab/>
            </w:r>
            <w:r>
              <w:rPr>
                <w:noProof/>
                <w:webHidden/>
              </w:rPr>
              <w:fldChar w:fldCharType="begin"/>
            </w:r>
            <w:r>
              <w:rPr>
                <w:noProof/>
                <w:webHidden/>
              </w:rPr>
              <w:instrText xml:space="preserve"> PAGEREF _Toc480496390 \h </w:instrText>
            </w:r>
            <w:r>
              <w:rPr>
                <w:noProof/>
                <w:webHidden/>
              </w:rPr>
            </w:r>
            <w:r>
              <w:rPr>
                <w:noProof/>
                <w:webHidden/>
              </w:rPr>
              <w:fldChar w:fldCharType="separate"/>
            </w:r>
            <w:r w:rsidR="00E80236">
              <w:rPr>
                <w:noProof/>
                <w:webHidden/>
              </w:rPr>
              <w:t>17</w:t>
            </w:r>
            <w:r>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391" w:history="1">
            <w:r w:rsidRPr="00082125">
              <w:rPr>
                <w:rStyle w:val="af7"/>
                <w:rFonts w:ascii="宋体" w:eastAsia="宋体" w:hAnsi="宋体"/>
                <w:noProof/>
              </w:rPr>
              <w:t>1.</w:t>
            </w:r>
            <w:r w:rsidRPr="00082125">
              <w:rPr>
                <w:rStyle w:val="af7"/>
                <w:rFonts w:ascii="宋体" w:eastAsia="宋体" w:hAnsi="宋体" w:hint="eastAsia"/>
                <w:noProof/>
              </w:rPr>
              <w:t>卢梭：反思自由的先驱</w:t>
            </w:r>
            <w:r w:rsidRPr="00082125">
              <w:rPr>
                <w:noProof/>
                <w:webHidden/>
              </w:rPr>
              <w:tab/>
            </w:r>
            <w:r w:rsidRPr="00082125">
              <w:rPr>
                <w:noProof/>
                <w:webHidden/>
              </w:rPr>
              <w:fldChar w:fldCharType="begin"/>
            </w:r>
            <w:r w:rsidRPr="00082125">
              <w:rPr>
                <w:noProof/>
                <w:webHidden/>
              </w:rPr>
              <w:instrText xml:space="preserve"> PAGEREF _Toc480496391 \h </w:instrText>
            </w:r>
            <w:r w:rsidRPr="00082125">
              <w:rPr>
                <w:noProof/>
                <w:webHidden/>
              </w:rPr>
            </w:r>
            <w:r w:rsidRPr="00082125">
              <w:rPr>
                <w:noProof/>
                <w:webHidden/>
              </w:rPr>
              <w:fldChar w:fldCharType="separate"/>
            </w:r>
            <w:r w:rsidR="00E80236">
              <w:rPr>
                <w:noProof/>
                <w:webHidden/>
              </w:rPr>
              <w:t>17</w:t>
            </w:r>
            <w:r w:rsidRPr="00082125">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392" w:history="1">
            <w:r w:rsidRPr="00082125">
              <w:rPr>
                <w:rStyle w:val="af7"/>
                <w:rFonts w:ascii="宋体" w:eastAsia="宋体" w:hAnsi="宋体"/>
                <w:noProof/>
              </w:rPr>
              <w:t>2.</w:t>
            </w:r>
            <w:r w:rsidRPr="00082125">
              <w:rPr>
                <w:rStyle w:val="af7"/>
                <w:rFonts w:ascii="宋体" w:eastAsia="宋体" w:hAnsi="宋体" w:hint="eastAsia"/>
                <w:noProof/>
              </w:rPr>
              <w:t>康德与赫尔德：作为理性自律与自我实现的反思自由</w:t>
            </w:r>
            <w:r w:rsidRPr="00082125">
              <w:rPr>
                <w:noProof/>
                <w:webHidden/>
              </w:rPr>
              <w:tab/>
            </w:r>
            <w:r w:rsidRPr="00082125">
              <w:rPr>
                <w:noProof/>
                <w:webHidden/>
              </w:rPr>
              <w:fldChar w:fldCharType="begin"/>
            </w:r>
            <w:r w:rsidRPr="00082125">
              <w:rPr>
                <w:noProof/>
                <w:webHidden/>
              </w:rPr>
              <w:instrText xml:space="preserve"> PAGEREF _Toc480496392 \h </w:instrText>
            </w:r>
            <w:r w:rsidRPr="00082125">
              <w:rPr>
                <w:noProof/>
                <w:webHidden/>
              </w:rPr>
            </w:r>
            <w:r w:rsidRPr="00082125">
              <w:rPr>
                <w:noProof/>
                <w:webHidden/>
              </w:rPr>
              <w:fldChar w:fldCharType="separate"/>
            </w:r>
            <w:r w:rsidR="00E80236">
              <w:rPr>
                <w:noProof/>
                <w:webHidden/>
              </w:rPr>
              <w:t>18</w:t>
            </w:r>
            <w:r w:rsidRPr="00082125">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393" w:history="1">
            <w:r w:rsidRPr="00082125">
              <w:rPr>
                <w:rStyle w:val="af7"/>
                <w:rFonts w:asciiTheme="minorEastAsia" w:hAnsiTheme="minorEastAsia"/>
                <w:noProof/>
              </w:rPr>
              <w:t>3.</w:t>
            </w:r>
            <w:r w:rsidRPr="00082125">
              <w:rPr>
                <w:rStyle w:val="af7"/>
                <w:rFonts w:asciiTheme="minorEastAsia" w:hAnsiTheme="minorEastAsia" w:hint="eastAsia"/>
                <w:noProof/>
              </w:rPr>
              <w:t>两种反思自由在现代政治哲学视域内的变化</w:t>
            </w:r>
            <w:r w:rsidRPr="00082125">
              <w:rPr>
                <w:noProof/>
                <w:webHidden/>
              </w:rPr>
              <w:tab/>
            </w:r>
            <w:r w:rsidRPr="00082125">
              <w:rPr>
                <w:noProof/>
                <w:webHidden/>
              </w:rPr>
              <w:fldChar w:fldCharType="begin"/>
            </w:r>
            <w:r w:rsidRPr="00082125">
              <w:rPr>
                <w:noProof/>
                <w:webHidden/>
              </w:rPr>
              <w:instrText xml:space="preserve"> PAGEREF _Toc480496393 \h </w:instrText>
            </w:r>
            <w:r w:rsidRPr="00082125">
              <w:rPr>
                <w:noProof/>
                <w:webHidden/>
              </w:rPr>
            </w:r>
            <w:r w:rsidRPr="00082125">
              <w:rPr>
                <w:noProof/>
                <w:webHidden/>
              </w:rPr>
              <w:fldChar w:fldCharType="separate"/>
            </w:r>
            <w:r w:rsidR="00E80236">
              <w:rPr>
                <w:noProof/>
                <w:webHidden/>
              </w:rPr>
              <w:t>20</w:t>
            </w:r>
            <w:r w:rsidRPr="00082125">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394" w:history="1">
            <w:r w:rsidRPr="00082125">
              <w:rPr>
                <w:rStyle w:val="af7"/>
                <w:rFonts w:ascii="宋体" w:eastAsia="宋体" w:hAnsi="宋体"/>
                <w:noProof/>
              </w:rPr>
              <w:t>4.</w:t>
            </w:r>
            <w:r w:rsidRPr="00082125">
              <w:rPr>
                <w:rStyle w:val="af7"/>
                <w:rFonts w:ascii="宋体" w:eastAsia="宋体" w:hAnsi="宋体" w:hint="eastAsia"/>
                <w:noProof/>
              </w:rPr>
              <w:t>两种反思自由的正义论构思</w:t>
            </w:r>
            <w:r w:rsidRPr="00082125">
              <w:rPr>
                <w:noProof/>
                <w:webHidden/>
              </w:rPr>
              <w:tab/>
            </w:r>
            <w:r w:rsidRPr="00082125">
              <w:rPr>
                <w:noProof/>
                <w:webHidden/>
              </w:rPr>
              <w:fldChar w:fldCharType="begin"/>
            </w:r>
            <w:r w:rsidRPr="00082125">
              <w:rPr>
                <w:noProof/>
                <w:webHidden/>
              </w:rPr>
              <w:instrText xml:space="preserve"> PAGEREF _Toc480496394 \h </w:instrText>
            </w:r>
            <w:r w:rsidRPr="00082125">
              <w:rPr>
                <w:noProof/>
                <w:webHidden/>
              </w:rPr>
            </w:r>
            <w:r w:rsidRPr="00082125">
              <w:rPr>
                <w:noProof/>
                <w:webHidden/>
              </w:rPr>
              <w:fldChar w:fldCharType="separate"/>
            </w:r>
            <w:r w:rsidR="00E80236">
              <w:rPr>
                <w:noProof/>
                <w:webHidden/>
              </w:rPr>
              <w:t>21</w:t>
            </w:r>
            <w:r w:rsidRPr="00082125">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395" w:history="1">
            <w:r w:rsidR="00103633">
              <w:rPr>
                <w:rStyle w:val="af7"/>
                <w:rFonts w:ascii="方正姚体" w:eastAsia="方正姚体" w:hint="eastAsia"/>
                <w:b/>
                <w:noProof/>
              </w:rPr>
              <w:t>三、</w:t>
            </w:r>
            <w:r w:rsidRPr="00103633">
              <w:rPr>
                <w:rStyle w:val="af7"/>
                <w:rFonts w:ascii="方正姚体" w:eastAsia="方正姚体" w:hint="eastAsia"/>
                <w:b/>
                <w:noProof/>
              </w:rPr>
              <w:t>社会自由与民主伦理</w:t>
            </w:r>
            <w:r>
              <w:rPr>
                <w:noProof/>
                <w:webHidden/>
              </w:rPr>
              <w:tab/>
            </w:r>
            <w:r>
              <w:rPr>
                <w:noProof/>
                <w:webHidden/>
              </w:rPr>
              <w:fldChar w:fldCharType="begin"/>
            </w:r>
            <w:r>
              <w:rPr>
                <w:noProof/>
                <w:webHidden/>
              </w:rPr>
              <w:instrText xml:space="preserve"> PAGEREF _Toc480496395 \h </w:instrText>
            </w:r>
            <w:r>
              <w:rPr>
                <w:noProof/>
                <w:webHidden/>
              </w:rPr>
            </w:r>
            <w:r>
              <w:rPr>
                <w:noProof/>
                <w:webHidden/>
              </w:rPr>
              <w:fldChar w:fldCharType="separate"/>
            </w:r>
            <w:r w:rsidR="00E80236">
              <w:rPr>
                <w:noProof/>
                <w:webHidden/>
              </w:rPr>
              <w:t>23</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96" w:history="1">
            <w:r w:rsidRPr="00216298">
              <w:rPr>
                <w:rStyle w:val="af7"/>
                <w:rFonts w:hint="eastAsia"/>
                <w:noProof/>
              </w:rPr>
              <w:t>（一）话语机制与社会自由</w:t>
            </w:r>
            <w:r>
              <w:rPr>
                <w:noProof/>
                <w:webHidden/>
              </w:rPr>
              <w:tab/>
            </w:r>
            <w:r>
              <w:rPr>
                <w:noProof/>
                <w:webHidden/>
              </w:rPr>
              <w:fldChar w:fldCharType="begin"/>
            </w:r>
            <w:r>
              <w:rPr>
                <w:noProof/>
                <w:webHidden/>
              </w:rPr>
              <w:instrText xml:space="preserve"> PAGEREF _Toc480496396 \h </w:instrText>
            </w:r>
            <w:r>
              <w:rPr>
                <w:noProof/>
                <w:webHidden/>
              </w:rPr>
            </w:r>
            <w:r>
              <w:rPr>
                <w:noProof/>
                <w:webHidden/>
              </w:rPr>
              <w:fldChar w:fldCharType="separate"/>
            </w:r>
            <w:r w:rsidR="00E80236">
              <w:rPr>
                <w:noProof/>
                <w:webHidden/>
              </w:rPr>
              <w:t>24</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97" w:history="1">
            <w:r w:rsidRPr="00216298">
              <w:rPr>
                <w:rStyle w:val="af7"/>
                <w:rFonts w:hint="eastAsia"/>
                <w:noProof/>
              </w:rPr>
              <w:t>（二）黑格尔法哲学与社会自由</w:t>
            </w:r>
            <w:r>
              <w:rPr>
                <w:noProof/>
                <w:webHidden/>
              </w:rPr>
              <w:tab/>
            </w:r>
            <w:r>
              <w:rPr>
                <w:noProof/>
                <w:webHidden/>
              </w:rPr>
              <w:fldChar w:fldCharType="begin"/>
            </w:r>
            <w:r>
              <w:rPr>
                <w:noProof/>
                <w:webHidden/>
              </w:rPr>
              <w:instrText xml:space="preserve"> PAGEREF _Toc480496397 \h </w:instrText>
            </w:r>
            <w:r>
              <w:rPr>
                <w:noProof/>
                <w:webHidden/>
              </w:rPr>
            </w:r>
            <w:r>
              <w:rPr>
                <w:noProof/>
                <w:webHidden/>
              </w:rPr>
              <w:fldChar w:fldCharType="separate"/>
            </w:r>
            <w:r w:rsidR="00E80236">
              <w:rPr>
                <w:noProof/>
                <w:webHidden/>
              </w:rPr>
              <w:t>25</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98" w:history="1">
            <w:r w:rsidRPr="00216298">
              <w:rPr>
                <w:rStyle w:val="af7"/>
                <w:rFonts w:hint="eastAsia"/>
                <w:noProof/>
              </w:rPr>
              <w:t>（三）社会自由与承认关系</w:t>
            </w:r>
            <w:r>
              <w:rPr>
                <w:noProof/>
                <w:webHidden/>
              </w:rPr>
              <w:tab/>
            </w:r>
            <w:r>
              <w:rPr>
                <w:noProof/>
                <w:webHidden/>
              </w:rPr>
              <w:fldChar w:fldCharType="begin"/>
            </w:r>
            <w:r>
              <w:rPr>
                <w:noProof/>
                <w:webHidden/>
              </w:rPr>
              <w:instrText xml:space="preserve"> PAGEREF _Toc480496398 \h </w:instrText>
            </w:r>
            <w:r>
              <w:rPr>
                <w:noProof/>
                <w:webHidden/>
              </w:rPr>
            </w:r>
            <w:r>
              <w:rPr>
                <w:noProof/>
                <w:webHidden/>
              </w:rPr>
              <w:fldChar w:fldCharType="separate"/>
            </w:r>
            <w:r w:rsidR="00E80236">
              <w:rPr>
                <w:noProof/>
                <w:webHidden/>
              </w:rPr>
              <w:t>26</w:t>
            </w:r>
            <w:r>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399" w:history="1">
            <w:r w:rsidRPr="00216298">
              <w:rPr>
                <w:rStyle w:val="af7"/>
                <w:rFonts w:hint="eastAsia"/>
                <w:noProof/>
              </w:rPr>
              <w:t>（四）民主伦理：超越契约论与程序化主义正义论</w:t>
            </w:r>
            <w:r>
              <w:rPr>
                <w:noProof/>
                <w:webHidden/>
              </w:rPr>
              <w:tab/>
            </w:r>
            <w:r>
              <w:rPr>
                <w:noProof/>
                <w:webHidden/>
              </w:rPr>
              <w:fldChar w:fldCharType="begin"/>
            </w:r>
            <w:r>
              <w:rPr>
                <w:noProof/>
                <w:webHidden/>
              </w:rPr>
              <w:instrText xml:space="preserve"> PAGEREF _Toc480496399 \h </w:instrText>
            </w:r>
            <w:r>
              <w:rPr>
                <w:noProof/>
                <w:webHidden/>
              </w:rPr>
            </w:r>
            <w:r>
              <w:rPr>
                <w:noProof/>
                <w:webHidden/>
              </w:rPr>
              <w:fldChar w:fldCharType="separate"/>
            </w:r>
            <w:r w:rsidR="00E80236">
              <w:rPr>
                <w:noProof/>
                <w:webHidden/>
              </w:rPr>
              <w:t>27</w:t>
            </w:r>
            <w:r>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400" w:history="1">
            <w:r w:rsidRPr="00082125">
              <w:rPr>
                <w:rStyle w:val="af7"/>
                <w:rFonts w:ascii="宋体" w:eastAsia="宋体" w:hAnsi="宋体"/>
                <w:noProof/>
              </w:rPr>
              <w:t>1.</w:t>
            </w:r>
            <w:r w:rsidRPr="00082125">
              <w:rPr>
                <w:rStyle w:val="af7"/>
                <w:rFonts w:ascii="宋体" w:eastAsia="宋体" w:hAnsi="宋体" w:hint="eastAsia"/>
                <w:noProof/>
              </w:rPr>
              <w:t>对契约论与程序化主义正义论的批判</w:t>
            </w:r>
            <w:r w:rsidRPr="00082125">
              <w:rPr>
                <w:noProof/>
                <w:webHidden/>
              </w:rPr>
              <w:tab/>
            </w:r>
            <w:r w:rsidRPr="00082125">
              <w:rPr>
                <w:noProof/>
                <w:webHidden/>
              </w:rPr>
              <w:fldChar w:fldCharType="begin"/>
            </w:r>
            <w:r w:rsidRPr="00082125">
              <w:rPr>
                <w:noProof/>
                <w:webHidden/>
              </w:rPr>
              <w:instrText xml:space="preserve"> PAGEREF _Toc480496400 \h </w:instrText>
            </w:r>
            <w:r w:rsidRPr="00082125">
              <w:rPr>
                <w:noProof/>
                <w:webHidden/>
              </w:rPr>
            </w:r>
            <w:r w:rsidRPr="00082125">
              <w:rPr>
                <w:noProof/>
                <w:webHidden/>
              </w:rPr>
              <w:fldChar w:fldCharType="separate"/>
            </w:r>
            <w:r w:rsidR="00E80236">
              <w:rPr>
                <w:noProof/>
                <w:webHidden/>
              </w:rPr>
              <w:t>27</w:t>
            </w:r>
            <w:r w:rsidRPr="00082125">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401" w:history="1">
            <w:r w:rsidRPr="00082125">
              <w:rPr>
                <w:rStyle w:val="af7"/>
                <w:rFonts w:ascii="宋体" w:eastAsia="宋体" w:hAnsi="宋体"/>
                <w:noProof/>
              </w:rPr>
              <w:t>2.</w:t>
            </w:r>
            <w:r w:rsidRPr="00082125">
              <w:rPr>
                <w:rStyle w:val="af7"/>
                <w:rFonts w:ascii="宋体" w:eastAsia="宋体" w:hAnsi="宋体" w:hint="eastAsia"/>
                <w:noProof/>
              </w:rPr>
              <w:t>超越契约论与程序化主义正义论的伦理构想：承认机制</w:t>
            </w:r>
            <w:r w:rsidRPr="00082125">
              <w:rPr>
                <w:noProof/>
                <w:webHidden/>
              </w:rPr>
              <w:tab/>
            </w:r>
            <w:r w:rsidRPr="00082125">
              <w:rPr>
                <w:noProof/>
                <w:webHidden/>
              </w:rPr>
              <w:fldChar w:fldCharType="begin"/>
            </w:r>
            <w:r w:rsidRPr="00082125">
              <w:rPr>
                <w:noProof/>
                <w:webHidden/>
              </w:rPr>
              <w:instrText xml:space="preserve"> PAGEREF _Toc480496401 \h </w:instrText>
            </w:r>
            <w:r w:rsidRPr="00082125">
              <w:rPr>
                <w:noProof/>
                <w:webHidden/>
              </w:rPr>
            </w:r>
            <w:r w:rsidRPr="00082125">
              <w:rPr>
                <w:noProof/>
                <w:webHidden/>
              </w:rPr>
              <w:fldChar w:fldCharType="separate"/>
            </w:r>
            <w:r w:rsidR="00E80236">
              <w:rPr>
                <w:noProof/>
                <w:webHidden/>
              </w:rPr>
              <w:t>28</w:t>
            </w:r>
            <w:r w:rsidRPr="00082125">
              <w:rPr>
                <w:noProof/>
                <w:webHidden/>
              </w:rPr>
              <w:fldChar w:fldCharType="end"/>
            </w:r>
          </w:hyperlink>
        </w:p>
        <w:p w:rsidR="00082125" w:rsidRPr="00082125" w:rsidRDefault="00082125" w:rsidP="00103633">
          <w:pPr>
            <w:pStyle w:val="30"/>
            <w:tabs>
              <w:tab w:val="right" w:leader="dot" w:pos="8296"/>
            </w:tabs>
            <w:spacing w:line="360" w:lineRule="exact"/>
            <w:rPr>
              <w:noProof/>
              <w:kern w:val="2"/>
              <w:sz w:val="21"/>
            </w:rPr>
          </w:pPr>
          <w:hyperlink w:anchor="_Toc480496402" w:history="1">
            <w:r w:rsidRPr="00082125">
              <w:rPr>
                <w:rStyle w:val="af7"/>
                <w:rFonts w:ascii="宋体" w:eastAsia="宋体" w:hAnsi="宋体"/>
                <w:noProof/>
              </w:rPr>
              <w:t>3.</w:t>
            </w:r>
            <w:r w:rsidRPr="00082125">
              <w:rPr>
                <w:rStyle w:val="af7"/>
                <w:rFonts w:ascii="宋体" w:eastAsia="宋体" w:hAnsi="宋体" w:hint="eastAsia"/>
                <w:noProof/>
              </w:rPr>
              <w:t>融合消极自由与反思自由的民主精神</w:t>
            </w:r>
            <w:r w:rsidRPr="00082125">
              <w:rPr>
                <w:noProof/>
                <w:webHidden/>
              </w:rPr>
              <w:tab/>
            </w:r>
            <w:r w:rsidRPr="00082125">
              <w:rPr>
                <w:noProof/>
                <w:webHidden/>
              </w:rPr>
              <w:fldChar w:fldCharType="begin"/>
            </w:r>
            <w:r w:rsidRPr="00082125">
              <w:rPr>
                <w:noProof/>
                <w:webHidden/>
              </w:rPr>
              <w:instrText xml:space="preserve"> PAGEREF _Toc480496402 \h </w:instrText>
            </w:r>
            <w:r w:rsidRPr="00082125">
              <w:rPr>
                <w:noProof/>
                <w:webHidden/>
              </w:rPr>
            </w:r>
            <w:r w:rsidRPr="00082125">
              <w:rPr>
                <w:noProof/>
                <w:webHidden/>
              </w:rPr>
              <w:fldChar w:fldCharType="separate"/>
            </w:r>
            <w:r w:rsidR="00E80236">
              <w:rPr>
                <w:noProof/>
                <w:webHidden/>
              </w:rPr>
              <w:t>29</w:t>
            </w:r>
            <w:r w:rsidRPr="00082125">
              <w:rPr>
                <w:noProof/>
                <w:webHidden/>
              </w:rPr>
              <w:fldChar w:fldCharType="end"/>
            </w:r>
          </w:hyperlink>
        </w:p>
        <w:p w:rsidR="00082125" w:rsidRDefault="00082125" w:rsidP="00103633">
          <w:pPr>
            <w:pStyle w:val="20"/>
            <w:tabs>
              <w:tab w:val="right" w:leader="dot" w:pos="8296"/>
            </w:tabs>
            <w:spacing w:line="360" w:lineRule="exact"/>
            <w:rPr>
              <w:noProof/>
              <w:kern w:val="2"/>
              <w:sz w:val="21"/>
            </w:rPr>
          </w:pPr>
          <w:hyperlink w:anchor="_Toc480496403" w:history="1">
            <w:r w:rsidRPr="00216298">
              <w:rPr>
                <w:rStyle w:val="af7"/>
                <w:rFonts w:hint="eastAsia"/>
                <w:noProof/>
              </w:rPr>
              <w:t>（五）现实承认机制的建构</w:t>
            </w:r>
            <w:r>
              <w:rPr>
                <w:noProof/>
                <w:webHidden/>
              </w:rPr>
              <w:tab/>
            </w:r>
            <w:r>
              <w:rPr>
                <w:noProof/>
                <w:webHidden/>
              </w:rPr>
              <w:fldChar w:fldCharType="begin"/>
            </w:r>
            <w:r>
              <w:rPr>
                <w:noProof/>
                <w:webHidden/>
              </w:rPr>
              <w:instrText xml:space="preserve"> PAGEREF _Toc480496403 \h </w:instrText>
            </w:r>
            <w:r>
              <w:rPr>
                <w:noProof/>
                <w:webHidden/>
              </w:rPr>
            </w:r>
            <w:r>
              <w:rPr>
                <w:noProof/>
                <w:webHidden/>
              </w:rPr>
              <w:fldChar w:fldCharType="separate"/>
            </w:r>
            <w:r w:rsidR="00E80236">
              <w:rPr>
                <w:noProof/>
                <w:webHidden/>
              </w:rPr>
              <w:t>31</w:t>
            </w:r>
            <w:r>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404" w:history="1">
            <w:r w:rsidRPr="00103633">
              <w:rPr>
                <w:rStyle w:val="af7"/>
                <w:rFonts w:ascii="方正姚体" w:eastAsia="方正姚体" w:hint="eastAsia"/>
                <w:b/>
                <w:noProof/>
              </w:rPr>
              <w:t>结</w:t>
            </w:r>
            <w:r w:rsidR="00103633">
              <w:rPr>
                <w:rStyle w:val="af7"/>
                <w:rFonts w:ascii="方正姚体" w:eastAsia="方正姚体" w:hint="eastAsia"/>
                <w:b/>
                <w:noProof/>
              </w:rPr>
              <w:t xml:space="preserve">  </w:t>
            </w:r>
            <w:r w:rsidRPr="00103633">
              <w:rPr>
                <w:rStyle w:val="af7"/>
                <w:rFonts w:ascii="方正姚体" w:eastAsia="方正姚体" w:hint="eastAsia"/>
                <w:b/>
                <w:noProof/>
              </w:rPr>
              <w:t>语</w:t>
            </w:r>
            <w:r>
              <w:rPr>
                <w:noProof/>
                <w:webHidden/>
              </w:rPr>
              <w:tab/>
            </w:r>
            <w:r>
              <w:rPr>
                <w:noProof/>
                <w:webHidden/>
              </w:rPr>
              <w:fldChar w:fldCharType="begin"/>
            </w:r>
            <w:r>
              <w:rPr>
                <w:noProof/>
                <w:webHidden/>
              </w:rPr>
              <w:instrText xml:space="preserve"> PAGEREF _Toc480496404 \h </w:instrText>
            </w:r>
            <w:r>
              <w:rPr>
                <w:noProof/>
                <w:webHidden/>
              </w:rPr>
            </w:r>
            <w:r>
              <w:rPr>
                <w:noProof/>
                <w:webHidden/>
              </w:rPr>
              <w:fldChar w:fldCharType="separate"/>
            </w:r>
            <w:r w:rsidR="00E80236">
              <w:rPr>
                <w:noProof/>
                <w:webHidden/>
              </w:rPr>
              <w:t>32</w:t>
            </w:r>
            <w:r>
              <w:rPr>
                <w:noProof/>
                <w:webHidden/>
              </w:rPr>
              <w:fldChar w:fldCharType="end"/>
            </w:r>
          </w:hyperlink>
        </w:p>
        <w:p w:rsidR="00082125" w:rsidRDefault="00082125" w:rsidP="00103633">
          <w:pPr>
            <w:pStyle w:val="10"/>
            <w:tabs>
              <w:tab w:val="right" w:leader="dot" w:pos="8296"/>
            </w:tabs>
            <w:spacing w:line="360" w:lineRule="exact"/>
            <w:rPr>
              <w:noProof/>
              <w:kern w:val="2"/>
              <w:sz w:val="21"/>
            </w:rPr>
          </w:pPr>
          <w:hyperlink w:anchor="_Toc480496405" w:history="1">
            <w:r w:rsidRPr="00103633">
              <w:rPr>
                <w:rStyle w:val="af7"/>
                <w:rFonts w:ascii="方正姚体" w:eastAsia="方正姚体" w:hint="eastAsia"/>
                <w:b/>
                <w:noProof/>
              </w:rPr>
              <w:t>参考文献</w:t>
            </w:r>
            <w:r>
              <w:rPr>
                <w:noProof/>
                <w:webHidden/>
              </w:rPr>
              <w:tab/>
            </w:r>
            <w:r>
              <w:rPr>
                <w:noProof/>
                <w:webHidden/>
              </w:rPr>
              <w:fldChar w:fldCharType="begin"/>
            </w:r>
            <w:r>
              <w:rPr>
                <w:noProof/>
                <w:webHidden/>
              </w:rPr>
              <w:instrText xml:space="preserve"> PAGEREF _Toc480496405 \h </w:instrText>
            </w:r>
            <w:r>
              <w:rPr>
                <w:noProof/>
                <w:webHidden/>
              </w:rPr>
            </w:r>
            <w:r>
              <w:rPr>
                <w:noProof/>
                <w:webHidden/>
              </w:rPr>
              <w:fldChar w:fldCharType="separate"/>
            </w:r>
            <w:r w:rsidR="00E80236">
              <w:rPr>
                <w:noProof/>
                <w:webHidden/>
              </w:rPr>
              <w:t>35</w:t>
            </w:r>
            <w:r>
              <w:rPr>
                <w:noProof/>
                <w:webHidden/>
              </w:rPr>
              <w:fldChar w:fldCharType="end"/>
            </w:r>
          </w:hyperlink>
        </w:p>
        <w:p w:rsidR="00794B03" w:rsidRDefault="00794B03" w:rsidP="00794B03">
          <w:r>
            <w:rPr>
              <w:b/>
              <w:bCs/>
              <w:lang w:val="zh-CN"/>
            </w:rPr>
            <w:fldChar w:fldCharType="end"/>
          </w:r>
        </w:p>
      </w:sdtContent>
    </w:sdt>
    <w:p w:rsidR="00794B03" w:rsidRPr="00F401EE" w:rsidRDefault="00794B03" w:rsidP="00964D6B">
      <w:pPr>
        <w:widowControl w:val="0"/>
        <w:spacing w:after="0" w:line="360" w:lineRule="auto"/>
        <w:ind w:left="0"/>
        <w:rPr>
          <w:rFonts w:asciiTheme="majorEastAsia" w:eastAsiaTheme="majorEastAsia" w:hAnsiTheme="majorEastAsia" w:cs="宋体"/>
          <w:color w:val="auto"/>
          <w:kern w:val="2"/>
          <w:sz w:val="32"/>
          <w:szCs w:val="32"/>
        </w:rPr>
      </w:pPr>
    </w:p>
    <w:p w:rsidR="003760D7" w:rsidRPr="00215F99" w:rsidRDefault="003760D7" w:rsidP="003760D7">
      <w:pPr>
        <w:widowControl w:val="0"/>
        <w:spacing w:after="0" w:line="360" w:lineRule="auto"/>
        <w:ind w:left="0"/>
        <w:jc w:val="center"/>
        <w:rPr>
          <w:rFonts w:asciiTheme="majorEastAsia" w:eastAsiaTheme="majorEastAsia" w:hAnsiTheme="majorEastAsia" w:cs="宋体"/>
          <w:color w:val="auto"/>
          <w:kern w:val="2"/>
          <w:sz w:val="32"/>
          <w:szCs w:val="32"/>
        </w:rPr>
      </w:pPr>
      <w:r w:rsidRPr="00215F99">
        <w:rPr>
          <w:rFonts w:asciiTheme="majorEastAsia" w:eastAsiaTheme="majorEastAsia" w:hAnsiTheme="majorEastAsia" w:cs="宋体" w:hint="eastAsia"/>
          <w:color w:val="auto"/>
          <w:kern w:val="2"/>
          <w:sz w:val="32"/>
          <w:szCs w:val="32"/>
        </w:rPr>
        <w:lastRenderedPageBreak/>
        <w:t>追寻社会自由</w:t>
      </w:r>
    </w:p>
    <w:p w:rsidR="00794B03" w:rsidRPr="00C5264C" w:rsidRDefault="003760D7" w:rsidP="00794B03">
      <w:pPr>
        <w:spacing w:line="240" w:lineRule="auto"/>
        <w:ind w:left="0"/>
        <w:jc w:val="center"/>
        <w:rPr>
          <w:rFonts w:ascii="宋体" w:eastAsia="宋体" w:hAnsi="宋体" w:cs="宋体"/>
          <w:b/>
          <w:color w:val="auto"/>
          <w:kern w:val="2"/>
          <w:sz w:val="32"/>
          <w:szCs w:val="32"/>
        </w:rPr>
      </w:pPr>
      <w:r w:rsidRPr="00C5264C">
        <w:rPr>
          <w:rFonts w:ascii="宋体" w:eastAsia="宋体" w:hAnsi="宋体" w:cs="宋体" w:hint="eastAsia"/>
          <w:b/>
          <w:color w:val="auto"/>
          <w:kern w:val="2"/>
          <w:sz w:val="32"/>
          <w:szCs w:val="32"/>
        </w:rPr>
        <w:t>——</w:t>
      </w:r>
      <w:r w:rsidR="00C5264C" w:rsidRPr="00C5264C">
        <w:rPr>
          <w:rFonts w:ascii="宋体" w:eastAsia="宋体" w:hAnsi="宋体" w:cs="宋体" w:hint="eastAsia"/>
          <w:b/>
          <w:color w:val="auto"/>
          <w:kern w:val="2"/>
          <w:sz w:val="32"/>
          <w:szCs w:val="32"/>
        </w:rPr>
        <w:t>承认范式下</w:t>
      </w:r>
      <w:r w:rsidRPr="00C5264C">
        <w:rPr>
          <w:rFonts w:ascii="宋体" w:eastAsia="宋体" w:hAnsi="宋体" w:cs="宋体" w:hint="eastAsia"/>
          <w:b/>
          <w:color w:val="auto"/>
          <w:kern w:val="2"/>
          <w:sz w:val="32"/>
          <w:szCs w:val="32"/>
        </w:rPr>
        <w:t>霍耐特</w:t>
      </w:r>
      <w:r w:rsidR="00C5264C" w:rsidRPr="00C5264C">
        <w:rPr>
          <w:rFonts w:ascii="宋体" w:eastAsia="宋体" w:hAnsi="宋体" w:cs="宋体" w:hint="eastAsia"/>
          <w:b/>
          <w:color w:val="auto"/>
          <w:kern w:val="2"/>
          <w:sz w:val="32"/>
          <w:szCs w:val="32"/>
        </w:rPr>
        <w:t>自由主义</w:t>
      </w:r>
      <w:r w:rsidRPr="00C5264C">
        <w:rPr>
          <w:rFonts w:ascii="宋体" w:eastAsia="宋体" w:hAnsi="宋体" w:cs="宋体" w:hint="eastAsia"/>
          <w:b/>
          <w:color w:val="auto"/>
          <w:kern w:val="2"/>
          <w:sz w:val="32"/>
          <w:szCs w:val="32"/>
        </w:rPr>
        <w:t>正义论</w:t>
      </w:r>
      <w:r w:rsidR="008C040C">
        <w:rPr>
          <w:rFonts w:ascii="宋体" w:eastAsia="宋体" w:hAnsi="宋体" w:cs="宋体" w:hint="eastAsia"/>
          <w:b/>
          <w:color w:val="auto"/>
          <w:kern w:val="2"/>
          <w:sz w:val="32"/>
          <w:szCs w:val="32"/>
        </w:rPr>
        <w:t>及其</w:t>
      </w:r>
      <w:r w:rsidR="00247E2D">
        <w:rPr>
          <w:rFonts w:ascii="宋体" w:eastAsia="宋体" w:hAnsi="宋体" w:cs="宋体" w:hint="eastAsia"/>
          <w:b/>
          <w:color w:val="auto"/>
          <w:kern w:val="2"/>
          <w:sz w:val="32"/>
          <w:szCs w:val="32"/>
        </w:rPr>
        <w:t>建构</w:t>
      </w:r>
    </w:p>
    <w:p w:rsidR="002E6C03" w:rsidRPr="00B6635F" w:rsidRDefault="003760D7" w:rsidP="00794B03">
      <w:pPr>
        <w:widowControl w:val="0"/>
        <w:spacing w:after="0" w:line="360" w:lineRule="auto"/>
        <w:ind w:left="0"/>
        <w:jc w:val="both"/>
        <w:rPr>
          <w:rFonts w:ascii="黑体" w:eastAsia="黑体" w:hAnsi="黑体" w:cs="Times New Roman"/>
          <w:color w:val="auto"/>
          <w:kern w:val="2"/>
          <w:sz w:val="24"/>
          <w:szCs w:val="24"/>
        </w:rPr>
      </w:pPr>
      <w:bookmarkStart w:id="0" w:name="_Toc480496381"/>
      <w:r w:rsidRPr="00964D6B">
        <w:rPr>
          <w:rStyle w:val="1Char"/>
          <w:rFonts w:hint="eastAsia"/>
          <w:sz w:val="28"/>
        </w:rPr>
        <w:t>摘</w:t>
      </w:r>
      <w:r w:rsidRPr="00964D6B">
        <w:rPr>
          <w:rStyle w:val="1Char"/>
          <w:rFonts w:hint="eastAsia"/>
          <w:sz w:val="28"/>
        </w:rPr>
        <w:t xml:space="preserve">  </w:t>
      </w:r>
      <w:r w:rsidRPr="00964D6B">
        <w:rPr>
          <w:rStyle w:val="1Char"/>
          <w:rFonts w:hint="eastAsia"/>
          <w:sz w:val="28"/>
        </w:rPr>
        <w:t>要</w:t>
      </w:r>
      <w:bookmarkEnd w:id="0"/>
      <w:r w:rsidRPr="00ED60F0">
        <w:rPr>
          <w:rFonts w:ascii="Times New Roman" w:eastAsia="黑体" w:hAnsi="Times New Roman" w:cs="Times New Roman" w:hint="eastAsia"/>
          <w:color w:val="auto"/>
          <w:kern w:val="2"/>
          <w:sz w:val="24"/>
          <w:szCs w:val="24"/>
        </w:rPr>
        <w:t>：</w:t>
      </w:r>
      <w:r w:rsidRPr="00674F7F">
        <w:rPr>
          <w:rFonts w:asciiTheme="minorEastAsia" w:hAnsiTheme="minorEastAsia" w:cs="Times New Roman" w:hint="eastAsia"/>
          <w:color w:val="auto"/>
          <w:kern w:val="2"/>
          <w:sz w:val="24"/>
          <w:szCs w:val="24"/>
        </w:rPr>
        <w:t>法兰克福</w:t>
      </w:r>
      <w:proofErr w:type="gramStart"/>
      <w:r w:rsidRPr="00674F7F">
        <w:rPr>
          <w:rFonts w:asciiTheme="minorEastAsia" w:hAnsiTheme="minorEastAsia" w:cs="Times New Roman" w:hint="eastAsia"/>
          <w:color w:val="auto"/>
          <w:kern w:val="2"/>
          <w:sz w:val="24"/>
          <w:szCs w:val="24"/>
        </w:rPr>
        <w:t>学派第</w:t>
      </w:r>
      <w:proofErr w:type="gramEnd"/>
      <w:r w:rsidRPr="00674F7F">
        <w:rPr>
          <w:rFonts w:asciiTheme="minorEastAsia" w:hAnsiTheme="minorEastAsia" w:cs="Times New Roman" w:hint="eastAsia"/>
          <w:color w:val="auto"/>
          <w:kern w:val="2"/>
          <w:sz w:val="24"/>
          <w:szCs w:val="24"/>
        </w:rPr>
        <w:t>三代核心人物阿克塞尔·霍耐特在其</w:t>
      </w:r>
      <w:r w:rsidR="003F0E64" w:rsidRPr="00674F7F">
        <w:rPr>
          <w:rFonts w:asciiTheme="minorEastAsia" w:hAnsiTheme="minorEastAsia" w:cs="Times New Roman" w:hint="eastAsia"/>
          <w:color w:val="auto"/>
          <w:kern w:val="2"/>
          <w:sz w:val="24"/>
          <w:szCs w:val="24"/>
        </w:rPr>
        <w:t>新</w:t>
      </w:r>
      <w:r w:rsidRPr="00674F7F">
        <w:rPr>
          <w:rFonts w:asciiTheme="minorEastAsia" w:hAnsiTheme="minorEastAsia" w:cs="Times New Roman" w:hint="eastAsia"/>
          <w:color w:val="auto"/>
          <w:kern w:val="2"/>
          <w:sz w:val="24"/>
          <w:szCs w:val="24"/>
        </w:rPr>
        <w:t>近研究中完成了承认范式下自由主义正义理论的建构。</w:t>
      </w:r>
      <w:r w:rsidR="002E6C03" w:rsidRPr="00674F7F">
        <w:rPr>
          <w:rFonts w:asciiTheme="minorEastAsia" w:hAnsiTheme="minorEastAsia" w:cs="Times New Roman" w:hint="eastAsia"/>
          <w:color w:val="auto"/>
          <w:kern w:val="2"/>
          <w:sz w:val="24"/>
          <w:szCs w:val="24"/>
        </w:rPr>
        <w:t>“</w:t>
      </w:r>
      <w:r w:rsidR="0066667B">
        <w:rPr>
          <w:rFonts w:asciiTheme="minorEastAsia" w:hAnsiTheme="minorEastAsia" w:cs="Times New Roman" w:hint="eastAsia"/>
          <w:color w:val="auto"/>
          <w:kern w:val="2"/>
          <w:sz w:val="24"/>
          <w:szCs w:val="24"/>
        </w:rPr>
        <w:t>正义</w:t>
      </w:r>
      <w:r w:rsidRPr="00674F7F">
        <w:rPr>
          <w:rFonts w:asciiTheme="minorEastAsia" w:hAnsiTheme="minorEastAsia" w:cs="Times New Roman" w:hint="eastAsia"/>
          <w:color w:val="auto"/>
          <w:kern w:val="2"/>
          <w:sz w:val="24"/>
          <w:szCs w:val="24"/>
        </w:rPr>
        <w:t>论</w:t>
      </w:r>
      <w:r w:rsidR="0066667B">
        <w:rPr>
          <w:rFonts w:asciiTheme="minorEastAsia" w:hAnsiTheme="minorEastAsia" w:cs="Times New Roman" w:hint="eastAsia"/>
          <w:color w:val="auto"/>
          <w:kern w:val="2"/>
          <w:sz w:val="24"/>
          <w:szCs w:val="24"/>
        </w:rPr>
        <w:t>作为</w:t>
      </w:r>
      <w:r w:rsidR="0066667B" w:rsidRPr="00674F7F">
        <w:rPr>
          <w:rFonts w:asciiTheme="minorEastAsia" w:hAnsiTheme="minorEastAsia" w:cs="Times New Roman" w:hint="eastAsia"/>
          <w:color w:val="auto"/>
          <w:kern w:val="2"/>
          <w:sz w:val="24"/>
          <w:szCs w:val="24"/>
        </w:rPr>
        <w:t>社会分析</w:t>
      </w:r>
      <w:r w:rsidR="002E6C03" w:rsidRPr="00674F7F">
        <w:rPr>
          <w:rFonts w:asciiTheme="minorEastAsia" w:hAnsiTheme="minorEastAsia" w:cs="Times New Roman"/>
          <w:color w:val="auto"/>
          <w:kern w:val="2"/>
          <w:sz w:val="24"/>
          <w:szCs w:val="24"/>
        </w:rPr>
        <w:t>”</w:t>
      </w:r>
      <w:r w:rsidRPr="00674F7F">
        <w:rPr>
          <w:rFonts w:asciiTheme="minorEastAsia" w:hAnsiTheme="minorEastAsia" w:cs="Times New Roman" w:hint="eastAsia"/>
          <w:color w:val="auto"/>
          <w:kern w:val="2"/>
          <w:sz w:val="24"/>
          <w:szCs w:val="24"/>
        </w:rPr>
        <w:t>是</w:t>
      </w:r>
      <w:r w:rsidR="008C040C">
        <w:rPr>
          <w:rFonts w:asciiTheme="minorEastAsia" w:hAnsiTheme="minorEastAsia" w:cs="Times New Roman" w:hint="eastAsia"/>
          <w:color w:val="auto"/>
          <w:kern w:val="2"/>
          <w:sz w:val="24"/>
          <w:szCs w:val="24"/>
        </w:rPr>
        <w:t>霍耐特正义理论区别于当代主流正义论的根本之处，这一研究模式采取</w:t>
      </w:r>
      <w:r w:rsidR="008C040C" w:rsidRPr="00674F7F">
        <w:rPr>
          <w:rFonts w:asciiTheme="minorEastAsia" w:hAnsiTheme="minorEastAsia" w:cs="Times New Roman" w:hint="eastAsia"/>
          <w:color w:val="auto"/>
          <w:kern w:val="2"/>
          <w:sz w:val="24"/>
          <w:szCs w:val="24"/>
        </w:rPr>
        <w:t>容纳社会现实性的</w:t>
      </w:r>
      <w:r w:rsidR="008C040C">
        <w:rPr>
          <w:rFonts w:asciiTheme="minorEastAsia" w:hAnsiTheme="minorEastAsia" w:cs="Times New Roman" w:hint="eastAsia"/>
          <w:color w:val="auto"/>
          <w:kern w:val="2"/>
          <w:sz w:val="24"/>
          <w:szCs w:val="24"/>
        </w:rPr>
        <w:t>“规范性重构”方法论，</w:t>
      </w:r>
      <w:r w:rsidR="006441C8" w:rsidRPr="00674F7F">
        <w:rPr>
          <w:rFonts w:asciiTheme="minorEastAsia" w:hAnsiTheme="minorEastAsia" w:cs="Times New Roman" w:hint="eastAsia"/>
          <w:color w:val="auto"/>
          <w:kern w:val="2"/>
          <w:sz w:val="24"/>
          <w:szCs w:val="24"/>
        </w:rPr>
        <w:t>突破</w:t>
      </w:r>
      <w:r w:rsidR="008C040C">
        <w:rPr>
          <w:rFonts w:asciiTheme="minorEastAsia" w:hAnsiTheme="minorEastAsia" w:cs="Times New Roman" w:hint="eastAsia"/>
          <w:color w:val="auto"/>
          <w:kern w:val="2"/>
          <w:sz w:val="24"/>
          <w:szCs w:val="24"/>
        </w:rPr>
        <w:t>了</w:t>
      </w:r>
      <w:r w:rsidRPr="00674F7F">
        <w:rPr>
          <w:rFonts w:asciiTheme="minorEastAsia" w:hAnsiTheme="minorEastAsia" w:cs="Times New Roman" w:hint="eastAsia"/>
          <w:color w:val="auto"/>
          <w:kern w:val="2"/>
          <w:sz w:val="24"/>
          <w:szCs w:val="24"/>
        </w:rPr>
        <w:t>康德</w:t>
      </w:r>
      <w:r w:rsidR="006441C8" w:rsidRPr="00674F7F">
        <w:rPr>
          <w:rFonts w:asciiTheme="minorEastAsia" w:hAnsiTheme="minorEastAsia" w:cs="Times New Roman" w:hint="eastAsia"/>
          <w:color w:val="auto"/>
          <w:kern w:val="2"/>
          <w:sz w:val="24"/>
          <w:szCs w:val="24"/>
        </w:rPr>
        <w:t>单纯</w:t>
      </w:r>
      <w:r w:rsidR="003F0E64" w:rsidRPr="00674F7F">
        <w:rPr>
          <w:rFonts w:asciiTheme="minorEastAsia" w:hAnsiTheme="minorEastAsia" w:cs="Times New Roman" w:hint="eastAsia"/>
          <w:color w:val="auto"/>
          <w:kern w:val="2"/>
          <w:sz w:val="24"/>
          <w:szCs w:val="24"/>
        </w:rPr>
        <w:t>理性限度内的</w:t>
      </w:r>
      <w:r w:rsidRPr="00674F7F">
        <w:rPr>
          <w:rFonts w:asciiTheme="minorEastAsia" w:hAnsiTheme="minorEastAsia" w:cs="Times New Roman" w:hint="eastAsia"/>
          <w:color w:val="auto"/>
          <w:kern w:val="2"/>
          <w:sz w:val="24"/>
          <w:szCs w:val="24"/>
        </w:rPr>
        <w:t>传统式建构主义。凭借这一方法</w:t>
      </w:r>
      <w:r w:rsidR="008C040C">
        <w:rPr>
          <w:rFonts w:asciiTheme="minorEastAsia" w:hAnsiTheme="minorEastAsia" w:cs="Times New Roman" w:hint="eastAsia"/>
          <w:color w:val="auto"/>
          <w:kern w:val="2"/>
          <w:sz w:val="24"/>
          <w:szCs w:val="24"/>
        </w:rPr>
        <w:t>论</w:t>
      </w:r>
      <w:r w:rsidRPr="00674F7F">
        <w:rPr>
          <w:rFonts w:asciiTheme="minorEastAsia" w:hAnsiTheme="minorEastAsia" w:cs="Times New Roman" w:hint="eastAsia"/>
          <w:color w:val="auto"/>
          <w:kern w:val="2"/>
          <w:sz w:val="24"/>
          <w:szCs w:val="24"/>
        </w:rPr>
        <w:t>，霍耐特试图在理性构想与现实机制之间达致微妙的平衡，并实现其民主伦理的正义图景。霍耐特正义论的规范价值基础是社会自由理念，其理性原则内涵超越了消极自由与积极自由。在将作为他者的主体与外在社会现实纳入自由理念本身的过程中，霍耐特克服了消极自由中主观意志的缺失与反思自由中客观前提作为他</w:t>
      </w:r>
      <w:proofErr w:type="gramStart"/>
      <w:r w:rsidRPr="00674F7F">
        <w:rPr>
          <w:rFonts w:asciiTheme="minorEastAsia" w:hAnsiTheme="minorEastAsia" w:cs="Times New Roman" w:hint="eastAsia"/>
          <w:color w:val="auto"/>
          <w:kern w:val="2"/>
          <w:sz w:val="24"/>
          <w:szCs w:val="24"/>
        </w:rPr>
        <w:t>律因素</w:t>
      </w:r>
      <w:proofErr w:type="gramEnd"/>
      <w:r w:rsidRPr="00674F7F">
        <w:rPr>
          <w:rFonts w:asciiTheme="minorEastAsia" w:hAnsiTheme="minorEastAsia" w:cs="Times New Roman" w:hint="eastAsia"/>
          <w:color w:val="auto"/>
          <w:kern w:val="2"/>
          <w:sz w:val="24"/>
          <w:szCs w:val="24"/>
        </w:rPr>
        <w:t>对主体自我实现的限制。在具体的社会分析（即正义制度的建构）中，霍耐特通过对主体行动领域进行规范性重构，揭示了前两种自由</w:t>
      </w:r>
      <w:r w:rsidR="008C040C">
        <w:rPr>
          <w:rFonts w:asciiTheme="minorEastAsia" w:hAnsiTheme="minorEastAsia" w:cs="Times New Roman" w:hint="eastAsia"/>
          <w:color w:val="auto"/>
          <w:kern w:val="2"/>
          <w:sz w:val="24"/>
          <w:szCs w:val="24"/>
        </w:rPr>
        <w:t>观在机制中被片面理解而引起的社会病理。在此基础上，他通过重构</w:t>
      </w:r>
      <w:r w:rsidRPr="00674F7F">
        <w:rPr>
          <w:rFonts w:asciiTheme="minorEastAsia" w:hAnsiTheme="minorEastAsia" w:cs="Times New Roman" w:hint="eastAsia"/>
          <w:color w:val="auto"/>
          <w:kern w:val="2"/>
          <w:sz w:val="24"/>
          <w:szCs w:val="24"/>
        </w:rPr>
        <w:t>个人关系、市场经济活动、民主决策三个承认领域的社会自由，在对不同承认形式加以机制化的过程中完成了正义制度的建构任务。毫无疑问，</w:t>
      </w:r>
      <w:r w:rsidR="00FA1A61" w:rsidRPr="00674F7F">
        <w:rPr>
          <w:rFonts w:asciiTheme="minorEastAsia" w:hAnsiTheme="minorEastAsia" w:cs="Times New Roman" w:hint="eastAsia"/>
          <w:color w:val="auto"/>
          <w:kern w:val="2"/>
          <w:sz w:val="24"/>
          <w:szCs w:val="24"/>
        </w:rPr>
        <w:t>霍耐特</w:t>
      </w:r>
      <w:r w:rsidR="00562F52" w:rsidRPr="00674F7F">
        <w:rPr>
          <w:rFonts w:asciiTheme="minorEastAsia" w:hAnsiTheme="minorEastAsia" w:cs="Times New Roman" w:hint="eastAsia"/>
          <w:color w:val="auto"/>
          <w:kern w:val="2"/>
          <w:sz w:val="24"/>
          <w:szCs w:val="24"/>
        </w:rPr>
        <w:t>的承认范式</w:t>
      </w:r>
      <w:r w:rsidRPr="00674F7F">
        <w:rPr>
          <w:rFonts w:asciiTheme="minorEastAsia" w:hAnsiTheme="minorEastAsia" w:cs="Times New Roman" w:hint="eastAsia"/>
          <w:color w:val="auto"/>
          <w:kern w:val="2"/>
          <w:sz w:val="24"/>
          <w:szCs w:val="24"/>
        </w:rPr>
        <w:t>正义论为当代正义理论的多元化建构提供了一种独特的视角。</w:t>
      </w:r>
    </w:p>
    <w:p w:rsidR="00354C85" w:rsidRDefault="003760D7" w:rsidP="00A929B5">
      <w:pPr>
        <w:widowControl w:val="0"/>
        <w:spacing w:after="0" w:line="360" w:lineRule="auto"/>
        <w:ind w:left="0"/>
        <w:jc w:val="both"/>
        <w:rPr>
          <w:rFonts w:asciiTheme="minorEastAsia" w:hAnsiTheme="minorEastAsia" w:cs="宋体"/>
          <w:color w:val="auto"/>
          <w:kern w:val="2"/>
          <w:sz w:val="24"/>
          <w:szCs w:val="24"/>
        </w:rPr>
      </w:pPr>
      <w:r w:rsidRPr="00964D6B">
        <w:rPr>
          <w:rFonts w:ascii="Times New Roman" w:eastAsia="黑体" w:hAnsi="Times New Roman" w:cs="Times New Roman" w:hint="eastAsia"/>
          <w:color w:val="auto"/>
          <w:kern w:val="2"/>
          <w:sz w:val="28"/>
          <w:szCs w:val="24"/>
        </w:rPr>
        <w:t>关键词</w:t>
      </w:r>
      <w:r w:rsidRPr="00C9302F">
        <w:rPr>
          <w:rFonts w:ascii="Times New Roman" w:eastAsia="黑体" w:hAnsi="Times New Roman" w:cs="Times New Roman" w:hint="eastAsia"/>
          <w:color w:val="auto"/>
          <w:kern w:val="2"/>
          <w:sz w:val="24"/>
          <w:szCs w:val="24"/>
        </w:rPr>
        <w:t>：</w:t>
      </w:r>
      <w:r w:rsidR="0066667B">
        <w:rPr>
          <w:rFonts w:asciiTheme="minorEastAsia" w:hAnsiTheme="minorEastAsia" w:cs="宋体" w:hint="eastAsia"/>
          <w:color w:val="auto"/>
          <w:kern w:val="2"/>
          <w:sz w:val="24"/>
          <w:szCs w:val="24"/>
        </w:rPr>
        <w:t>正义</w:t>
      </w:r>
      <w:proofErr w:type="gramStart"/>
      <w:r w:rsidRPr="00674F7F">
        <w:rPr>
          <w:rFonts w:asciiTheme="minorEastAsia" w:hAnsiTheme="minorEastAsia" w:cs="宋体" w:hint="eastAsia"/>
          <w:color w:val="auto"/>
          <w:kern w:val="2"/>
          <w:sz w:val="24"/>
          <w:szCs w:val="24"/>
        </w:rPr>
        <w:t>论</w:t>
      </w:r>
      <w:r w:rsidR="0066667B">
        <w:rPr>
          <w:rFonts w:asciiTheme="minorEastAsia" w:hAnsiTheme="minorEastAsia" w:cs="宋体" w:hint="eastAsia"/>
          <w:color w:val="auto"/>
          <w:kern w:val="2"/>
          <w:sz w:val="24"/>
          <w:szCs w:val="24"/>
        </w:rPr>
        <w:t>作为</w:t>
      </w:r>
      <w:proofErr w:type="gramEnd"/>
      <w:r w:rsidR="0066667B">
        <w:rPr>
          <w:rFonts w:asciiTheme="minorEastAsia" w:hAnsiTheme="minorEastAsia" w:cs="宋体" w:hint="eastAsia"/>
          <w:color w:val="auto"/>
          <w:kern w:val="2"/>
          <w:sz w:val="24"/>
          <w:szCs w:val="24"/>
        </w:rPr>
        <w:t>社会分析</w:t>
      </w:r>
      <w:r w:rsidRPr="00674F7F">
        <w:rPr>
          <w:rFonts w:asciiTheme="minorEastAsia" w:hAnsiTheme="minorEastAsia" w:cs="宋体" w:hint="eastAsia"/>
          <w:color w:val="auto"/>
          <w:kern w:val="2"/>
          <w:sz w:val="24"/>
          <w:szCs w:val="24"/>
        </w:rPr>
        <w:t>；社会自由；规范性重构；民主伦理；消极自由；反思自由</w:t>
      </w:r>
    </w:p>
    <w:p w:rsidR="00A929B5" w:rsidRPr="00A929B5" w:rsidRDefault="00A929B5" w:rsidP="00A929B5">
      <w:pPr>
        <w:widowControl w:val="0"/>
        <w:spacing w:after="0" w:line="360" w:lineRule="auto"/>
        <w:ind w:left="0"/>
        <w:jc w:val="both"/>
        <w:rPr>
          <w:rFonts w:asciiTheme="majorEastAsia" w:eastAsiaTheme="majorEastAsia" w:hAnsiTheme="majorEastAsia" w:cs="宋体"/>
          <w:color w:val="auto"/>
          <w:kern w:val="2"/>
          <w:sz w:val="24"/>
          <w:szCs w:val="24"/>
        </w:rPr>
      </w:pPr>
    </w:p>
    <w:p w:rsidR="00964D6B" w:rsidRDefault="00964D6B"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964D6B" w:rsidRDefault="00964D6B"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964D6B" w:rsidRDefault="00964D6B"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964D6B" w:rsidRDefault="00964D6B"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964D6B" w:rsidRDefault="00964D6B"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F32758" w:rsidRDefault="00F32758"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B56E78" w:rsidRDefault="00B56E78"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32253F" w:rsidRPr="00354C85" w:rsidRDefault="0032253F" w:rsidP="00354C85">
      <w:pPr>
        <w:widowControl w:val="0"/>
        <w:spacing w:after="0" w:line="440" w:lineRule="exact"/>
        <w:ind w:left="0"/>
        <w:jc w:val="both"/>
        <w:rPr>
          <w:rFonts w:asciiTheme="majorEastAsia" w:eastAsiaTheme="majorEastAsia" w:hAnsiTheme="majorEastAsia" w:cs="宋体"/>
          <w:color w:val="auto"/>
          <w:kern w:val="2"/>
          <w:sz w:val="24"/>
          <w:szCs w:val="24"/>
        </w:rPr>
      </w:pPr>
    </w:p>
    <w:p w:rsidR="00354C85" w:rsidRPr="00794B03" w:rsidRDefault="00EC4B22" w:rsidP="00354C85">
      <w:pPr>
        <w:widowControl w:val="0"/>
        <w:spacing w:after="0" w:line="360" w:lineRule="auto"/>
        <w:ind w:left="0"/>
        <w:jc w:val="both"/>
        <w:rPr>
          <w:rFonts w:eastAsia="宋体" w:cstheme="minorHAnsi"/>
          <w:color w:val="auto"/>
          <w:kern w:val="2"/>
          <w:sz w:val="24"/>
          <w:szCs w:val="24"/>
        </w:rPr>
      </w:pPr>
      <w:r w:rsidRPr="00F26E37">
        <w:rPr>
          <w:rFonts w:ascii="Times New Roman" w:eastAsia="黑体" w:hAnsi="Times New Roman" w:cs="Times New Roman"/>
          <w:b/>
          <w:color w:val="auto"/>
          <w:kern w:val="2"/>
          <w:sz w:val="24"/>
          <w:szCs w:val="24"/>
        </w:rPr>
        <w:lastRenderedPageBreak/>
        <w:t>Abstract</w:t>
      </w:r>
      <w:r w:rsidRPr="00A252E5">
        <w:rPr>
          <w:rFonts w:eastAsia="黑体" w:cstheme="minorHAnsi"/>
          <w:color w:val="auto"/>
          <w:kern w:val="2"/>
          <w:sz w:val="24"/>
          <w:szCs w:val="24"/>
        </w:rPr>
        <w:t xml:space="preserve">: </w:t>
      </w:r>
      <w:r w:rsidRPr="00215F99">
        <w:rPr>
          <w:rFonts w:eastAsiaTheme="majorEastAsia" w:cstheme="minorHAnsi"/>
          <w:color w:val="auto"/>
          <w:kern w:val="2"/>
          <w:sz w:val="24"/>
          <w:szCs w:val="24"/>
        </w:rPr>
        <w:t xml:space="preserve">Axel </w:t>
      </w:r>
      <w:proofErr w:type="spellStart"/>
      <w:r w:rsidRPr="00215F99">
        <w:rPr>
          <w:rFonts w:eastAsiaTheme="majorEastAsia" w:cstheme="minorHAnsi"/>
          <w:color w:val="auto"/>
          <w:kern w:val="2"/>
          <w:sz w:val="24"/>
          <w:szCs w:val="24"/>
        </w:rPr>
        <w:t>Honneth</w:t>
      </w:r>
      <w:proofErr w:type="spellEnd"/>
      <w:r>
        <w:rPr>
          <w:rFonts w:eastAsia="黑体" w:cstheme="minorHAnsi" w:hint="eastAsia"/>
          <w:color w:val="auto"/>
          <w:kern w:val="2"/>
          <w:sz w:val="24"/>
          <w:szCs w:val="24"/>
        </w:rPr>
        <w:t>, who is considered to be the leader of t</w:t>
      </w:r>
      <w:r w:rsidRPr="00A252E5">
        <w:rPr>
          <w:rFonts w:eastAsia="黑体" w:cstheme="minorHAnsi"/>
          <w:color w:val="auto"/>
          <w:kern w:val="2"/>
          <w:sz w:val="24"/>
          <w:szCs w:val="24"/>
        </w:rPr>
        <w:t>he</w:t>
      </w:r>
      <w:r>
        <w:rPr>
          <w:rFonts w:eastAsia="黑体" w:cstheme="minorHAnsi" w:hint="eastAsia"/>
          <w:color w:val="auto"/>
          <w:kern w:val="2"/>
          <w:sz w:val="24"/>
          <w:szCs w:val="24"/>
        </w:rPr>
        <w:t xml:space="preserve"> third generation of </w:t>
      </w:r>
      <w:r w:rsidRPr="00A252E5">
        <w:rPr>
          <w:rFonts w:eastAsia="黑体" w:cstheme="minorHAnsi"/>
          <w:color w:val="auto"/>
          <w:kern w:val="2"/>
          <w:sz w:val="24"/>
          <w:szCs w:val="24"/>
        </w:rPr>
        <w:t>Frankfurt School</w:t>
      </w:r>
      <w:r>
        <w:rPr>
          <w:rFonts w:eastAsia="黑体" w:cstheme="minorHAnsi" w:hint="eastAsia"/>
          <w:color w:val="auto"/>
          <w:kern w:val="2"/>
          <w:sz w:val="24"/>
          <w:szCs w:val="24"/>
        </w:rPr>
        <w:t xml:space="preserve">, has recently </w:t>
      </w:r>
      <w:r w:rsidRPr="00A252E5">
        <w:rPr>
          <w:rFonts w:eastAsia="黑体" w:cstheme="minorHAnsi"/>
          <w:color w:val="auto"/>
          <w:kern w:val="2"/>
          <w:sz w:val="24"/>
          <w:szCs w:val="24"/>
        </w:rPr>
        <w:t>accomplish</w:t>
      </w:r>
      <w:r>
        <w:rPr>
          <w:rFonts w:eastAsia="黑体" w:cstheme="minorHAnsi" w:hint="eastAsia"/>
          <w:color w:val="auto"/>
          <w:kern w:val="2"/>
          <w:sz w:val="24"/>
          <w:szCs w:val="24"/>
        </w:rPr>
        <w:t xml:space="preserve">ed his construction of the </w:t>
      </w:r>
      <w:r w:rsidR="008C040C" w:rsidRPr="00A252E5">
        <w:rPr>
          <w:rFonts w:eastAsia="黑体" w:cstheme="minorHAnsi"/>
          <w:color w:val="auto"/>
          <w:kern w:val="2"/>
          <w:sz w:val="24"/>
          <w:szCs w:val="24"/>
        </w:rPr>
        <w:t>Liberalism</w:t>
      </w:r>
      <w:r w:rsidR="008C040C">
        <w:rPr>
          <w:rFonts w:eastAsia="黑体" w:cstheme="minorHAnsi" w:hint="eastAsia"/>
          <w:color w:val="auto"/>
          <w:kern w:val="2"/>
          <w:sz w:val="24"/>
          <w:szCs w:val="24"/>
        </w:rPr>
        <w:t xml:space="preserve"> </w:t>
      </w:r>
      <w:r>
        <w:rPr>
          <w:rFonts w:eastAsia="黑体" w:cstheme="minorHAnsi" w:hint="eastAsia"/>
          <w:color w:val="auto"/>
          <w:kern w:val="2"/>
          <w:sz w:val="24"/>
          <w:szCs w:val="24"/>
        </w:rPr>
        <w:t xml:space="preserve">theory of justice under the Recognition Paradigm. </w:t>
      </w:r>
      <w:r w:rsidR="002E6C03">
        <w:rPr>
          <w:rFonts w:eastAsia="黑体" w:cstheme="minorHAnsi"/>
          <w:color w:val="auto"/>
          <w:kern w:val="2"/>
          <w:sz w:val="24"/>
          <w:szCs w:val="24"/>
        </w:rPr>
        <w:t>“</w:t>
      </w:r>
      <w:r>
        <w:rPr>
          <w:rFonts w:eastAsia="黑体" w:cstheme="minorHAnsi" w:hint="eastAsia"/>
          <w:color w:val="auto"/>
          <w:kern w:val="2"/>
          <w:sz w:val="24"/>
          <w:szCs w:val="24"/>
        </w:rPr>
        <w:t>Justice Theory</w:t>
      </w:r>
      <w:r w:rsidR="0066667B" w:rsidRPr="0066667B">
        <w:rPr>
          <w:rFonts w:eastAsia="黑体" w:cstheme="minorHAnsi" w:hint="eastAsia"/>
          <w:color w:val="auto"/>
          <w:kern w:val="2"/>
          <w:sz w:val="24"/>
          <w:szCs w:val="24"/>
        </w:rPr>
        <w:t xml:space="preserve"> </w:t>
      </w:r>
      <w:r w:rsidR="0066667B">
        <w:rPr>
          <w:rFonts w:eastAsia="黑体" w:cstheme="minorHAnsi" w:hint="eastAsia"/>
          <w:color w:val="auto"/>
          <w:kern w:val="2"/>
          <w:sz w:val="24"/>
          <w:szCs w:val="24"/>
        </w:rPr>
        <w:t>as</w:t>
      </w:r>
      <w:r w:rsidR="0066667B" w:rsidRPr="0066667B">
        <w:rPr>
          <w:rFonts w:eastAsia="黑体" w:cstheme="minorHAnsi" w:hint="eastAsia"/>
          <w:color w:val="auto"/>
          <w:kern w:val="2"/>
          <w:sz w:val="24"/>
          <w:szCs w:val="24"/>
        </w:rPr>
        <w:t xml:space="preserve"> </w:t>
      </w:r>
      <w:r w:rsidR="0066667B">
        <w:rPr>
          <w:rFonts w:eastAsia="黑体" w:cstheme="minorHAnsi" w:hint="eastAsia"/>
          <w:color w:val="auto"/>
          <w:kern w:val="2"/>
          <w:sz w:val="24"/>
          <w:szCs w:val="24"/>
        </w:rPr>
        <w:t>Social Analysis</w:t>
      </w:r>
      <w:r w:rsidR="002E6C03">
        <w:rPr>
          <w:rFonts w:eastAsia="黑体" w:cstheme="minorHAnsi"/>
          <w:color w:val="auto"/>
          <w:kern w:val="2"/>
          <w:sz w:val="24"/>
          <w:szCs w:val="24"/>
        </w:rPr>
        <w:t>”</w:t>
      </w:r>
      <w:r>
        <w:rPr>
          <w:rFonts w:eastAsia="黑体" w:cstheme="minorHAnsi" w:hint="eastAsia"/>
          <w:color w:val="auto"/>
          <w:kern w:val="2"/>
          <w:sz w:val="24"/>
          <w:szCs w:val="24"/>
        </w:rPr>
        <w:t xml:space="preserve">, which adapts </w:t>
      </w:r>
      <w:r>
        <w:rPr>
          <w:rFonts w:eastAsia="黑体" w:cstheme="minorHAnsi"/>
          <w:color w:val="auto"/>
          <w:kern w:val="2"/>
          <w:sz w:val="24"/>
          <w:szCs w:val="24"/>
        </w:rPr>
        <w:t>“</w:t>
      </w:r>
      <w:r w:rsidRPr="000879B4">
        <w:rPr>
          <w:rFonts w:eastAsia="宋体" w:cstheme="minorHAnsi"/>
          <w:color w:val="auto"/>
          <w:kern w:val="2"/>
          <w:sz w:val="24"/>
          <w:szCs w:val="24"/>
        </w:rPr>
        <w:t>Normative Re</w:t>
      </w:r>
      <w:r>
        <w:rPr>
          <w:rFonts w:eastAsia="宋体" w:cstheme="minorHAnsi" w:hint="eastAsia"/>
          <w:color w:val="auto"/>
          <w:kern w:val="2"/>
          <w:sz w:val="24"/>
          <w:szCs w:val="24"/>
        </w:rPr>
        <w:t>c</w:t>
      </w:r>
      <w:r>
        <w:rPr>
          <w:rFonts w:eastAsia="宋体" w:cstheme="minorHAnsi"/>
          <w:color w:val="auto"/>
          <w:kern w:val="2"/>
          <w:sz w:val="24"/>
          <w:szCs w:val="24"/>
        </w:rPr>
        <w:t>onstru</w:t>
      </w:r>
      <w:r>
        <w:rPr>
          <w:rFonts w:eastAsia="宋体" w:cstheme="minorHAnsi" w:hint="eastAsia"/>
          <w:color w:val="auto"/>
          <w:kern w:val="2"/>
          <w:sz w:val="24"/>
          <w:szCs w:val="24"/>
        </w:rPr>
        <w:t>c</w:t>
      </w:r>
      <w:r w:rsidRPr="000879B4">
        <w:rPr>
          <w:rFonts w:eastAsia="宋体" w:cstheme="minorHAnsi"/>
          <w:color w:val="auto"/>
          <w:kern w:val="2"/>
          <w:sz w:val="24"/>
          <w:szCs w:val="24"/>
        </w:rPr>
        <w:t>tion</w:t>
      </w:r>
      <w:r>
        <w:rPr>
          <w:rFonts w:eastAsia="宋体" w:cstheme="minorHAnsi"/>
          <w:color w:val="auto"/>
          <w:kern w:val="2"/>
          <w:sz w:val="24"/>
          <w:szCs w:val="24"/>
        </w:rPr>
        <w:t>”</w:t>
      </w:r>
      <w:r w:rsidR="00B6635F">
        <w:rPr>
          <w:rFonts w:eastAsia="宋体" w:cstheme="minorHAnsi" w:hint="eastAsia"/>
          <w:color w:val="auto"/>
          <w:kern w:val="2"/>
          <w:sz w:val="24"/>
          <w:szCs w:val="24"/>
        </w:rPr>
        <w:t xml:space="preserve"> methodology </w:t>
      </w:r>
      <w:r>
        <w:rPr>
          <w:rFonts w:eastAsia="宋体" w:cstheme="minorHAnsi" w:hint="eastAsia"/>
          <w:color w:val="auto"/>
          <w:kern w:val="2"/>
          <w:sz w:val="24"/>
          <w:szCs w:val="24"/>
        </w:rPr>
        <w:t>oppose</w:t>
      </w:r>
      <w:r w:rsidR="00FC19AA">
        <w:rPr>
          <w:rFonts w:eastAsia="宋体" w:cstheme="minorHAnsi" w:hint="eastAsia"/>
          <w:color w:val="auto"/>
          <w:kern w:val="2"/>
          <w:sz w:val="24"/>
          <w:szCs w:val="24"/>
        </w:rPr>
        <w:t>d</w:t>
      </w:r>
      <w:r>
        <w:rPr>
          <w:rFonts w:eastAsia="宋体" w:cstheme="minorHAnsi" w:hint="eastAsia"/>
          <w:color w:val="auto"/>
          <w:kern w:val="2"/>
          <w:sz w:val="24"/>
          <w:szCs w:val="24"/>
        </w:rPr>
        <w:t xml:space="preserve"> to Kantian</w:t>
      </w:r>
      <w:r w:rsidRPr="00255E05">
        <w:rPr>
          <w:rFonts w:eastAsia="宋体" w:cstheme="minorHAnsi"/>
          <w:color w:val="auto"/>
          <w:kern w:val="2"/>
          <w:sz w:val="24"/>
          <w:szCs w:val="24"/>
        </w:rPr>
        <w:t xml:space="preserve"> </w:t>
      </w:r>
      <w:r w:rsidRPr="00215F99">
        <w:rPr>
          <w:rFonts w:eastAsia="宋体" w:cstheme="minorHAnsi"/>
          <w:color w:val="auto"/>
          <w:kern w:val="2"/>
          <w:sz w:val="24"/>
          <w:szCs w:val="24"/>
        </w:rPr>
        <w:t>Constructivism</w:t>
      </w:r>
      <w:r>
        <w:rPr>
          <w:rFonts w:eastAsia="宋体" w:cstheme="minorHAnsi" w:hint="eastAsia"/>
          <w:color w:val="auto"/>
          <w:kern w:val="2"/>
          <w:sz w:val="24"/>
          <w:szCs w:val="24"/>
        </w:rPr>
        <w:t xml:space="preserve">, </w:t>
      </w:r>
      <w:r>
        <w:rPr>
          <w:rFonts w:eastAsia="黑体" w:cstheme="minorHAnsi" w:hint="eastAsia"/>
          <w:color w:val="auto"/>
          <w:kern w:val="2"/>
          <w:sz w:val="24"/>
          <w:szCs w:val="24"/>
        </w:rPr>
        <w:t xml:space="preserve">distinguishes </w:t>
      </w:r>
      <w:proofErr w:type="spellStart"/>
      <w:r>
        <w:rPr>
          <w:rFonts w:eastAsia="黑体" w:cstheme="minorHAnsi" w:hint="eastAsia"/>
          <w:color w:val="auto"/>
          <w:kern w:val="2"/>
          <w:sz w:val="24"/>
          <w:szCs w:val="24"/>
        </w:rPr>
        <w:t>Honneth</w:t>
      </w:r>
      <w:r>
        <w:rPr>
          <w:rFonts w:eastAsia="黑体" w:cstheme="minorHAnsi"/>
          <w:color w:val="auto"/>
          <w:kern w:val="2"/>
          <w:sz w:val="24"/>
          <w:szCs w:val="24"/>
        </w:rPr>
        <w:t>’s</w:t>
      </w:r>
      <w:proofErr w:type="spellEnd"/>
      <w:r>
        <w:rPr>
          <w:rFonts w:eastAsia="黑体" w:cstheme="minorHAnsi" w:hint="eastAsia"/>
          <w:color w:val="auto"/>
          <w:kern w:val="2"/>
          <w:sz w:val="24"/>
          <w:szCs w:val="24"/>
        </w:rPr>
        <w:t xml:space="preserve"> theory from the mainstream </w:t>
      </w:r>
      <w:r>
        <w:rPr>
          <w:rFonts w:eastAsia="黑体" w:cstheme="minorHAnsi"/>
          <w:color w:val="auto"/>
          <w:kern w:val="2"/>
          <w:sz w:val="24"/>
          <w:szCs w:val="24"/>
        </w:rPr>
        <w:t>contemporary</w:t>
      </w:r>
      <w:r>
        <w:rPr>
          <w:rFonts w:eastAsia="黑体" w:cstheme="minorHAnsi" w:hint="eastAsia"/>
          <w:color w:val="auto"/>
          <w:kern w:val="2"/>
          <w:sz w:val="24"/>
          <w:szCs w:val="24"/>
        </w:rPr>
        <w:t xml:space="preserve"> political </w:t>
      </w:r>
      <w:r w:rsidR="008C040C">
        <w:rPr>
          <w:rFonts w:eastAsia="黑体" w:cstheme="minorHAnsi" w:hint="eastAsia"/>
          <w:color w:val="auto"/>
          <w:kern w:val="2"/>
          <w:sz w:val="24"/>
          <w:szCs w:val="24"/>
        </w:rPr>
        <w:t xml:space="preserve">philosophy </w:t>
      </w:r>
      <w:r>
        <w:rPr>
          <w:rFonts w:eastAsia="黑体" w:cstheme="minorHAnsi" w:hint="eastAsia"/>
          <w:color w:val="auto"/>
          <w:kern w:val="2"/>
          <w:sz w:val="24"/>
          <w:szCs w:val="24"/>
        </w:rPr>
        <w:t xml:space="preserve">theories. With the aid of this unique </w:t>
      </w:r>
      <w:r>
        <w:rPr>
          <w:rFonts w:eastAsia="宋体" w:cstheme="minorHAnsi" w:hint="eastAsia"/>
          <w:color w:val="auto"/>
          <w:kern w:val="2"/>
          <w:sz w:val="24"/>
          <w:szCs w:val="24"/>
        </w:rPr>
        <w:t xml:space="preserve">methodology, </w:t>
      </w:r>
      <w:proofErr w:type="spellStart"/>
      <w:r>
        <w:rPr>
          <w:rFonts w:eastAsia="宋体" w:cstheme="minorHAnsi" w:hint="eastAsia"/>
          <w:color w:val="auto"/>
          <w:kern w:val="2"/>
          <w:sz w:val="24"/>
          <w:szCs w:val="24"/>
        </w:rPr>
        <w:t>Honneth</w:t>
      </w:r>
      <w:proofErr w:type="spellEnd"/>
      <w:r>
        <w:rPr>
          <w:rFonts w:eastAsia="宋体" w:cstheme="minorHAnsi" w:hint="eastAsia"/>
          <w:color w:val="auto"/>
          <w:kern w:val="2"/>
          <w:sz w:val="24"/>
          <w:szCs w:val="24"/>
        </w:rPr>
        <w:t xml:space="preserve"> tries to reach the </w:t>
      </w:r>
      <w:r w:rsidR="002E6C03">
        <w:rPr>
          <w:rFonts w:eastAsia="宋体" w:cstheme="minorHAnsi" w:hint="eastAsia"/>
          <w:color w:val="auto"/>
          <w:kern w:val="2"/>
          <w:sz w:val="24"/>
          <w:szCs w:val="24"/>
        </w:rPr>
        <w:t>fine</w:t>
      </w:r>
      <w:r>
        <w:rPr>
          <w:rFonts w:eastAsia="宋体" w:cstheme="minorHAnsi" w:hint="eastAsia"/>
          <w:color w:val="auto"/>
          <w:kern w:val="2"/>
          <w:sz w:val="24"/>
          <w:szCs w:val="24"/>
        </w:rPr>
        <w:t xml:space="preserve"> balance between reason and reality and realize his justice design of Democratic Ethic. </w:t>
      </w:r>
      <w:proofErr w:type="spellStart"/>
      <w:r>
        <w:rPr>
          <w:rFonts w:eastAsia="宋体" w:cstheme="minorHAnsi" w:hint="eastAsia"/>
          <w:color w:val="auto"/>
          <w:kern w:val="2"/>
          <w:sz w:val="24"/>
          <w:szCs w:val="24"/>
        </w:rPr>
        <w:t>Honneth</w:t>
      </w:r>
      <w:proofErr w:type="spellEnd"/>
      <w:r>
        <w:rPr>
          <w:rFonts w:eastAsia="宋体" w:cstheme="minorHAnsi" w:hint="eastAsia"/>
          <w:color w:val="auto"/>
          <w:kern w:val="2"/>
          <w:sz w:val="24"/>
          <w:szCs w:val="24"/>
        </w:rPr>
        <w:t xml:space="preserve"> makes the idea of Social Freedom as the fou</w:t>
      </w:r>
      <w:r w:rsidR="00A929B5">
        <w:rPr>
          <w:rFonts w:eastAsia="宋体" w:cstheme="minorHAnsi" w:hint="eastAsia"/>
          <w:color w:val="auto"/>
          <w:kern w:val="2"/>
          <w:sz w:val="24"/>
          <w:szCs w:val="24"/>
        </w:rPr>
        <w:t xml:space="preserve">ndation of his normative value, </w:t>
      </w:r>
      <w:r>
        <w:rPr>
          <w:rFonts w:eastAsia="宋体" w:cstheme="minorHAnsi" w:hint="eastAsia"/>
          <w:color w:val="auto"/>
          <w:kern w:val="2"/>
          <w:sz w:val="24"/>
          <w:szCs w:val="24"/>
        </w:rPr>
        <w:t xml:space="preserve">whose reasoning content </w:t>
      </w:r>
      <w:r>
        <w:rPr>
          <w:rFonts w:eastAsia="宋体" w:cstheme="minorHAnsi"/>
          <w:color w:val="auto"/>
          <w:kern w:val="2"/>
          <w:sz w:val="24"/>
          <w:szCs w:val="24"/>
        </w:rPr>
        <w:t>transcend</w:t>
      </w:r>
      <w:r>
        <w:rPr>
          <w:rFonts w:eastAsia="宋体" w:cstheme="minorHAnsi" w:hint="eastAsia"/>
          <w:color w:val="auto"/>
          <w:kern w:val="2"/>
          <w:sz w:val="24"/>
          <w:szCs w:val="24"/>
        </w:rPr>
        <w:t xml:space="preserve">s </w:t>
      </w:r>
      <w:r w:rsidR="008C040C">
        <w:rPr>
          <w:rFonts w:eastAsia="宋体" w:cstheme="minorHAnsi" w:hint="eastAsia"/>
          <w:color w:val="auto"/>
          <w:kern w:val="2"/>
          <w:sz w:val="24"/>
          <w:szCs w:val="24"/>
        </w:rPr>
        <w:t>Negative</w:t>
      </w:r>
      <w:r>
        <w:rPr>
          <w:rFonts w:eastAsia="宋体" w:cstheme="minorHAnsi" w:hint="eastAsia"/>
          <w:color w:val="auto"/>
          <w:kern w:val="2"/>
          <w:sz w:val="24"/>
          <w:szCs w:val="24"/>
        </w:rPr>
        <w:t xml:space="preserve"> Freedom as well as Reflexive Freedom. By taking the subject </w:t>
      </w:r>
      <w:r w:rsidR="008C040C">
        <w:rPr>
          <w:rFonts w:eastAsia="宋体" w:cstheme="minorHAnsi"/>
          <w:color w:val="auto"/>
          <w:kern w:val="2"/>
          <w:sz w:val="24"/>
          <w:szCs w:val="24"/>
        </w:rPr>
        <w:t>of the</w:t>
      </w:r>
      <w:r w:rsidR="008C040C">
        <w:rPr>
          <w:rFonts w:eastAsia="宋体" w:cstheme="minorHAnsi" w:hint="eastAsia"/>
          <w:color w:val="auto"/>
          <w:kern w:val="2"/>
          <w:sz w:val="24"/>
          <w:szCs w:val="24"/>
        </w:rPr>
        <w:t xml:space="preserve"> </w:t>
      </w:r>
      <w:r>
        <w:rPr>
          <w:rFonts w:eastAsia="宋体" w:cstheme="minorHAnsi" w:hint="eastAsia"/>
          <w:color w:val="auto"/>
          <w:kern w:val="2"/>
          <w:sz w:val="24"/>
          <w:szCs w:val="24"/>
        </w:rPr>
        <w:t xml:space="preserve">Others and </w:t>
      </w:r>
      <w:r w:rsidR="008C040C">
        <w:rPr>
          <w:rFonts w:eastAsia="宋体" w:cstheme="minorHAnsi" w:hint="eastAsia"/>
          <w:color w:val="auto"/>
          <w:kern w:val="2"/>
          <w:sz w:val="24"/>
          <w:szCs w:val="24"/>
        </w:rPr>
        <w:t>S</w:t>
      </w:r>
      <w:r>
        <w:rPr>
          <w:rFonts w:eastAsia="宋体" w:cstheme="minorHAnsi" w:hint="eastAsia"/>
          <w:color w:val="auto"/>
          <w:kern w:val="2"/>
          <w:sz w:val="24"/>
          <w:szCs w:val="24"/>
        </w:rPr>
        <w:t xml:space="preserve">ocial </w:t>
      </w:r>
      <w:r w:rsidR="008C040C">
        <w:rPr>
          <w:rFonts w:eastAsia="宋体" w:cstheme="minorHAnsi" w:hint="eastAsia"/>
          <w:color w:val="auto"/>
          <w:kern w:val="2"/>
          <w:sz w:val="24"/>
          <w:szCs w:val="24"/>
        </w:rPr>
        <w:t>R</w:t>
      </w:r>
      <w:r>
        <w:rPr>
          <w:rFonts w:eastAsia="宋体" w:cstheme="minorHAnsi" w:hint="eastAsia"/>
          <w:color w:val="auto"/>
          <w:kern w:val="2"/>
          <w:sz w:val="24"/>
          <w:szCs w:val="24"/>
        </w:rPr>
        <w:t xml:space="preserve">eality into the idea of Freedom , he has overcome </w:t>
      </w:r>
      <w:r w:rsidR="008C040C">
        <w:rPr>
          <w:rFonts w:eastAsia="宋体" w:cstheme="minorHAnsi" w:hint="eastAsia"/>
          <w:color w:val="auto"/>
          <w:kern w:val="2"/>
          <w:sz w:val="24"/>
          <w:szCs w:val="24"/>
        </w:rPr>
        <w:t xml:space="preserve">the </w:t>
      </w:r>
      <w:r>
        <w:rPr>
          <w:rFonts w:eastAsia="宋体" w:cstheme="minorHAnsi" w:hint="eastAsia"/>
          <w:color w:val="auto"/>
          <w:kern w:val="2"/>
          <w:sz w:val="24"/>
          <w:szCs w:val="24"/>
        </w:rPr>
        <w:t xml:space="preserve">shortage of absence of subjective </w:t>
      </w:r>
      <w:r w:rsidR="008C040C">
        <w:rPr>
          <w:rFonts w:eastAsia="宋体" w:cstheme="minorHAnsi" w:hint="eastAsia"/>
          <w:color w:val="auto"/>
          <w:kern w:val="2"/>
          <w:sz w:val="24"/>
          <w:szCs w:val="24"/>
        </w:rPr>
        <w:t xml:space="preserve">will  in Negative Freedom </w:t>
      </w:r>
      <w:r>
        <w:rPr>
          <w:rFonts w:eastAsia="宋体" w:cstheme="minorHAnsi" w:hint="eastAsia"/>
          <w:color w:val="auto"/>
          <w:kern w:val="2"/>
          <w:sz w:val="24"/>
          <w:szCs w:val="24"/>
        </w:rPr>
        <w:t xml:space="preserve">and the limitation </w:t>
      </w:r>
      <w:r w:rsidR="005E4520">
        <w:rPr>
          <w:rFonts w:eastAsia="宋体" w:cstheme="minorHAnsi" w:hint="eastAsia"/>
          <w:color w:val="auto"/>
          <w:kern w:val="2"/>
          <w:sz w:val="24"/>
          <w:szCs w:val="24"/>
        </w:rPr>
        <w:t xml:space="preserve">to self-realization </w:t>
      </w:r>
      <w:r>
        <w:rPr>
          <w:rFonts w:eastAsia="宋体" w:cstheme="minorHAnsi" w:hint="eastAsia"/>
          <w:color w:val="auto"/>
          <w:kern w:val="2"/>
          <w:sz w:val="24"/>
          <w:szCs w:val="24"/>
        </w:rPr>
        <w:t>from the world outside</w:t>
      </w:r>
      <w:r w:rsidR="008C040C">
        <w:rPr>
          <w:rFonts w:eastAsia="宋体" w:cstheme="minorHAnsi" w:hint="eastAsia"/>
          <w:color w:val="auto"/>
          <w:kern w:val="2"/>
          <w:sz w:val="24"/>
          <w:szCs w:val="24"/>
        </w:rPr>
        <w:t xml:space="preserve"> in the</w:t>
      </w:r>
      <w:r w:rsidR="008C040C" w:rsidRPr="008C040C">
        <w:t xml:space="preserve"> </w:t>
      </w:r>
      <w:r w:rsidR="008C040C" w:rsidRPr="008C040C">
        <w:rPr>
          <w:rFonts w:eastAsia="宋体" w:cstheme="minorHAnsi"/>
          <w:color w:val="auto"/>
          <w:kern w:val="2"/>
          <w:sz w:val="24"/>
          <w:szCs w:val="24"/>
        </w:rPr>
        <w:t>Reflexive Freedom</w:t>
      </w:r>
      <w:r>
        <w:rPr>
          <w:rFonts w:eastAsia="宋体" w:cstheme="minorHAnsi" w:hint="eastAsia"/>
          <w:color w:val="auto"/>
          <w:kern w:val="2"/>
          <w:sz w:val="24"/>
          <w:szCs w:val="24"/>
        </w:rPr>
        <w:t xml:space="preserve">, which is </w:t>
      </w:r>
      <w:r>
        <w:rPr>
          <w:rFonts w:eastAsia="宋体" w:cstheme="minorHAnsi"/>
          <w:color w:val="auto"/>
          <w:kern w:val="2"/>
          <w:sz w:val="24"/>
          <w:szCs w:val="24"/>
        </w:rPr>
        <w:t xml:space="preserve">viewed as </w:t>
      </w:r>
      <w:r>
        <w:rPr>
          <w:rFonts w:eastAsia="宋体" w:cstheme="minorHAnsi" w:hint="eastAsia"/>
          <w:color w:val="auto"/>
          <w:kern w:val="2"/>
          <w:sz w:val="24"/>
          <w:szCs w:val="24"/>
        </w:rPr>
        <w:t xml:space="preserve">objectivity. In the process of specific social analysis or his </w:t>
      </w:r>
      <w:r>
        <w:rPr>
          <w:rFonts w:eastAsia="宋体" w:cstheme="minorHAnsi"/>
          <w:color w:val="auto"/>
          <w:kern w:val="2"/>
          <w:sz w:val="24"/>
          <w:szCs w:val="24"/>
        </w:rPr>
        <w:t xml:space="preserve">construction of the theory of justice, </w:t>
      </w:r>
      <w:proofErr w:type="spellStart"/>
      <w:r>
        <w:rPr>
          <w:rFonts w:eastAsia="宋体" w:cstheme="minorHAnsi"/>
          <w:color w:val="auto"/>
          <w:kern w:val="2"/>
          <w:sz w:val="24"/>
          <w:szCs w:val="24"/>
        </w:rPr>
        <w:t>Honneth</w:t>
      </w:r>
      <w:proofErr w:type="spellEnd"/>
      <w:r>
        <w:rPr>
          <w:rFonts w:eastAsia="宋体" w:cstheme="minorHAnsi" w:hint="eastAsia"/>
          <w:color w:val="auto"/>
          <w:kern w:val="2"/>
          <w:sz w:val="24"/>
          <w:szCs w:val="24"/>
        </w:rPr>
        <w:t xml:space="preserve"> has revealed the Social Pathology </w:t>
      </w:r>
      <w:r>
        <w:rPr>
          <w:rFonts w:eastAsia="宋体" w:cstheme="minorHAnsi"/>
          <w:color w:val="auto"/>
          <w:kern w:val="2"/>
          <w:sz w:val="24"/>
          <w:szCs w:val="24"/>
        </w:rPr>
        <w:t xml:space="preserve">caused by the misunderstanding of </w:t>
      </w:r>
      <w:r>
        <w:rPr>
          <w:rFonts w:eastAsia="宋体" w:cstheme="minorHAnsi" w:hint="eastAsia"/>
          <w:color w:val="auto"/>
          <w:kern w:val="2"/>
          <w:sz w:val="24"/>
          <w:szCs w:val="24"/>
        </w:rPr>
        <w:t>those two conceptions of freedom in the social institutions. With the unique methodology and normative value, he reconstructs the Social Freedom in the areas of Recognit</w:t>
      </w:r>
      <w:r w:rsidR="00B15A71">
        <w:rPr>
          <w:rFonts w:eastAsia="宋体" w:cstheme="minorHAnsi" w:hint="eastAsia"/>
          <w:color w:val="auto"/>
          <w:kern w:val="2"/>
          <w:sz w:val="24"/>
          <w:szCs w:val="24"/>
        </w:rPr>
        <w:t>ion including personal relationship</w:t>
      </w:r>
      <w:r>
        <w:rPr>
          <w:rFonts w:eastAsia="宋体" w:cstheme="minorHAnsi" w:hint="eastAsia"/>
          <w:color w:val="auto"/>
          <w:kern w:val="2"/>
          <w:sz w:val="24"/>
          <w:szCs w:val="24"/>
        </w:rPr>
        <w:t xml:space="preserve">, market economic as well as democratic </w:t>
      </w:r>
      <w:r w:rsidR="00B15A71">
        <w:rPr>
          <w:rFonts w:eastAsia="宋体" w:cstheme="minorHAnsi" w:hint="eastAsia"/>
          <w:color w:val="auto"/>
          <w:kern w:val="2"/>
          <w:sz w:val="24"/>
          <w:szCs w:val="24"/>
        </w:rPr>
        <w:t>decision-making</w:t>
      </w:r>
      <w:r>
        <w:rPr>
          <w:rFonts w:eastAsia="宋体" w:cstheme="minorHAnsi" w:hint="eastAsia"/>
          <w:color w:val="auto"/>
          <w:kern w:val="2"/>
          <w:sz w:val="24"/>
          <w:szCs w:val="24"/>
        </w:rPr>
        <w:t xml:space="preserve">. As a result, </w:t>
      </w:r>
      <w:proofErr w:type="spellStart"/>
      <w:r>
        <w:rPr>
          <w:rFonts w:eastAsia="宋体" w:cstheme="minorHAnsi" w:hint="eastAsia"/>
          <w:color w:val="auto"/>
          <w:kern w:val="2"/>
          <w:sz w:val="24"/>
          <w:szCs w:val="24"/>
        </w:rPr>
        <w:t>Honneth</w:t>
      </w:r>
      <w:proofErr w:type="spellEnd"/>
      <w:r>
        <w:rPr>
          <w:rFonts w:eastAsia="宋体" w:cstheme="minorHAnsi" w:hint="eastAsia"/>
          <w:color w:val="auto"/>
          <w:kern w:val="2"/>
          <w:sz w:val="24"/>
          <w:szCs w:val="24"/>
        </w:rPr>
        <w:t xml:space="preserve"> finishes his constitution of </w:t>
      </w:r>
      <w:r>
        <w:rPr>
          <w:rFonts w:eastAsia="宋体" w:cstheme="minorHAnsi"/>
          <w:color w:val="auto"/>
          <w:kern w:val="2"/>
          <w:sz w:val="24"/>
          <w:szCs w:val="24"/>
        </w:rPr>
        <w:t>justice</w:t>
      </w:r>
      <w:r>
        <w:rPr>
          <w:rFonts w:eastAsia="宋体" w:cstheme="minorHAnsi" w:hint="eastAsia"/>
          <w:color w:val="auto"/>
          <w:kern w:val="2"/>
          <w:sz w:val="24"/>
          <w:szCs w:val="24"/>
        </w:rPr>
        <w:t xml:space="preserve"> institution by </w:t>
      </w:r>
      <w:r>
        <w:rPr>
          <w:rFonts w:eastAsia="宋体" w:cstheme="minorHAnsi"/>
          <w:color w:val="auto"/>
          <w:kern w:val="2"/>
          <w:sz w:val="24"/>
          <w:szCs w:val="24"/>
        </w:rPr>
        <w:t>institutionaliz</w:t>
      </w:r>
      <w:r>
        <w:rPr>
          <w:rFonts w:eastAsia="宋体" w:cstheme="minorHAnsi" w:hint="eastAsia"/>
          <w:color w:val="auto"/>
          <w:kern w:val="2"/>
          <w:sz w:val="24"/>
          <w:szCs w:val="24"/>
        </w:rPr>
        <w:t>ing all those Recognition areas.</w:t>
      </w:r>
      <w:r w:rsidR="00562F52">
        <w:rPr>
          <w:rFonts w:eastAsia="宋体" w:cstheme="minorHAnsi" w:hint="eastAsia"/>
          <w:color w:val="auto"/>
          <w:kern w:val="2"/>
          <w:sz w:val="24"/>
          <w:szCs w:val="24"/>
        </w:rPr>
        <w:t xml:space="preserve"> </w:t>
      </w:r>
      <w:r w:rsidR="00B6635F">
        <w:rPr>
          <w:rFonts w:eastAsia="宋体" w:cstheme="minorHAnsi" w:hint="eastAsia"/>
          <w:color w:val="auto"/>
          <w:kern w:val="2"/>
          <w:sz w:val="24"/>
          <w:szCs w:val="24"/>
        </w:rPr>
        <w:t xml:space="preserve">There is no doubt that </w:t>
      </w:r>
      <w:proofErr w:type="spellStart"/>
      <w:r w:rsidR="00B6635F">
        <w:rPr>
          <w:rFonts w:eastAsia="宋体" w:cstheme="minorHAnsi" w:hint="eastAsia"/>
          <w:color w:val="auto"/>
          <w:kern w:val="2"/>
          <w:sz w:val="24"/>
          <w:szCs w:val="24"/>
        </w:rPr>
        <w:t>Honneth</w:t>
      </w:r>
      <w:r w:rsidR="00B6635F">
        <w:rPr>
          <w:rFonts w:eastAsia="宋体" w:cstheme="minorHAnsi"/>
          <w:color w:val="auto"/>
          <w:kern w:val="2"/>
          <w:sz w:val="24"/>
          <w:szCs w:val="24"/>
        </w:rPr>
        <w:t>’</w:t>
      </w:r>
      <w:r w:rsidR="00B6635F">
        <w:rPr>
          <w:rFonts w:eastAsia="宋体" w:cstheme="minorHAnsi" w:hint="eastAsia"/>
          <w:color w:val="auto"/>
          <w:kern w:val="2"/>
          <w:sz w:val="24"/>
          <w:szCs w:val="24"/>
        </w:rPr>
        <w:t>s</w:t>
      </w:r>
      <w:proofErr w:type="spellEnd"/>
      <w:r w:rsidR="00B6635F">
        <w:rPr>
          <w:rFonts w:eastAsia="宋体" w:cstheme="minorHAnsi" w:hint="eastAsia"/>
          <w:color w:val="auto"/>
          <w:kern w:val="2"/>
          <w:sz w:val="24"/>
          <w:szCs w:val="24"/>
        </w:rPr>
        <w:t xml:space="preserve"> </w:t>
      </w:r>
      <w:r w:rsidR="00562F52">
        <w:rPr>
          <w:rFonts w:eastAsia="宋体" w:cstheme="minorHAnsi" w:hint="eastAsia"/>
          <w:color w:val="auto"/>
          <w:kern w:val="2"/>
          <w:sz w:val="24"/>
          <w:szCs w:val="24"/>
        </w:rPr>
        <w:t xml:space="preserve">theory of justice within </w:t>
      </w:r>
      <w:r w:rsidR="00FC19AA">
        <w:rPr>
          <w:rFonts w:eastAsia="宋体" w:cstheme="minorHAnsi" w:hint="eastAsia"/>
          <w:color w:val="auto"/>
          <w:kern w:val="2"/>
          <w:sz w:val="24"/>
          <w:szCs w:val="24"/>
        </w:rPr>
        <w:t xml:space="preserve">the </w:t>
      </w:r>
      <w:r w:rsidR="00562F52">
        <w:rPr>
          <w:rFonts w:eastAsia="宋体" w:cstheme="minorHAnsi" w:hint="eastAsia"/>
          <w:color w:val="auto"/>
          <w:kern w:val="2"/>
          <w:sz w:val="24"/>
          <w:szCs w:val="24"/>
        </w:rPr>
        <w:t xml:space="preserve">Recognition Paradigm </w:t>
      </w:r>
      <w:r w:rsidR="009E3C12">
        <w:rPr>
          <w:rFonts w:eastAsia="宋体" w:cstheme="minorHAnsi" w:hint="eastAsia"/>
          <w:color w:val="auto"/>
          <w:kern w:val="2"/>
          <w:sz w:val="24"/>
          <w:szCs w:val="24"/>
        </w:rPr>
        <w:t>offers</w:t>
      </w:r>
      <w:r w:rsidR="00562F52">
        <w:rPr>
          <w:rFonts w:eastAsia="宋体" w:cstheme="minorHAnsi" w:hint="eastAsia"/>
          <w:color w:val="auto"/>
          <w:kern w:val="2"/>
          <w:sz w:val="24"/>
          <w:szCs w:val="24"/>
        </w:rPr>
        <w:t xml:space="preserve"> </w:t>
      </w:r>
      <w:proofErr w:type="gramStart"/>
      <w:r w:rsidR="009E3C12">
        <w:rPr>
          <w:rFonts w:eastAsia="宋体" w:cstheme="minorHAnsi" w:hint="eastAsia"/>
          <w:color w:val="auto"/>
          <w:kern w:val="2"/>
          <w:sz w:val="24"/>
          <w:szCs w:val="24"/>
        </w:rPr>
        <w:t>an</w:t>
      </w:r>
      <w:proofErr w:type="gramEnd"/>
      <w:r w:rsidR="009E3C12">
        <w:rPr>
          <w:rFonts w:eastAsia="宋体" w:cstheme="minorHAnsi" w:hint="eastAsia"/>
          <w:color w:val="auto"/>
          <w:kern w:val="2"/>
          <w:sz w:val="24"/>
          <w:szCs w:val="24"/>
        </w:rPr>
        <w:t xml:space="preserve"> unique perspective to </w:t>
      </w:r>
      <w:r w:rsidR="00562F52">
        <w:rPr>
          <w:rFonts w:eastAsia="宋体" w:cstheme="minorHAnsi" w:hint="eastAsia"/>
          <w:color w:val="auto"/>
          <w:kern w:val="2"/>
          <w:sz w:val="24"/>
          <w:szCs w:val="24"/>
        </w:rPr>
        <w:t>the d</w:t>
      </w:r>
      <w:r w:rsidR="00562F52" w:rsidRPr="00562F52">
        <w:rPr>
          <w:rFonts w:eastAsia="宋体" w:cstheme="minorHAnsi"/>
          <w:color w:val="auto"/>
          <w:kern w:val="2"/>
          <w:sz w:val="24"/>
          <w:szCs w:val="24"/>
        </w:rPr>
        <w:t>iversification</w:t>
      </w:r>
      <w:r w:rsidR="00562F52">
        <w:rPr>
          <w:rFonts w:eastAsia="宋体" w:cstheme="minorHAnsi" w:hint="eastAsia"/>
          <w:color w:val="auto"/>
          <w:kern w:val="2"/>
          <w:sz w:val="24"/>
          <w:szCs w:val="24"/>
        </w:rPr>
        <w:t xml:space="preserve"> of contemporary theories of justice.</w:t>
      </w:r>
    </w:p>
    <w:p w:rsidR="00EC4B22" w:rsidRPr="008A1B24" w:rsidRDefault="00EC4B22" w:rsidP="00354C85">
      <w:pPr>
        <w:widowControl w:val="0"/>
        <w:spacing w:after="0" w:line="360" w:lineRule="auto"/>
        <w:ind w:left="0"/>
        <w:jc w:val="both"/>
        <w:rPr>
          <w:rFonts w:eastAsia="宋体" w:cstheme="minorHAnsi"/>
          <w:color w:val="auto"/>
          <w:kern w:val="2"/>
          <w:sz w:val="24"/>
          <w:szCs w:val="24"/>
        </w:rPr>
      </w:pPr>
      <w:r w:rsidRPr="00F26E37">
        <w:rPr>
          <w:rFonts w:eastAsia="宋体" w:cstheme="minorHAnsi" w:hint="eastAsia"/>
          <w:b/>
          <w:color w:val="auto"/>
          <w:kern w:val="2"/>
          <w:sz w:val="24"/>
          <w:szCs w:val="24"/>
        </w:rPr>
        <w:t>Key Words</w:t>
      </w:r>
      <w:r>
        <w:rPr>
          <w:rFonts w:eastAsia="宋体" w:cstheme="minorHAnsi" w:hint="eastAsia"/>
          <w:color w:val="auto"/>
          <w:kern w:val="2"/>
          <w:sz w:val="24"/>
          <w:szCs w:val="24"/>
        </w:rPr>
        <w:t xml:space="preserve">: </w:t>
      </w:r>
      <w:r>
        <w:rPr>
          <w:rFonts w:eastAsia="黑体" w:cstheme="minorHAnsi" w:hint="eastAsia"/>
          <w:color w:val="auto"/>
          <w:kern w:val="2"/>
          <w:sz w:val="24"/>
          <w:szCs w:val="24"/>
        </w:rPr>
        <w:t xml:space="preserve">Social Analysis as Justice Theory; </w:t>
      </w:r>
      <w:r>
        <w:rPr>
          <w:rFonts w:eastAsia="宋体" w:cstheme="minorHAnsi" w:hint="eastAsia"/>
          <w:color w:val="auto"/>
          <w:kern w:val="2"/>
          <w:sz w:val="24"/>
          <w:szCs w:val="24"/>
        </w:rPr>
        <w:t xml:space="preserve">Social Freedom; </w:t>
      </w:r>
      <w:r w:rsidRPr="000879B4">
        <w:rPr>
          <w:rFonts w:eastAsia="宋体" w:cstheme="minorHAnsi"/>
          <w:color w:val="auto"/>
          <w:kern w:val="2"/>
          <w:sz w:val="24"/>
          <w:szCs w:val="24"/>
        </w:rPr>
        <w:t>Normative Re</w:t>
      </w:r>
      <w:r>
        <w:rPr>
          <w:rFonts w:eastAsia="宋体" w:cstheme="minorHAnsi" w:hint="eastAsia"/>
          <w:color w:val="auto"/>
          <w:kern w:val="2"/>
          <w:sz w:val="24"/>
          <w:szCs w:val="24"/>
        </w:rPr>
        <w:t>c</w:t>
      </w:r>
      <w:r>
        <w:rPr>
          <w:rFonts w:eastAsia="宋体" w:cstheme="minorHAnsi"/>
          <w:color w:val="auto"/>
          <w:kern w:val="2"/>
          <w:sz w:val="24"/>
          <w:szCs w:val="24"/>
        </w:rPr>
        <w:t>onstru</w:t>
      </w:r>
      <w:r>
        <w:rPr>
          <w:rFonts w:eastAsia="宋体" w:cstheme="minorHAnsi" w:hint="eastAsia"/>
          <w:color w:val="auto"/>
          <w:kern w:val="2"/>
          <w:sz w:val="24"/>
          <w:szCs w:val="24"/>
        </w:rPr>
        <w:t>c</w:t>
      </w:r>
      <w:r w:rsidRPr="000879B4">
        <w:rPr>
          <w:rFonts w:eastAsia="宋体" w:cstheme="minorHAnsi"/>
          <w:color w:val="auto"/>
          <w:kern w:val="2"/>
          <w:sz w:val="24"/>
          <w:szCs w:val="24"/>
        </w:rPr>
        <w:t>tion</w:t>
      </w:r>
      <w:r>
        <w:rPr>
          <w:rFonts w:eastAsia="宋体" w:cstheme="minorHAnsi" w:hint="eastAsia"/>
          <w:color w:val="auto"/>
          <w:kern w:val="2"/>
          <w:sz w:val="24"/>
          <w:szCs w:val="24"/>
        </w:rPr>
        <w:t xml:space="preserve">; Democratic Ethic; </w:t>
      </w:r>
      <w:r w:rsidR="006A2BCC">
        <w:rPr>
          <w:rFonts w:eastAsia="宋体" w:cstheme="minorHAnsi" w:hint="eastAsia"/>
          <w:color w:val="auto"/>
          <w:kern w:val="2"/>
          <w:sz w:val="24"/>
          <w:szCs w:val="24"/>
        </w:rPr>
        <w:t>Negative</w:t>
      </w:r>
      <w:r>
        <w:rPr>
          <w:rFonts w:eastAsia="宋体" w:cstheme="minorHAnsi" w:hint="eastAsia"/>
          <w:color w:val="auto"/>
          <w:kern w:val="2"/>
          <w:sz w:val="24"/>
          <w:szCs w:val="24"/>
        </w:rPr>
        <w:t xml:space="preserve"> Freedom; Reflexive Freedom.</w:t>
      </w:r>
    </w:p>
    <w:p w:rsidR="00F32758" w:rsidRDefault="00F32758" w:rsidP="00A929B5">
      <w:pPr>
        <w:ind w:left="0"/>
        <w:rPr>
          <w:rFonts w:ascii="宋体" w:hAnsi="宋体" w:cs="宋体"/>
          <w:color w:val="000000"/>
          <w:sz w:val="24"/>
        </w:rPr>
      </w:pPr>
    </w:p>
    <w:p w:rsidR="00A929B5" w:rsidRDefault="00A929B5" w:rsidP="00A929B5">
      <w:pPr>
        <w:ind w:left="0"/>
        <w:rPr>
          <w:rFonts w:ascii="宋体" w:hAnsi="宋体" w:cs="宋体"/>
          <w:color w:val="000000"/>
          <w:sz w:val="24"/>
        </w:rPr>
      </w:pPr>
    </w:p>
    <w:p w:rsidR="00A929B5" w:rsidRPr="00F32758" w:rsidRDefault="00A929B5" w:rsidP="00A929B5">
      <w:pPr>
        <w:ind w:left="0"/>
      </w:pPr>
    </w:p>
    <w:p w:rsidR="009E3C12" w:rsidRPr="009E3C12" w:rsidRDefault="00794B03" w:rsidP="003800C7">
      <w:pPr>
        <w:pStyle w:val="1"/>
        <w:spacing w:line="360" w:lineRule="atLeast"/>
        <w:ind w:left="0"/>
        <w:jc w:val="center"/>
      </w:pPr>
      <w:bookmarkStart w:id="1" w:name="_Toc480496382"/>
      <w:r w:rsidRPr="00794B03">
        <w:rPr>
          <w:rFonts w:hint="eastAsia"/>
        </w:rPr>
        <w:lastRenderedPageBreak/>
        <w:t>引言</w:t>
      </w:r>
      <w:bookmarkEnd w:id="1"/>
    </w:p>
    <w:p w:rsidR="008762CB" w:rsidRDefault="003760D7" w:rsidP="003800C7">
      <w:pPr>
        <w:widowControl w:val="0"/>
        <w:spacing w:after="0" w:line="360" w:lineRule="atLeast"/>
        <w:ind w:left="0" w:firstLineChars="200" w:firstLine="480"/>
        <w:jc w:val="both"/>
        <w:rPr>
          <w:rFonts w:ascii="宋体" w:eastAsia="宋体" w:hAnsi="宋体" w:cs="宋体"/>
          <w:color w:val="auto"/>
          <w:kern w:val="2"/>
          <w:sz w:val="24"/>
          <w:szCs w:val="24"/>
        </w:rPr>
      </w:pPr>
      <w:r w:rsidRPr="00BB0FDE">
        <w:rPr>
          <w:rFonts w:ascii="宋体" w:eastAsia="宋体" w:hAnsi="宋体" w:cs="宋体"/>
          <w:color w:val="auto"/>
          <w:kern w:val="2"/>
          <w:sz w:val="24"/>
          <w:szCs w:val="24"/>
        </w:rPr>
        <w:t>最近</w:t>
      </w:r>
      <w:r w:rsidRPr="00BB0FDE">
        <w:rPr>
          <w:rFonts w:ascii="宋体" w:eastAsia="宋体" w:hAnsi="宋体" w:cs="宋体" w:hint="eastAsia"/>
          <w:color w:val="auto"/>
          <w:kern w:val="2"/>
          <w:sz w:val="24"/>
          <w:szCs w:val="24"/>
        </w:rPr>
        <w:t>20年，政治哲学领域中出现了一个围绕着“承认”概念而展开的新的</w:t>
      </w:r>
      <w:r>
        <w:rPr>
          <w:rFonts w:ascii="宋体" w:eastAsia="宋体" w:hAnsi="宋体" w:cs="宋体" w:hint="eastAsia"/>
          <w:color w:val="auto"/>
          <w:kern w:val="2"/>
          <w:sz w:val="24"/>
          <w:szCs w:val="24"/>
        </w:rPr>
        <w:t>研究</w:t>
      </w:r>
      <w:r w:rsidRPr="00BB0FDE">
        <w:rPr>
          <w:rFonts w:ascii="宋体" w:eastAsia="宋体" w:hAnsi="宋体" w:cs="宋体" w:hint="eastAsia"/>
          <w:color w:val="auto"/>
          <w:kern w:val="2"/>
          <w:sz w:val="24"/>
          <w:szCs w:val="24"/>
        </w:rPr>
        <w:t>范式。</w:t>
      </w:r>
      <w:r>
        <w:rPr>
          <w:rStyle w:val="af2"/>
          <w:rFonts w:ascii="宋体" w:eastAsia="宋体" w:hAnsi="宋体" w:cs="宋体"/>
          <w:color w:val="auto"/>
          <w:kern w:val="2"/>
          <w:sz w:val="24"/>
          <w:szCs w:val="24"/>
        </w:rPr>
        <w:footnoteReference w:id="1"/>
      </w:r>
      <w:r w:rsidRPr="00BB0FDE">
        <w:rPr>
          <w:rFonts w:ascii="宋体" w:eastAsia="宋体" w:hAnsi="宋体" w:cs="宋体" w:hint="eastAsia"/>
          <w:color w:val="auto"/>
          <w:kern w:val="2"/>
          <w:sz w:val="24"/>
          <w:szCs w:val="24"/>
        </w:rPr>
        <w:t>这一承认范式继承了黑格尔</w:t>
      </w:r>
      <w:r w:rsidR="003F0E64">
        <w:rPr>
          <w:rFonts w:ascii="宋体" w:eastAsia="宋体" w:hAnsi="宋体" w:cs="宋体" w:hint="eastAsia"/>
          <w:color w:val="auto"/>
          <w:kern w:val="2"/>
          <w:sz w:val="24"/>
          <w:szCs w:val="24"/>
        </w:rPr>
        <w:t>的</w:t>
      </w:r>
      <w:r w:rsidRPr="00BB0FDE">
        <w:rPr>
          <w:rFonts w:ascii="宋体" w:eastAsia="宋体" w:hAnsi="宋体" w:cs="宋体" w:hint="eastAsia"/>
          <w:color w:val="auto"/>
          <w:kern w:val="2"/>
          <w:sz w:val="24"/>
          <w:szCs w:val="24"/>
        </w:rPr>
        <w:t>政治哲学传统，它试图在理论建构中提供一种</w:t>
      </w:r>
      <w:r w:rsidR="003F0E64">
        <w:rPr>
          <w:rFonts w:ascii="宋体" w:eastAsia="宋体" w:hAnsi="宋体" w:cs="宋体" w:hint="eastAsia"/>
          <w:color w:val="auto"/>
          <w:kern w:val="2"/>
          <w:sz w:val="24"/>
          <w:szCs w:val="24"/>
        </w:rPr>
        <w:t>更优方案，从而取</w:t>
      </w:r>
      <w:r w:rsidR="003F0E64" w:rsidRPr="00BB0FDE">
        <w:rPr>
          <w:rFonts w:ascii="宋体" w:eastAsia="宋体" w:hAnsi="宋体" w:cs="宋体" w:hint="eastAsia"/>
          <w:color w:val="auto"/>
          <w:kern w:val="2"/>
          <w:sz w:val="24"/>
          <w:szCs w:val="24"/>
        </w:rPr>
        <w:t>代</w:t>
      </w:r>
      <w:r w:rsidRPr="00BB0FDE">
        <w:rPr>
          <w:rFonts w:ascii="宋体" w:eastAsia="宋体" w:hAnsi="宋体" w:cs="宋体" w:hint="eastAsia"/>
          <w:color w:val="auto"/>
          <w:kern w:val="2"/>
          <w:sz w:val="24"/>
          <w:szCs w:val="24"/>
        </w:rPr>
        <w:t>康德传统下的早期罗尔斯、哈贝马斯政治哲学</w:t>
      </w:r>
      <w:r w:rsidR="003F0E64">
        <w:rPr>
          <w:rFonts w:ascii="宋体" w:eastAsia="宋体" w:hAnsi="宋体" w:cs="宋体" w:hint="eastAsia"/>
          <w:color w:val="auto"/>
          <w:kern w:val="2"/>
          <w:sz w:val="24"/>
          <w:szCs w:val="24"/>
        </w:rPr>
        <w:t>理论</w:t>
      </w:r>
      <w:r w:rsidRPr="00BB0FDE">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在承认范式看来，一方面，</w:t>
      </w:r>
      <w:r w:rsidRPr="00BB0FDE">
        <w:rPr>
          <w:rFonts w:ascii="宋体" w:eastAsia="宋体" w:hAnsi="宋体" w:cs="宋体" w:hint="eastAsia"/>
          <w:color w:val="auto"/>
          <w:kern w:val="2"/>
          <w:sz w:val="24"/>
          <w:szCs w:val="24"/>
        </w:rPr>
        <w:t>当代政治哲学</w:t>
      </w:r>
      <w:r>
        <w:rPr>
          <w:rFonts w:ascii="宋体" w:eastAsia="宋体" w:hAnsi="宋体" w:cs="宋体" w:hint="eastAsia"/>
          <w:color w:val="auto"/>
          <w:kern w:val="2"/>
          <w:sz w:val="24"/>
          <w:szCs w:val="24"/>
        </w:rPr>
        <w:t>的</w:t>
      </w:r>
      <w:r w:rsidRPr="00BB0FDE">
        <w:rPr>
          <w:rFonts w:ascii="宋体" w:eastAsia="宋体" w:hAnsi="宋体" w:cs="宋体" w:hint="eastAsia"/>
          <w:color w:val="auto"/>
          <w:kern w:val="2"/>
          <w:sz w:val="24"/>
          <w:szCs w:val="24"/>
        </w:rPr>
        <w:t>主流忽视了社会冲突中的道德动机</w:t>
      </w:r>
      <w:r>
        <w:rPr>
          <w:rFonts w:ascii="宋体" w:eastAsia="宋体" w:hAnsi="宋体" w:cs="宋体" w:hint="eastAsia"/>
          <w:color w:val="auto"/>
          <w:kern w:val="2"/>
          <w:sz w:val="24"/>
          <w:szCs w:val="24"/>
        </w:rPr>
        <w:t>；另一方面，</w:t>
      </w:r>
      <w:r w:rsidRPr="00BB0FDE">
        <w:rPr>
          <w:rFonts w:ascii="宋体" w:eastAsia="宋体" w:hAnsi="宋体" w:cs="宋体" w:hint="eastAsia"/>
          <w:color w:val="auto"/>
          <w:kern w:val="2"/>
          <w:sz w:val="24"/>
          <w:szCs w:val="24"/>
        </w:rPr>
        <w:t>康德式建构主义</w:t>
      </w:r>
      <w:r w:rsidRPr="00215F99">
        <w:rPr>
          <w:rFonts w:eastAsia="宋体" w:cstheme="minorHAnsi"/>
          <w:color w:val="auto"/>
          <w:kern w:val="2"/>
          <w:sz w:val="24"/>
          <w:szCs w:val="24"/>
        </w:rPr>
        <w:t>（</w:t>
      </w:r>
      <w:r w:rsidR="00CD49BE">
        <w:rPr>
          <w:rFonts w:eastAsia="宋体" w:cstheme="minorHAnsi" w:hint="eastAsia"/>
          <w:color w:val="auto"/>
          <w:kern w:val="2"/>
          <w:sz w:val="24"/>
          <w:szCs w:val="24"/>
        </w:rPr>
        <w:t xml:space="preserve">der </w:t>
      </w:r>
      <w:proofErr w:type="spellStart"/>
      <w:r w:rsidR="00CD49BE">
        <w:rPr>
          <w:rFonts w:eastAsia="宋体" w:cstheme="minorHAnsi" w:hint="eastAsia"/>
          <w:color w:val="auto"/>
          <w:kern w:val="2"/>
          <w:sz w:val="24"/>
          <w:szCs w:val="24"/>
        </w:rPr>
        <w:t>K</w:t>
      </w:r>
      <w:r w:rsidR="00395319">
        <w:rPr>
          <w:rFonts w:eastAsia="宋体" w:cstheme="minorHAnsi" w:hint="eastAsia"/>
          <w:color w:val="auto"/>
          <w:kern w:val="2"/>
          <w:sz w:val="24"/>
          <w:szCs w:val="24"/>
        </w:rPr>
        <w:t>onstruktivis</w:t>
      </w:r>
      <w:r w:rsidR="00CD49BE">
        <w:rPr>
          <w:rFonts w:eastAsia="宋体" w:cstheme="minorHAnsi" w:hint="eastAsia"/>
          <w:color w:val="auto"/>
          <w:kern w:val="2"/>
          <w:sz w:val="24"/>
          <w:szCs w:val="24"/>
        </w:rPr>
        <w:t>mus</w:t>
      </w:r>
      <w:proofErr w:type="spellEnd"/>
      <w:r w:rsidRPr="00215F99">
        <w:rPr>
          <w:rFonts w:eastAsia="宋体" w:cstheme="minorHAnsi"/>
          <w:color w:val="auto"/>
          <w:kern w:val="2"/>
          <w:sz w:val="24"/>
          <w:szCs w:val="24"/>
        </w:rPr>
        <w:t>）</w:t>
      </w:r>
      <w:r>
        <w:rPr>
          <w:rFonts w:eastAsia="宋体" w:cstheme="minorHAnsi" w:hint="eastAsia"/>
          <w:color w:val="auto"/>
          <w:kern w:val="2"/>
          <w:sz w:val="24"/>
          <w:szCs w:val="24"/>
        </w:rPr>
        <w:t>的</w:t>
      </w:r>
      <w:r w:rsidRPr="00BB0FDE">
        <w:rPr>
          <w:rFonts w:ascii="宋体" w:eastAsia="宋体" w:hAnsi="宋体" w:cs="宋体" w:hint="eastAsia"/>
          <w:color w:val="auto"/>
          <w:kern w:val="2"/>
          <w:sz w:val="24"/>
          <w:szCs w:val="24"/>
        </w:rPr>
        <w:t>方法论也让现存的道德、伦理、机制等现实因素从实践理性中退场，</w:t>
      </w:r>
      <w:r>
        <w:rPr>
          <w:rFonts w:ascii="宋体" w:eastAsia="宋体" w:hAnsi="宋体" w:cs="宋体" w:hint="eastAsia"/>
          <w:color w:val="auto"/>
          <w:kern w:val="2"/>
          <w:sz w:val="24"/>
          <w:szCs w:val="24"/>
        </w:rPr>
        <w:t>为此</w:t>
      </w:r>
      <w:r w:rsidRPr="00BB0FDE">
        <w:rPr>
          <w:rFonts w:ascii="宋体" w:eastAsia="宋体" w:hAnsi="宋体" w:cs="宋体" w:hint="eastAsia"/>
          <w:color w:val="auto"/>
          <w:kern w:val="2"/>
          <w:sz w:val="24"/>
          <w:szCs w:val="24"/>
        </w:rPr>
        <w:t>查尔斯·泰勒</w:t>
      </w:r>
      <w:r w:rsidRPr="00215F99">
        <w:rPr>
          <w:rFonts w:eastAsia="宋体" w:cstheme="minorHAnsi"/>
          <w:color w:val="auto"/>
          <w:kern w:val="2"/>
          <w:sz w:val="24"/>
          <w:szCs w:val="24"/>
        </w:rPr>
        <w:t>(Charles Taylor)</w:t>
      </w:r>
      <w:r w:rsidRPr="00BB0FDE">
        <w:rPr>
          <w:rFonts w:ascii="宋体" w:eastAsia="宋体" w:hAnsi="宋体" w:cs="宋体" w:hint="eastAsia"/>
          <w:color w:val="auto"/>
          <w:kern w:val="2"/>
          <w:sz w:val="24"/>
          <w:szCs w:val="24"/>
        </w:rPr>
        <w:t>、南茜·弗雷泽</w:t>
      </w:r>
      <w:r w:rsidRPr="00215F99">
        <w:rPr>
          <w:rFonts w:eastAsiaTheme="majorEastAsia" w:cstheme="minorHAnsi"/>
          <w:color w:val="auto"/>
          <w:kern w:val="2"/>
          <w:sz w:val="24"/>
          <w:szCs w:val="24"/>
        </w:rPr>
        <w:t>(Nancy Fraser)</w:t>
      </w:r>
      <w:r w:rsidRPr="00BB0FDE">
        <w:rPr>
          <w:rFonts w:ascii="宋体" w:eastAsia="宋体" w:hAnsi="宋体" w:cs="宋体" w:hint="eastAsia"/>
          <w:color w:val="auto"/>
          <w:kern w:val="2"/>
          <w:sz w:val="24"/>
          <w:szCs w:val="24"/>
        </w:rPr>
        <w:t>、阿克塞尔·霍耐特</w:t>
      </w:r>
      <w:r w:rsidRPr="00215F99">
        <w:rPr>
          <w:rFonts w:eastAsiaTheme="majorEastAsia" w:cstheme="minorHAnsi"/>
          <w:color w:val="auto"/>
          <w:kern w:val="2"/>
          <w:sz w:val="24"/>
          <w:szCs w:val="24"/>
        </w:rPr>
        <w:t xml:space="preserve">(Axel </w:t>
      </w:r>
      <w:proofErr w:type="spellStart"/>
      <w:r w:rsidRPr="00215F99">
        <w:rPr>
          <w:rFonts w:eastAsiaTheme="majorEastAsia" w:cstheme="minorHAnsi"/>
          <w:color w:val="auto"/>
          <w:kern w:val="2"/>
          <w:sz w:val="24"/>
          <w:szCs w:val="24"/>
        </w:rPr>
        <w:t>Honneth</w:t>
      </w:r>
      <w:proofErr w:type="spellEnd"/>
      <w:r w:rsidRPr="00215F99">
        <w:rPr>
          <w:rFonts w:eastAsiaTheme="majorEastAsia" w:cstheme="minorHAnsi"/>
          <w:color w:val="auto"/>
          <w:kern w:val="2"/>
          <w:sz w:val="24"/>
          <w:szCs w:val="24"/>
        </w:rPr>
        <w:t>)</w:t>
      </w:r>
      <w:r w:rsidRPr="00BB0FDE">
        <w:rPr>
          <w:rFonts w:ascii="宋体" w:eastAsia="宋体" w:hAnsi="宋体" w:cs="宋体" w:hint="eastAsia"/>
          <w:color w:val="auto"/>
          <w:kern w:val="2"/>
          <w:sz w:val="24"/>
          <w:szCs w:val="24"/>
        </w:rPr>
        <w:t>等哲学家针对这些理论局限展开了猛烈的批判</w:t>
      </w:r>
      <w:r>
        <w:rPr>
          <w:rStyle w:val="af2"/>
          <w:rFonts w:ascii="宋体" w:eastAsia="宋体" w:hAnsi="宋体" w:cs="宋体"/>
          <w:color w:val="auto"/>
          <w:kern w:val="2"/>
          <w:sz w:val="24"/>
          <w:szCs w:val="24"/>
        </w:rPr>
        <w:footnoteReference w:id="2"/>
      </w:r>
      <w:r w:rsidRPr="00BB0FDE">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可以说，</w:t>
      </w:r>
      <w:r w:rsidRPr="00BB0FDE">
        <w:rPr>
          <w:rFonts w:ascii="宋体" w:eastAsia="宋体" w:hAnsi="宋体" w:cs="宋体" w:hint="eastAsia"/>
          <w:color w:val="auto"/>
          <w:kern w:val="2"/>
          <w:sz w:val="24"/>
          <w:szCs w:val="24"/>
        </w:rPr>
        <w:t>这一研究范式的出现</w:t>
      </w:r>
      <w:r>
        <w:rPr>
          <w:rFonts w:ascii="宋体" w:eastAsia="宋体" w:hAnsi="宋体" w:cs="宋体" w:hint="eastAsia"/>
          <w:color w:val="auto"/>
          <w:kern w:val="2"/>
          <w:sz w:val="24"/>
          <w:szCs w:val="24"/>
        </w:rPr>
        <w:t>在学界</w:t>
      </w:r>
      <w:r w:rsidRPr="00BB0FDE">
        <w:rPr>
          <w:rFonts w:ascii="宋体" w:eastAsia="宋体" w:hAnsi="宋体" w:cs="宋体" w:hint="eastAsia"/>
          <w:color w:val="auto"/>
          <w:kern w:val="2"/>
          <w:sz w:val="24"/>
          <w:szCs w:val="24"/>
        </w:rPr>
        <w:t>引起了广泛关注，伴随着越来越多的相关研究成果的出现，政治哲学领域中对正义问题的探讨再也无法避开这一新的理论视角。</w:t>
      </w:r>
      <w:r>
        <w:rPr>
          <w:rFonts w:ascii="宋体" w:eastAsia="宋体" w:hAnsi="宋体" w:cs="宋体" w:hint="eastAsia"/>
          <w:color w:val="auto"/>
          <w:kern w:val="2"/>
          <w:sz w:val="24"/>
          <w:szCs w:val="24"/>
        </w:rPr>
        <w:t>然而，作为正义理论的新范式</w:t>
      </w:r>
      <w:r w:rsidRPr="00BB0FDE">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其建构</w:t>
      </w:r>
      <w:r w:rsidRPr="00BB0FDE">
        <w:rPr>
          <w:rFonts w:ascii="宋体" w:eastAsia="宋体" w:hAnsi="宋体" w:cs="宋体" w:hint="eastAsia"/>
          <w:color w:val="auto"/>
          <w:kern w:val="2"/>
          <w:sz w:val="24"/>
          <w:szCs w:val="24"/>
        </w:rPr>
        <w:t>在何种意义上区别于当下主流的正义理论</w:t>
      </w:r>
      <w:r>
        <w:rPr>
          <w:rFonts w:ascii="宋体" w:eastAsia="宋体" w:hAnsi="宋体" w:cs="宋体" w:hint="eastAsia"/>
          <w:color w:val="auto"/>
          <w:kern w:val="2"/>
          <w:sz w:val="24"/>
          <w:szCs w:val="24"/>
        </w:rPr>
        <w:t>并完成了对自身的辩护，这仍然是一个值得深入研究的问题。</w:t>
      </w:r>
    </w:p>
    <w:p w:rsidR="002E6C03" w:rsidRDefault="003760D7" w:rsidP="003800C7">
      <w:pPr>
        <w:widowControl w:val="0"/>
        <w:spacing w:after="0" w:line="360" w:lineRule="atLeast"/>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法兰克福</w:t>
      </w:r>
      <w:proofErr w:type="gramStart"/>
      <w:r>
        <w:rPr>
          <w:rFonts w:ascii="宋体" w:eastAsia="宋体" w:hAnsi="宋体" w:cs="宋体" w:hint="eastAsia"/>
          <w:color w:val="auto"/>
          <w:kern w:val="2"/>
          <w:sz w:val="24"/>
          <w:szCs w:val="24"/>
        </w:rPr>
        <w:t>学派第</w:t>
      </w:r>
      <w:proofErr w:type="gramEnd"/>
      <w:r>
        <w:rPr>
          <w:rFonts w:ascii="宋体" w:eastAsia="宋体" w:hAnsi="宋体" w:cs="宋体" w:hint="eastAsia"/>
          <w:color w:val="auto"/>
          <w:kern w:val="2"/>
          <w:sz w:val="24"/>
          <w:szCs w:val="24"/>
        </w:rPr>
        <w:t>三代核心人物</w:t>
      </w:r>
      <w:r w:rsidRPr="00BB0FDE">
        <w:rPr>
          <w:rFonts w:ascii="宋体" w:eastAsia="宋体" w:hAnsi="宋体" w:cs="宋体" w:hint="eastAsia"/>
          <w:color w:val="auto"/>
          <w:kern w:val="2"/>
          <w:sz w:val="24"/>
          <w:szCs w:val="24"/>
        </w:rPr>
        <w:t>阿克塞尔·霍耐特在最近出版</w:t>
      </w:r>
      <w:r>
        <w:rPr>
          <w:rFonts w:ascii="宋体" w:eastAsia="宋体" w:hAnsi="宋体" w:cs="宋体" w:hint="eastAsia"/>
          <w:color w:val="auto"/>
          <w:kern w:val="2"/>
          <w:sz w:val="24"/>
          <w:szCs w:val="24"/>
        </w:rPr>
        <w:t>的</w:t>
      </w:r>
      <w:r w:rsidRPr="00BB0FDE">
        <w:rPr>
          <w:rFonts w:ascii="宋体" w:eastAsia="宋体" w:hAnsi="宋体" w:cs="宋体" w:hint="eastAsia"/>
          <w:color w:val="auto"/>
          <w:kern w:val="2"/>
          <w:sz w:val="24"/>
          <w:szCs w:val="24"/>
        </w:rPr>
        <w:t>著作</w:t>
      </w:r>
      <w:r>
        <w:rPr>
          <w:rFonts w:ascii="宋体" w:eastAsia="宋体" w:hAnsi="宋体" w:cs="宋体" w:hint="eastAsia"/>
          <w:color w:val="auto"/>
          <w:kern w:val="2"/>
          <w:sz w:val="24"/>
          <w:szCs w:val="24"/>
        </w:rPr>
        <w:t>《自由的权利》</w:t>
      </w:r>
      <w:r w:rsidRPr="00BB0FDE">
        <w:rPr>
          <w:rFonts w:ascii="宋体" w:eastAsia="宋体" w:hAnsi="宋体" w:cs="宋体" w:hint="eastAsia"/>
          <w:color w:val="auto"/>
          <w:kern w:val="2"/>
          <w:sz w:val="24"/>
          <w:szCs w:val="24"/>
        </w:rPr>
        <w:t>中完成了承认范式下自由主义正义理论的建构</w:t>
      </w:r>
      <w:r>
        <w:rPr>
          <w:rStyle w:val="af2"/>
          <w:rFonts w:ascii="宋体" w:eastAsia="宋体" w:hAnsi="宋体" w:cs="宋体"/>
          <w:color w:val="auto"/>
          <w:kern w:val="2"/>
          <w:sz w:val="24"/>
          <w:szCs w:val="24"/>
        </w:rPr>
        <w:footnoteReference w:id="3"/>
      </w:r>
      <w:r>
        <w:rPr>
          <w:rFonts w:ascii="宋体" w:eastAsia="宋体" w:hAnsi="宋体" w:cs="宋体" w:hint="eastAsia"/>
          <w:color w:val="auto"/>
          <w:kern w:val="2"/>
          <w:sz w:val="24"/>
          <w:szCs w:val="24"/>
        </w:rPr>
        <w:t>,</w:t>
      </w:r>
      <w:r w:rsidR="00763B1A">
        <w:rPr>
          <w:rFonts w:ascii="宋体" w:eastAsia="宋体" w:hAnsi="宋体" w:cs="宋体" w:hint="eastAsia"/>
          <w:color w:val="auto"/>
          <w:kern w:val="2"/>
          <w:sz w:val="24"/>
          <w:szCs w:val="24"/>
        </w:rPr>
        <w:t>其</w:t>
      </w:r>
      <w:r>
        <w:rPr>
          <w:rFonts w:ascii="宋体" w:eastAsia="宋体" w:hAnsi="宋体" w:cs="宋体" w:hint="eastAsia"/>
          <w:color w:val="auto"/>
          <w:kern w:val="2"/>
          <w:sz w:val="24"/>
          <w:szCs w:val="24"/>
        </w:rPr>
        <w:t>围绕自由与正义的讨论为承认范式下的正义论提供了一个</w:t>
      </w:r>
      <w:r w:rsidRPr="00BB0FDE">
        <w:rPr>
          <w:rFonts w:ascii="宋体" w:eastAsia="宋体" w:hAnsi="宋体" w:cs="宋体" w:hint="eastAsia"/>
          <w:color w:val="auto"/>
          <w:kern w:val="2"/>
          <w:sz w:val="24"/>
          <w:szCs w:val="24"/>
        </w:rPr>
        <w:t>体系性</w:t>
      </w:r>
      <w:r>
        <w:rPr>
          <w:rFonts w:ascii="宋体" w:eastAsia="宋体" w:hAnsi="宋体" w:cs="宋体" w:hint="eastAsia"/>
          <w:color w:val="auto"/>
          <w:kern w:val="2"/>
          <w:sz w:val="24"/>
          <w:szCs w:val="24"/>
        </w:rPr>
        <w:t>的范本</w:t>
      </w:r>
      <w:r>
        <w:rPr>
          <w:rStyle w:val="af2"/>
          <w:rFonts w:ascii="宋体" w:eastAsia="宋体" w:hAnsi="宋体" w:cs="宋体"/>
          <w:color w:val="auto"/>
          <w:kern w:val="2"/>
          <w:sz w:val="24"/>
          <w:szCs w:val="24"/>
        </w:rPr>
        <w:footnoteReference w:id="4"/>
      </w:r>
      <w:r>
        <w:rPr>
          <w:rFonts w:ascii="宋体" w:eastAsia="宋体" w:hAnsi="宋体" w:cs="宋体" w:hint="eastAsia"/>
          <w:color w:val="auto"/>
          <w:kern w:val="2"/>
          <w:sz w:val="24"/>
          <w:szCs w:val="24"/>
        </w:rPr>
        <w:t>。</w:t>
      </w:r>
      <w:r w:rsidR="00763B1A">
        <w:rPr>
          <w:rFonts w:ascii="宋体" w:eastAsia="宋体" w:hAnsi="宋体" w:cs="宋体" w:hint="eastAsia"/>
          <w:color w:val="auto"/>
          <w:kern w:val="2"/>
          <w:sz w:val="24"/>
          <w:szCs w:val="24"/>
        </w:rPr>
        <w:t>因而，系统考察霍耐特这一体系性范本可以为辨析当代正义理论</w:t>
      </w:r>
      <w:r>
        <w:rPr>
          <w:rFonts w:ascii="宋体" w:eastAsia="宋体" w:hAnsi="宋体" w:cs="宋体" w:hint="eastAsia"/>
          <w:color w:val="auto"/>
          <w:kern w:val="2"/>
          <w:sz w:val="24"/>
          <w:szCs w:val="24"/>
        </w:rPr>
        <w:t>两种范式之间的</w:t>
      </w:r>
      <w:r w:rsidR="00763B1A">
        <w:rPr>
          <w:rFonts w:ascii="宋体" w:eastAsia="宋体" w:hAnsi="宋体" w:cs="宋体" w:hint="eastAsia"/>
          <w:color w:val="auto"/>
          <w:kern w:val="2"/>
          <w:sz w:val="24"/>
          <w:szCs w:val="24"/>
        </w:rPr>
        <w:t>联系和差别</w:t>
      </w:r>
      <w:r>
        <w:rPr>
          <w:rFonts w:ascii="宋体" w:eastAsia="宋体" w:hAnsi="宋体" w:cs="宋体" w:hint="eastAsia"/>
          <w:color w:val="auto"/>
          <w:kern w:val="2"/>
          <w:sz w:val="24"/>
          <w:szCs w:val="24"/>
        </w:rPr>
        <w:t>提供一个坚实的基础，进而</w:t>
      </w:r>
      <w:r w:rsidR="003F0E64">
        <w:rPr>
          <w:rFonts w:ascii="宋体" w:eastAsia="宋体" w:hAnsi="宋体" w:cs="宋体" w:hint="eastAsia"/>
          <w:color w:val="auto"/>
          <w:kern w:val="2"/>
          <w:sz w:val="24"/>
          <w:szCs w:val="24"/>
        </w:rPr>
        <w:t>有助于我们</w:t>
      </w:r>
      <w:r>
        <w:rPr>
          <w:rFonts w:ascii="宋体" w:eastAsia="宋体" w:hAnsi="宋体" w:cs="宋体" w:hint="eastAsia"/>
          <w:color w:val="auto"/>
          <w:kern w:val="2"/>
          <w:sz w:val="24"/>
          <w:szCs w:val="24"/>
        </w:rPr>
        <w:t>对承认范式正义论的自我辩护做出恰当的评估。</w:t>
      </w:r>
    </w:p>
    <w:p w:rsidR="001B3102" w:rsidRPr="001B3102" w:rsidRDefault="001B3102" w:rsidP="001B3102">
      <w:pPr>
        <w:pStyle w:val="1"/>
        <w:ind w:left="0"/>
        <w:jc w:val="center"/>
      </w:pPr>
      <w:bookmarkStart w:id="2" w:name="_Toc480496383"/>
      <w:r>
        <w:rPr>
          <w:rFonts w:hint="eastAsia"/>
        </w:rPr>
        <w:lastRenderedPageBreak/>
        <w:t>一、</w:t>
      </w:r>
      <w:r>
        <w:rPr>
          <w:rFonts w:hint="eastAsia"/>
        </w:rPr>
        <w:t xml:space="preserve"> </w:t>
      </w:r>
      <w:r w:rsidR="003760D7" w:rsidRPr="001B3102">
        <w:rPr>
          <w:rFonts w:hint="eastAsia"/>
        </w:rPr>
        <w:t>突变与渐变：正义论的两种研究范式</w:t>
      </w:r>
      <w:bookmarkEnd w:id="2"/>
    </w:p>
    <w:p w:rsidR="003760D7" w:rsidRPr="00ED2FC2" w:rsidRDefault="003760D7" w:rsidP="00ED2FC2">
      <w:pPr>
        <w:widowControl w:val="0"/>
        <w:spacing w:after="0" w:line="360" w:lineRule="auto"/>
        <w:ind w:left="0" w:firstLineChars="200" w:firstLine="480"/>
        <w:rPr>
          <w:rFonts w:ascii="宋体" w:eastAsia="宋体" w:hAnsi="宋体" w:cs="宋体"/>
          <w:color w:val="auto"/>
          <w:kern w:val="2"/>
          <w:sz w:val="24"/>
          <w:szCs w:val="24"/>
        </w:rPr>
      </w:pPr>
      <w:r w:rsidRPr="007271E8">
        <w:rPr>
          <w:rFonts w:ascii="宋体" w:eastAsia="宋体" w:hAnsi="宋体" w:cs="宋体" w:hint="eastAsia"/>
          <w:color w:val="auto"/>
          <w:kern w:val="2"/>
          <w:sz w:val="24"/>
          <w:szCs w:val="24"/>
        </w:rPr>
        <w:t>在当代政治哲学领域里，“正义”范畴似乎在多数情形中都偏爱栖居在“应当”的悬置法则之下，它企图利用理性推出普遍性法则，再将普遍性法则应用到社会现实，进而完成从实然到应然的</w:t>
      </w:r>
      <w:r w:rsidR="006441C8">
        <w:rPr>
          <w:rFonts w:ascii="宋体" w:eastAsia="宋体" w:hAnsi="宋体" w:cs="宋体" w:hint="eastAsia"/>
          <w:color w:val="auto"/>
          <w:kern w:val="2"/>
          <w:sz w:val="24"/>
          <w:szCs w:val="24"/>
        </w:rPr>
        <w:t>“</w:t>
      </w:r>
      <w:r w:rsidRPr="007271E8">
        <w:rPr>
          <w:rFonts w:ascii="宋体" w:eastAsia="宋体" w:hAnsi="宋体" w:cs="宋体" w:hint="eastAsia"/>
          <w:color w:val="auto"/>
          <w:kern w:val="2"/>
          <w:sz w:val="24"/>
          <w:szCs w:val="24"/>
        </w:rPr>
        <w:t>突变</w:t>
      </w:r>
      <w:r w:rsidR="006441C8">
        <w:rPr>
          <w:rFonts w:ascii="宋体" w:eastAsia="宋体" w:hAnsi="宋体" w:cs="宋体" w:hint="eastAsia"/>
          <w:color w:val="auto"/>
          <w:kern w:val="2"/>
          <w:sz w:val="24"/>
          <w:szCs w:val="24"/>
        </w:rPr>
        <w:t>”</w:t>
      </w:r>
      <w:r w:rsidRPr="007271E8">
        <w:rPr>
          <w:rFonts w:ascii="宋体" w:eastAsia="宋体" w:hAnsi="宋体" w:cs="宋体" w:hint="eastAsia"/>
          <w:color w:val="auto"/>
          <w:kern w:val="2"/>
          <w:sz w:val="24"/>
          <w:szCs w:val="24"/>
        </w:rPr>
        <w:t>。这种方法论的优先性似乎是自然而然的</w:t>
      </w:r>
      <w:r w:rsidR="00562F52">
        <w:rPr>
          <w:rFonts w:ascii="宋体" w:eastAsia="宋体" w:hAnsi="宋体" w:cs="宋体" w:hint="eastAsia"/>
          <w:color w:val="auto"/>
          <w:kern w:val="2"/>
          <w:sz w:val="24"/>
          <w:szCs w:val="24"/>
        </w:rPr>
        <w:t>,</w:t>
      </w:r>
      <w:r w:rsidRPr="007271E8">
        <w:rPr>
          <w:rFonts w:ascii="宋体" w:eastAsia="宋体" w:hAnsi="宋体" w:cs="宋体" w:hint="eastAsia"/>
          <w:color w:val="auto"/>
          <w:kern w:val="2"/>
          <w:sz w:val="24"/>
          <w:szCs w:val="24"/>
        </w:rPr>
        <w:t>它突出的理性原则赋予理论的纯粹规范性似乎完全</w:t>
      </w:r>
      <w:r w:rsidR="003800C7">
        <w:rPr>
          <w:rFonts w:ascii="宋体" w:eastAsia="宋体" w:hAnsi="宋体" w:cs="宋体" w:hint="eastAsia"/>
          <w:color w:val="auto"/>
          <w:kern w:val="2"/>
          <w:sz w:val="24"/>
          <w:szCs w:val="24"/>
        </w:rPr>
        <w:t>符合</w:t>
      </w:r>
      <w:r w:rsidRPr="007271E8">
        <w:rPr>
          <w:rFonts w:ascii="宋体" w:eastAsia="宋体" w:hAnsi="宋体" w:cs="宋体" w:hint="eastAsia"/>
          <w:color w:val="auto"/>
          <w:kern w:val="2"/>
          <w:sz w:val="24"/>
          <w:szCs w:val="24"/>
        </w:rPr>
        <w:t>人们惯常性的思维直觉。但是，霍耐特却对这种</w:t>
      </w:r>
      <w:r w:rsidR="006441C8">
        <w:rPr>
          <w:rFonts w:ascii="宋体" w:eastAsia="宋体" w:hAnsi="宋体" w:cs="宋体" w:hint="eastAsia"/>
          <w:color w:val="auto"/>
          <w:kern w:val="2"/>
          <w:sz w:val="24"/>
          <w:szCs w:val="24"/>
        </w:rPr>
        <w:t>“</w:t>
      </w:r>
      <w:r w:rsidRPr="007271E8">
        <w:rPr>
          <w:rFonts w:ascii="宋体" w:eastAsia="宋体" w:hAnsi="宋体" w:cs="宋体" w:hint="eastAsia"/>
          <w:color w:val="auto"/>
          <w:kern w:val="2"/>
          <w:sz w:val="24"/>
          <w:szCs w:val="24"/>
        </w:rPr>
        <w:t>突变式的正义论</w:t>
      </w:r>
      <w:r w:rsidR="006441C8">
        <w:rPr>
          <w:rFonts w:ascii="宋体" w:eastAsia="宋体" w:hAnsi="宋体" w:cs="宋体" w:hint="eastAsia"/>
          <w:color w:val="auto"/>
          <w:kern w:val="2"/>
          <w:sz w:val="24"/>
          <w:szCs w:val="24"/>
        </w:rPr>
        <w:t>”</w:t>
      </w:r>
      <w:r w:rsidRPr="007271E8">
        <w:rPr>
          <w:rFonts w:ascii="宋体" w:eastAsia="宋体" w:hAnsi="宋体" w:cs="宋体" w:hint="eastAsia"/>
          <w:color w:val="auto"/>
          <w:kern w:val="2"/>
          <w:sz w:val="24"/>
          <w:szCs w:val="24"/>
        </w:rPr>
        <w:t>提出了根本性的质疑，进而指向了注重社会分析的正义论的“规范性重构”。重要的是，与“规范性重构”这一方法论相对应的不是从实然到应然状态的突变，而是从实然中发现被轻视了的发展潜能，然后</w:t>
      </w:r>
      <w:r w:rsidR="006441C8">
        <w:rPr>
          <w:rFonts w:ascii="宋体" w:eastAsia="宋体" w:hAnsi="宋体" w:cs="宋体" w:hint="eastAsia"/>
          <w:color w:val="auto"/>
          <w:kern w:val="2"/>
          <w:sz w:val="24"/>
          <w:szCs w:val="24"/>
        </w:rPr>
        <w:t>引</w:t>
      </w:r>
      <w:r w:rsidRPr="007271E8">
        <w:rPr>
          <w:rFonts w:ascii="宋体" w:eastAsia="宋体" w:hAnsi="宋体" w:cs="宋体" w:hint="eastAsia"/>
          <w:color w:val="auto"/>
          <w:kern w:val="2"/>
          <w:sz w:val="24"/>
          <w:szCs w:val="24"/>
        </w:rPr>
        <w:t>向应然状态发展的渐变过程。从实然到应然的“渐变”便是作为社会分析的正义论最明显的理论特征，这也是霍耐特正义理论范式最吸引人的地方——它从另一个相反的观点来处理政治哲学中</w:t>
      </w:r>
      <w:proofErr w:type="gramStart"/>
      <w:r w:rsidRPr="007271E8">
        <w:rPr>
          <w:rFonts w:ascii="宋体" w:eastAsia="宋体" w:hAnsi="宋体" w:cs="宋体" w:hint="eastAsia"/>
          <w:color w:val="auto"/>
          <w:kern w:val="2"/>
          <w:sz w:val="24"/>
          <w:szCs w:val="24"/>
        </w:rPr>
        <w:t>最</w:t>
      </w:r>
      <w:proofErr w:type="gramEnd"/>
      <w:r w:rsidRPr="007271E8">
        <w:rPr>
          <w:rFonts w:ascii="宋体" w:eastAsia="宋体" w:hAnsi="宋体" w:cs="宋体" w:hint="eastAsia"/>
          <w:color w:val="auto"/>
          <w:kern w:val="2"/>
          <w:sz w:val="24"/>
          <w:szCs w:val="24"/>
        </w:rPr>
        <w:t>基础的“理论”与“实践”范畴的关系，并赋予了它在“理论”视域内的逻辑合理性。</w:t>
      </w:r>
    </w:p>
    <w:p w:rsidR="003760D7" w:rsidRPr="00604921" w:rsidRDefault="003760D7" w:rsidP="00030462">
      <w:pPr>
        <w:pStyle w:val="2"/>
        <w:ind w:left="0"/>
        <w:jc w:val="center"/>
      </w:pPr>
      <w:bookmarkStart w:id="3" w:name="_Toc480496384"/>
      <w:r>
        <w:rPr>
          <w:rFonts w:hint="eastAsia"/>
        </w:rPr>
        <w:t>（一）理性与现实之间</w:t>
      </w:r>
      <w:bookmarkEnd w:id="3"/>
    </w:p>
    <w:p w:rsidR="003760D7" w:rsidRPr="002419D5"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霍耐特看来，从应然到实然的突变式哲学方法极大地限制了当代政治哲学，进而造成了它本身的重大局限。其要害即是它与“社会分析”的脱节，这使得哲学只能定位在纯粹的规范性法则上。究其根源，不在于阐述这些规范性法则不是正义论的任务，社会秩序的道德合法性无疑需要靠这些普遍法则来衡量，而在于这些原则大多是在与现存实践与机制</w:t>
      </w:r>
      <w:r w:rsidRPr="00215F99">
        <w:rPr>
          <w:rFonts w:eastAsia="宋体" w:cstheme="minorHAnsi"/>
          <w:color w:val="auto"/>
          <w:kern w:val="2"/>
          <w:sz w:val="24"/>
          <w:szCs w:val="24"/>
        </w:rPr>
        <w:t>（</w:t>
      </w:r>
      <w:r w:rsidR="00395319" w:rsidRPr="00395319">
        <w:rPr>
          <w:rFonts w:eastAsia="宋体" w:cstheme="minorHAnsi"/>
          <w:color w:val="auto"/>
          <w:kern w:val="2"/>
          <w:sz w:val="24"/>
          <w:szCs w:val="24"/>
        </w:rPr>
        <w:t xml:space="preserve">die </w:t>
      </w:r>
      <w:proofErr w:type="spellStart"/>
      <w:r w:rsidRPr="00395319">
        <w:rPr>
          <w:rFonts w:eastAsia="宋体" w:cstheme="minorHAnsi"/>
          <w:color w:val="auto"/>
          <w:kern w:val="2"/>
          <w:sz w:val="24"/>
          <w:szCs w:val="24"/>
        </w:rPr>
        <w:t>Insititution</w:t>
      </w:r>
      <w:proofErr w:type="spellEnd"/>
      <w:r w:rsidRPr="00215F99">
        <w:rPr>
          <w:rFonts w:eastAsia="宋体" w:cstheme="minorHAnsi"/>
          <w:color w:val="auto"/>
          <w:kern w:val="2"/>
          <w:sz w:val="24"/>
          <w:szCs w:val="24"/>
        </w:rPr>
        <w:t>）</w:t>
      </w:r>
      <w:r>
        <w:rPr>
          <w:rFonts w:ascii="宋体" w:eastAsia="宋体" w:hAnsi="宋体" w:cs="宋体" w:hint="eastAsia"/>
          <w:color w:val="auto"/>
          <w:kern w:val="2"/>
          <w:sz w:val="24"/>
          <w:szCs w:val="24"/>
        </w:rPr>
        <w:t>的道德行为相隔绝的状态中被构思出来的。</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正义论与“社会分析”的脱节不单单暗示着纯粹规范与现实的脱节，它首先也是政治哲学内部不同类型学说的方法论前提的分离。据霍耐特分析，这种具有局限性的方法策略中“实然性因素的退场”在很大程度上与黑格尔《法哲学原理》</w:t>
      </w:r>
      <w:r w:rsidR="0003696F">
        <w:rPr>
          <w:rFonts w:ascii="宋体" w:eastAsia="宋体" w:hAnsi="宋体" w:cs="宋体" w:hint="eastAsia"/>
          <w:color w:val="auto"/>
          <w:kern w:val="2"/>
          <w:sz w:val="24"/>
          <w:szCs w:val="24"/>
        </w:rPr>
        <w:t>的命运相关联。黑格尔谢世之后，黑格尔从他所处</w:t>
      </w:r>
      <w:r>
        <w:rPr>
          <w:rFonts w:ascii="宋体" w:eastAsia="宋体" w:hAnsi="宋体" w:cs="宋体" w:hint="eastAsia"/>
          <w:color w:val="auto"/>
          <w:kern w:val="2"/>
          <w:sz w:val="24"/>
          <w:szCs w:val="24"/>
        </w:rPr>
        <w:t>年代的社会关系出发，规范性地重构</w:t>
      </w:r>
      <w:r w:rsidR="0003696F">
        <w:rPr>
          <w:rFonts w:ascii="宋体" w:eastAsia="宋体" w:hAnsi="宋体" w:cs="宋体" w:hint="eastAsia"/>
          <w:color w:val="auto"/>
          <w:kern w:val="2"/>
          <w:sz w:val="24"/>
          <w:szCs w:val="24"/>
        </w:rPr>
        <w:t>了</w:t>
      </w:r>
      <w:r>
        <w:rPr>
          <w:rFonts w:ascii="宋体" w:eastAsia="宋体" w:hAnsi="宋体" w:cs="宋体" w:hint="eastAsia"/>
          <w:color w:val="auto"/>
          <w:kern w:val="2"/>
          <w:sz w:val="24"/>
          <w:szCs w:val="24"/>
        </w:rPr>
        <w:t>保障自由</w:t>
      </w:r>
      <w:r w:rsidR="0003696F">
        <w:rPr>
          <w:rFonts w:ascii="宋体" w:eastAsia="宋体" w:hAnsi="宋体" w:cs="宋体" w:hint="eastAsia"/>
          <w:color w:val="auto"/>
          <w:kern w:val="2"/>
          <w:sz w:val="24"/>
          <w:szCs w:val="24"/>
        </w:rPr>
        <w:t>的社会</w:t>
      </w:r>
      <w:r>
        <w:rPr>
          <w:rFonts w:ascii="宋体" w:eastAsia="宋体" w:hAnsi="宋体" w:cs="宋体" w:hint="eastAsia"/>
          <w:color w:val="auto"/>
          <w:kern w:val="2"/>
          <w:sz w:val="24"/>
          <w:szCs w:val="24"/>
        </w:rPr>
        <w:t>机制</w:t>
      </w:r>
      <w:r w:rsidR="0003696F">
        <w:rPr>
          <w:rFonts w:ascii="宋体" w:eastAsia="宋体" w:hAnsi="宋体" w:cs="宋体" w:hint="eastAsia"/>
          <w:color w:val="auto"/>
          <w:kern w:val="2"/>
          <w:sz w:val="24"/>
          <w:szCs w:val="24"/>
        </w:rPr>
        <w:t>，而这一</w:t>
      </w:r>
      <w:r>
        <w:rPr>
          <w:rFonts w:ascii="宋体" w:eastAsia="宋体" w:hAnsi="宋体" w:cs="宋体" w:hint="eastAsia"/>
          <w:color w:val="auto"/>
          <w:kern w:val="2"/>
          <w:sz w:val="24"/>
          <w:szCs w:val="24"/>
        </w:rPr>
        <w:t>意图</w:t>
      </w:r>
      <w:r w:rsidR="0003696F">
        <w:rPr>
          <w:rFonts w:ascii="宋体" w:eastAsia="宋体" w:hAnsi="宋体" w:cs="宋体" w:hint="eastAsia"/>
          <w:color w:val="auto"/>
          <w:kern w:val="2"/>
          <w:sz w:val="24"/>
          <w:szCs w:val="24"/>
        </w:rPr>
        <w:t>后来却被分裂为两个截然相反的阵营。黑格尔的正义构想</w:t>
      </w:r>
      <w:r>
        <w:rPr>
          <w:rFonts w:ascii="宋体" w:eastAsia="宋体" w:hAnsi="宋体" w:cs="宋体" w:hint="eastAsia"/>
          <w:color w:val="auto"/>
          <w:kern w:val="2"/>
          <w:sz w:val="24"/>
          <w:szCs w:val="24"/>
        </w:rPr>
        <w:t>要么只是在保守的修复理论的意义上</w:t>
      </w:r>
      <w:r w:rsidR="0003696F">
        <w:rPr>
          <w:rFonts w:ascii="宋体" w:eastAsia="宋体" w:hAnsi="宋体" w:cs="宋体" w:hint="eastAsia"/>
          <w:color w:val="auto"/>
          <w:kern w:val="2"/>
          <w:sz w:val="24"/>
          <w:szCs w:val="24"/>
        </w:rPr>
        <w:t>被后人</w:t>
      </w:r>
      <w:r>
        <w:rPr>
          <w:rFonts w:ascii="宋体" w:eastAsia="宋体" w:hAnsi="宋体" w:cs="宋体" w:hint="eastAsia"/>
          <w:color w:val="auto"/>
          <w:kern w:val="2"/>
          <w:sz w:val="24"/>
          <w:szCs w:val="24"/>
        </w:rPr>
        <w:t>加以阐释，要么仅仅在革命的意义上</w:t>
      </w:r>
      <w:r w:rsidR="0003696F">
        <w:rPr>
          <w:rFonts w:ascii="宋体" w:eastAsia="宋体" w:hAnsi="宋体" w:cs="宋体" w:hint="eastAsia"/>
          <w:color w:val="auto"/>
          <w:kern w:val="2"/>
          <w:sz w:val="24"/>
          <w:szCs w:val="24"/>
        </w:rPr>
        <w:t>被</w:t>
      </w:r>
      <w:r>
        <w:rPr>
          <w:rFonts w:ascii="宋体" w:eastAsia="宋体" w:hAnsi="宋体" w:cs="宋体" w:hint="eastAsia"/>
          <w:color w:val="auto"/>
          <w:kern w:val="2"/>
          <w:sz w:val="24"/>
          <w:szCs w:val="24"/>
        </w:rPr>
        <w:t>加以阐释。当所有的革命理性被消耗殆尽，将黑格尔分裂为右派与左派的做法的历史结果便是给黑格尔的政</w:t>
      </w:r>
      <w:r w:rsidR="0003696F">
        <w:rPr>
          <w:rFonts w:ascii="宋体" w:eastAsia="宋体" w:hAnsi="宋体" w:cs="宋体" w:hint="eastAsia"/>
          <w:color w:val="auto"/>
          <w:kern w:val="2"/>
          <w:sz w:val="24"/>
          <w:szCs w:val="24"/>
        </w:rPr>
        <w:t>治哲学思想整体戴上了“保守主</w:t>
      </w:r>
      <w:r w:rsidR="0003696F">
        <w:rPr>
          <w:rFonts w:ascii="宋体" w:eastAsia="宋体" w:hAnsi="宋体" w:cs="宋体" w:hint="eastAsia"/>
          <w:color w:val="auto"/>
          <w:kern w:val="2"/>
          <w:sz w:val="24"/>
          <w:szCs w:val="24"/>
        </w:rPr>
        <w:lastRenderedPageBreak/>
        <w:t>义”的帽子，黑格尔的政治哲学仿佛就成为了那种为现存制度罩上合理性光环的粗糙构思。黑格尔从现实机制出发构想正义理论的失败，在</w:t>
      </w:r>
      <w:r>
        <w:rPr>
          <w:rFonts w:ascii="宋体" w:eastAsia="宋体" w:hAnsi="宋体" w:cs="宋体" w:hint="eastAsia"/>
          <w:color w:val="auto"/>
          <w:kern w:val="2"/>
          <w:sz w:val="24"/>
          <w:szCs w:val="24"/>
        </w:rPr>
        <w:t>某种程度上导致了以康德（或者</w:t>
      </w:r>
      <w:proofErr w:type="gramStart"/>
      <w:r>
        <w:rPr>
          <w:rFonts w:ascii="宋体" w:eastAsia="宋体" w:hAnsi="宋体" w:cs="宋体" w:hint="eastAsia"/>
          <w:color w:val="auto"/>
          <w:kern w:val="2"/>
          <w:sz w:val="24"/>
          <w:szCs w:val="24"/>
        </w:rPr>
        <w:t>盎</w:t>
      </w:r>
      <w:proofErr w:type="gramEnd"/>
      <w:r>
        <w:rPr>
          <w:rFonts w:ascii="宋体" w:eastAsia="宋体" w:hAnsi="宋体" w:cs="宋体" w:hint="eastAsia"/>
          <w:color w:val="auto"/>
          <w:kern w:val="2"/>
          <w:sz w:val="24"/>
          <w:szCs w:val="24"/>
        </w:rPr>
        <w:t>格鲁-撒克逊、</w:t>
      </w:r>
      <w:r>
        <w:rPr>
          <w:rFonts w:ascii="宋体" w:eastAsia="宋体" w:hAnsi="宋体" w:cs="宋体"/>
          <w:color w:val="auto"/>
          <w:kern w:val="2"/>
          <w:sz w:val="24"/>
          <w:szCs w:val="24"/>
        </w:rPr>
        <w:t>洛克</w:t>
      </w:r>
      <w:r>
        <w:rPr>
          <w:rFonts w:ascii="宋体" w:eastAsia="宋体" w:hAnsi="宋体" w:cs="宋体" w:hint="eastAsia"/>
          <w:color w:val="auto"/>
          <w:kern w:val="2"/>
          <w:sz w:val="24"/>
          <w:szCs w:val="24"/>
        </w:rPr>
        <w:t>）为代表</w:t>
      </w:r>
      <w:r w:rsidR="00BD6BE3">
        <w:rPr>
          <w:rFonts w:ascii="宋体" w:eastAsia="宋体" w:hAnsi="宋体" w:cs="宋体" w:hint="eastAsia"/>
          <w:color w:val="auto"/>
          <w:kern w:val="2"/>
          <w:sz w:val="24"/>
          <w:szCs w:val="24"/>
        </w:rPr>
        <w:t>的正义论的胜利，</w:t>
      </w:r>
      <w:r>
        <w:rPr>
          <w:rFonts w:ascii="宋体" w:eastAsia="宋体" w:hAnsi="宋体" w:cs="宋体" w:hint="eastAsia"/>
          <w:color w:val="auto"/>
          <w:kern w:val="2"/>
          <w:sz w:val="24"/>
          <w:szCs w:val="24"/>
        </w:rPr>
        <w:t>一种具有应然属性的规范原则</w:t>
      </w:r>
      <w:proofErr w:type="gramStart"/>
      <w:r>
        <w:rPr>
          <w:rFonts w:ascii="宋体" w:eastAsia="宋体" w:hAnsi="宋体" w:cs="宋体" w:hint="eastAsia"/>
          <w:color w:val="auto"/>
          <w:kern w:val="2"/>
          <w:sz w:val="24"/>
          <w:szCs w:val="24"/>
        </w:rPr>
        <w:t>不</w:t>
      </w:r>
      <w:proofErr w:type="gramEnd"/>
      <w:r>
        <w:rPr>
          <w:rFonts w:ascii="宋体" w:eastAsia="宋体" w:hAnsi="宋体" w:cs="宋体" w:hint="eastAsia"/>
          <w:color w:val="auto"/>
          <w:kern w:val="2"/>
          <w:sz w:val="24"/>
          <w:szCs w:val="24"/>
        </w:rPr>
        <w:t>来自现存机制内部</w:t>
      </w:r>
      <w:r w:rsidR="00BD6BE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不依赖实然状况便能获得独立发展的正义论</w:t>
      </w:r>
      <w:r w:rsidR="00BD6BE3">
        <w:rPr>
          <w:rFonts w:ascii="宋体" w:eastAsia="宋体" w:hAnsi="宋体" w:cs="宋体" w:hint="eastAsia"/>
          <w:color w:val="auto"/>
          <w:kern w:val="2"/>
          <w:sz w:val="24"/>
          <w:szCs w:val="24"/>
        </w:rPr>
        <w:t>的胜利</w:t>
      </w:r>
      <w:r>
        <w:rPr>
          <w:rFonts w:ascii="宋体" w:eastAsia="宋体" w:hAnsi="宋体" w:cs="宋体" w:hint="eastAsia"/>
          <w:color w:val="auto"/>
          <w:kern w:val="2"/>
          <w:sz w:val="24"/>
          <w:szCs w:val="24"/>
        </w:rPr>
        <w:t>。在霍耐特看来，这种情况直到今天仍然如此。</w:t>
      </w:r>
      <w:r w:rsidR="005E4520">
        <w:rPr>
          <w:rStyle w:val="af2"/>
          <w:rFonts w:ascii="宋体" w:eastAsia="宋体" w:hAnsi="宋体" w:cs="宋体"/>
          <w:color w:val="auto"/>
          <w:kern w:val="2"/>
          <w:sz w:val="24"/>
          <w:szCs w:val="24"/>
        </w:rPr>
        <w:footnoteReference w:id="5"/>
      </w:r>
    </w:p>
    <w:p w:rsidR="003760D7" w:rsidRPr="00497E2A"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当然，以康德为代表的正义论的当代胜利并不意味着其路径毫无争议。从十九世纪下半叶新黑格尔主义政治哲学就进行着复活黑格尔思想的尝试，</w:t>
      </w:r>
      <w:r>
        <w:rPr>
          <w:rStyle w:val="af2"/>
          <w:rFonts w:ascii="宋体" w:eastAsia="宋体" w:hAnsi="宋体" w:cs="宋体"/>
          <w:color w:val="auto"/>
          <w:kern w:val="2"/>
          <w:sz w:val="24"/>
          <w:szCs w:val="24"/>
        </w:rPr>
        <w:footnoteReference w:id="6"/>
      </w:r>
      <w:r>
        <w:rPr>
          <w:rFonts w:ascii="宋体" w:eastAsia="宋体" w:hAnsi="宋体" w:cs="宋体" w:hint="eastAsia"/>
          <w:color w:val="auto"/>
          <w:kern w:val="2"/>
          <w:sz w:val="24"/>
          <w:szCs w:val="24"/>
        </w:rPr>
        <w:t>甚至当今一些政治哲学家如米歇尔·沃尔泽</w:t>
      </w:r>
      <w:r w:rsidRPr="00215F99">
        <w:rPr>
          <w:rFonts w:eastAsiaTheme="majorEastAsia" w:cstheme="minorHAnsi"/>
          <w:color w:val="auto"/>
          <w:kern w:val="2"/>
          <w:sz w:val="24"/>
          <w:szCs w:val="24"/>
        </w:rPr>
        <w:t xml:space="preserve">(Michael </w:t>
      </w:r>
      <w:proofErr w:type="spellStart"/>
      <w:r w:rsidRPr="00215F99">
        <w:rPr>
          <w:rFonts w:eastAsiaTheme="majorEastAsia" w:cstheme="minorHAnsi"/>
          <w:color w:val="auto"/>
          <w:kern w:val="2"/>
          <w:sz w:val="24"/>
          <w:szCs w:val="24"/>
        </w:rPr>
        <w:t>Walzer</w:t>
      </w:r>
      <w:proofErr w:type="spellEnd"/>
      <w:r w:rsidRPr="00215F99">
        <w:rPr>
          <w:rFonts w:eastAsiaTheme="majorEastAsia" w:cstheme="minorHAnsi"/>
          <w:color w:val="auto"/>
          <w:kern w:val="2"/>
          <w:sz w:val="24"/>
          <w:szCs w:val="24"/>
        </w:rPr>
        <w:t>)</w:t>
      </w:r>
      <w:r>
        <w:rPr>
          <w:rFonts w:ascii="宋体" w:eastAsia="宋体" w:hAnsi="宋体" w:cs="宋体" w:hint="eastAsia"/>
          <w:color w:val="auto"/>
          <w:kern w:val="2"/>
          <w:sz w:val="24"/>
          <w:szCs w:val="24"/>
        </w:rPr>
        <w:t>、戴维·米勒</w:t>
      </w:r>
      <w:r w:rsidRPr="00215F99">
        <w:rPr>
          <w:rFonts w:eastAsiaTheme="majorEastAsia" w:cstheme="minorHAnsi" w:hint="eastAsia"/>
          <w:color w:val="auto"/>
          <w:kern w:val="2"/>
          <w:sz w:val="24"/>
          <w:szCs w:val="24"/>
        </w:rPr>
        <w:t>(David Miller)</w:t>
      </w:r>
      <w:r>
        <w:rPr>
          <w:rFonts w:ascii="宋体" w:eastAsia="宋体" w:hAnsi="宋体" w:cs="宋体" w:hint="eastAsia"/>
          <w:color w:val="auto"/>
          <w:kern w:val="2"/>
          <w:sz w:val="24"/>
          <w:szCs w:val="24"/>
        </w:rPr>
        <w:t>、阿拉斯特·麦金泰</w:t>
      </w:r>
      <w:r w:rsidRPr="00215F99">
        <w:rPr>
          <w:rFonts w:eastAsiaTheme="majorEastAsia" w:cstheme="minorHAnsi" w:hint="eastAsia"/>
          <w:color w:val="auto"/>
          <w:kern w:val="2"/>
          <w:sz w:val="24"/>
          <w:szCs w:val="24"/>
        </w:rPr>
        <w:t xml:space="preserve">(Alasdair </w:t>
      </w:r>
      <w:proofErr w:type="spellStart"/>
      <w:r w:rsidRPr="00215F99">
        <w:rPr>
          <w:rFonts w:eastAsiaTheme="majorEastAsia" w:cstheme="minorHAnsi" w:hint="eastAsia"/>
          <w:color w:val="auto"/>
          <w:kern w:val="2"/>
          <w:sz w:val="24"/>
          <w:szCs w:val="24"/>
        </w:rPr>
        <w:t>MacIntyre</w:t>
      </w:r>
      <w:proofErr w:type="spellEnd"/>
      <w:r w:rsidRPr="00215F99">
        <w:rPr>
          <w:rFonts w:eastAsiaTheme="majorEastAsia" w:cstheme="minorHAnsi" w:hint="eastAsia"/>
          <w:color w:val="auto"/>
          <w:kern w:val="2"/>
          <w:sz w:val="24"/>
          <w:szCs w:val="24"/>
        </w:rPr>
        <w:t>)</w:t>
      </w:r>
      <w:r>
        <w:rPr>
          <w:rFonts w:ascii="宋体" w:eastAsia="宋体" w:hAnsi="宋体" w:cs="宋体" w:hint="eastAsia"/>
          <w:color w:val="auto"/>
          <w:kern w:val="2"/>
          <w:sz w:val="24"/>
          <w:szCs w:val="24"/>
        </w:rPr>
        <w:t>，他们仍然力图恢复应然性建设过程中的实然性因素。</w:t>
      </w:r>
      <w:r>
        <w:rPr>
          <w:rStyle w:val="af2"/>
          <w:rFonts w:ascii="宋体" w:eastAsia="宋体" w:hAnsi="宋体" w:cs="宋体"/>
          <w:color w:val="auto"/>
          <w:kern w:val="2"/>
          <w:sz w:val="24"/>
          <w:szCs w:val="24"/>
        </w:rPr>
        <w:footnoteReference w:id="7"/>
      </w:r>
      <w:r>
        <w:rPr>
          <w:rFonts w:ascii="宋体" w:eastAsia="宋体" w:hAnsi="宋体" w:cs="宋体" w:hint="eastAsia"/>
          <w:color w:val="auto"/>
          <w:kern w:val="2"/>
          <w:sz w:val="24"/>
          <w:szCs w:val="24"/>
        </w:rPr>
        <w:t>尽管这些思考有益于矫正康德主义的正义</w:t>
      </w:r>
      <w:proofErr w:type="gramStart"/>
      <w:r>
        <w:rPr>
          <w:rFonts w:ascii="宋体" w:eastAsia="宋体" w:hAnsi="宋体" w:cs="宋体" w:hint="eastAsia"/>
          <w:color w:val="auto"/>
          <w:kern w:val="2"/>
          <w:sz w:val="24"/>
          <w:szCs w:val="24"/>
        </w:rPr>
        <w:t>论机制</w:t>
      </w:r>
      <w:proofErr w:type="gramEnd"/>
      <w:r>
        <w:rPr>
          <w:rFonts w:ascii="宋体" w:eastAsia="宋体" w:hAnsi="宋体" w:cs="宋体" w:hint="eastAsia"/>
          <w:color w:val="auto"/>
          <w:kern w:val="2"/>
          <w:sz w:val="24"/>
          <w:szCs w:val="24"/>
        </w:rPr>
        <w:t>中的缺陷，但是霍耐特相信：“这种反击毫无力量。”</w:t>
      </w:r>
      <w:r w:rsidR="005E4520">
        <w:rPr>
          <w:rStyle w:val="af2"/>
          <w:rFonts w:ascii="宋体" w:eastAsia="宋体" w:hAnsi="宋体" w:cs="宋体"/>
          <w:color w:val="auto"/>
          <w:kern w:val="2"/>
          <w:sz w:val="24"/>
          <w:szCs w:val="24"/>
        </w:rPr>
        <w:footnoteReference w:id="8"/>
      </w:r>
      <w:r w:rsidR="00566436">
        <w:rPr>
          <w:rFonts w:ascii="宋体" w:eastAsia="宋体" w:hAnsi="宋体" w:cs="宋体" w:hint="eastAsia"/>
          <w:color w:val="auto"/>
          <w:kern w:val="2"/>
          <w:sz w:val="24"/>
          <w:szCs w:val="24"/>
        </w:rPr>
        <w:t>因为</w:t>
      </w:r>
      <w:r>
        <w:rPr>
          <w:rFonts w:ascii="宋体" w:eastAsia="宋体" w:hAnsi="宋体" w:cs="宋体" w:hint="eastAsia"/>
          <w:color w:val="auto"/>
          <w:kern w:val="2"/>
          <w:sz w:val="24"/>
          <w:szCs w:val="24"/>
        </w:rPr>
        <w:t>这些努力虽然在将规范性原则以诠释学方法调整到机制结</w:t>
      </w:r>
      <w:r w:rsidR="00566436">
        <w:rPr>
          <w:rFonts w:ascii="宋体" w:eastAsia="宋体" w:hAnsi="宋体" w:cs="宋体" w:hint="eastAsia"/>
          <w:color w:val="auto"/>
          <w:kern w:val="2"/>
          <w:sz w:val="24"/>
          <w:szCs w:val="24"/>
        </w:rPr>
        <w:t>构或道德信念中的过程中起到了调节作用，但是这些理论并没有为自身</w:t>
      </w:r>
      <w:r>
        <w:rPr>
          <w:rFonts w:ascii="宋体" w:eastAsia="宋体" w:hAnsi="宋体" w:cs="宋体" w:hint="eastAsia"/>
          <w:color w:val="auto"/>
          <w:kern w:val="2"/>
          <w:sz w:val="24"/>
          <w:szCs w:val="24"/>
        </w:rPr>
        <w:t>规范原则的内容进行合理性检验。与此相对，以康德代表的主导的正义理论虽然失去了社会的真实性，但是它却有着道德理性。既然现存的政治哲学理论都存在着某些方面的不足，那么恰当建构正义理论的出路何在？</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面对</w:t>
      </w:r>
      <w:r>
        <w:rPr>
          <w:rFonts w:ascii="宋体" w:eastAsia="宋体" w:hAnsi="宋体" w:cs="宋体" w:hint="eastAsia"/>
          <w:color w:val="auto"/>
          <w:kern w:val="2"/>
          <w:sz w:val="24"/>
          <w:szCs w:val="24"/>
        </w:rPr>
        <w:t>这种状况，</w:t>
      </w:r>
      <w:r w:rsidR="00566436">
        <w:rPr>
          <w:rFonts w:ascii="宋体" w:eastAsia="宋体" w:hAnsi="宋体" w:cs="宋体"/>
          <w:color w:val="auto"/>
          <w:kern w:val="2"/>
          <w:sz w:val="24"/>
          <w:szCs w:val="24"/>
        </w:rPr>
        <w:t>霍耐特借助</w:t>
      </w:r>
      <w:r>
        <w:rPr>
          <w:rFonts w:ascii="宋体" w:eastAsia="宋体" w:hAnsi="宋体" w:cs="宋体"/>
          <w:color w:val="auto"/>
          <w:kern w:val="2"/>
          <w:sz w:val="24"/>
          <w:szCs w:val="24"/>
        </w:rPr>
        <w:t>黑格尔</w:t>
      </w:r>
      <w:r>
        <w:rPr>
          <w:rFonts w:ascii="宋体" w:eastAsia="宋体" w:hAnsi="宋体" w:cs="宋体" w:hint="eastAsia"/>
          <w:color w:val="auto"/>
          <w:kern w:val="2"/>
          <w:sz w:val="24"/>
          <w:szCs w:val="24"/>
        </w:rPr>
        <w:t>的</w:t>
      </w:r>
      <w:r>
        <w:rPr>
          <w:rFonts w:ascii="宋体" w:eastAsia="宋体" w:hAnsi="宋体" w:cs="宋体"/>
          <w:color w:val="auto"/>
          <w:kern w:val="2"/>
          <w:sz w:val="24"/>
          <w:szCs w:val="24"/>
        </w:rPr>
        <w:t>思想</w:t>
      </w:r>
      <w:r w:rsidR="00566436">
        <w:rPr>
          <w:rFonts w:ascii="宋体" w:eastAsia="宋体" w:hAnsi="宋体" w:cs="宋体"/>
          <w:color w:val="auto"/>
          <w:kern w:val="2"/>
          <w:sz w:val="24"/>
          <w:szCs w:val="24"/>
        </w:rPr>
        <w:t>资源</w:t>
      </w:r>
      <w:r w:rsidR="00566436">
        <w:rPr>
          <w:rFonts w:ascii="宋体" w:eastAsia="宋体" w:hAnsi="宋体" w:cs="宋体" w:hint="eastAsia"/>
          <w:color w:val="auto"/>
          <w:kern w:val="2"/>
          <w:sz w:val="24"/>
          <w:szCs w:val="24"/>
        </w:rPr>
        <w:t>，</w:t>
      </w:r>
      <w:r w:rsidR="00566436">
        <w:rPr>
          <w:rFonts w:ascii="宋体" w:eastAsia="宋体" w:hAnsi="宋体" w:cs="宋体"/>
          <w:color w:val="auto"/>
          <w:kern w:val="2"/>
          <w:sz w:val="24"/>
          <w:szCs w:val="24"/>
        </w:rPr>
        <w:t>从</w:t>
      </w:r>
      <w:r>
        <w:rPr>
          <w:rFonts w:ascii="宋体" w:eastAsia="宋体" w:hAnsi="宋体" w:cs="宋体"/>
          <w:color w:val="auto"/>
          <w:kern w:val="2"/>
          <w:sz w:val="24"/>
          <w:szCs w:val="24"/>
        </w:rPr>
        <w:t>中找到了一条兼容理性与现实的理论路径</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黑格尔曾经在</w:t>
      </w:r>
      <w:r>
        <w:rPr>
          <w:rFonts w:ascii="宋体" w:eastAsia="宋体" w:hAnsi="宋体" w:cs="宋体" w:hint="eastAsia"/>
          <w:color w:val="auto"/>
          <w:kern w:val="2"/>
          <w:sz w:val="24"/>
          <w:szCs w:val="24"/>
        </w:rPr>
        <w:t>《法哲学原理》中将两者统一了起来，他将他那个时代机制化了的现实在关键内容上作为理性来阐述；反过来，他又将道德的理性在现代的核心机制中作为已经实现了的现实来加以证明。黑格尔运用“法”</w:t>
      </w:r>
      <w:r w:rsidR="007271E8">
        <w:rPr>
          <w:rFonts w:ascii="宋体" w:eastAsia="宋体" w:hAnsi="宋体" w:cs="宋体" w:hint="eastAsia"/>
          <w:color w:val="auto"/>
          <w:kern w:val="2"/>
          <w:sz w:val="24"/>
          <w:szCs w:val="24"/>
        </w:rPr>
        <w:t>的概念</w:t>
      </w:r>
      <w:r>
        <w:rPr>
          <w:rFonts w:ascii="宋体" w:eastAsia="宋体" w:hAnsi="宋体" w:cs="宋体" w:hint="eastAsia"/>
          <w:color w:val="auto"/>
          <w:kern w:val="2"/>
          <w:sz w:val="24"/>
          <w:szCs w:val="24"/>
        </w:rPr>
        <w:t>将所有重要的社会现实都包括进去，使之具有道德的现实性与合法性，也使个人的自由具有了普遍的可能性与可行性。</w:t>
      </w:r>
      <w:r>
        <w:rPr>
          <w:rStyle w:val="af2"/>
          <w:rFonts w:ascii="宋体" w:eastAsia="宋体" w:hAnsi="宋体" w:cs="宋体"/>
          <w:color w:val="auto"/>
          <w:kern w:val="2"/>
          <w:sz w:val="24"/>
          <w:szCs w:val="24"/>
        </w:rPr>
        <w:footnoteReference w:id="9"/>
      </w:r>
    </w:p>
    <w:p w:rsidR="008762CB" w:rsidRDefault="003760D7" w:rsidP="003C39D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可以看出，对</w:t>
      </w:r>
      <w:r w:rsidRPr="00A07B12">
        <w:rPr>
          <w:rFonts w:ascii="宋体" w:eastAsia="宋体" w:hAnsi="宋体" w:cs="宋体" w:hint="eastAsia"/>
          <w:color w:val="auto"/>
          <w:kern w:val="2"/>
          <w:sz w:val="24"/>
          <w:szCs w:val="24"/>
        </w:rPr>
        <w:t>霍耐特</w:t>
      </w:r>
      <w:r w:rsidR="00566436">
        <w:rPr>
          <w:rFonts w:ascii="宋体" w:eastAsia="宋体" w:hAnsi="宋体" w:cs="宋体" w:hint="eastAsia"/>
          <w:color w:val="auto"/>
          <w:kern w:val="2"/>
          <w:sz w:val="24"/>
          <w:szCs w:val="24"/>
        </w:rPr>
        <w:t>来说，简单地</w:t>
      </w:r>
      <w:r>
        <w:rPr>
          <w:rFonts w:ascii="宋体" w:eastAsia="宋体" w:hAnsi="宋体" w:cs="宋体" w:hint="eastAsia"/>
          <w:color w:val="auto"/>
          <w:kern w:val="2"/>
          <w:sz w:val="24"/>
          <w:szCs w:val="24"/>
        </w:rPr>
        <w:t>复活黑格尔哲学对于构建</w:t>
      </w:r>
      <w:r w:rsidR="00566436">
        <w:rPr>
          <w:rFonts w:ascii="宋体" w:eastAsia="宋体" w:hAnsi="宋体" w:cs="宋体" w:hint="eastAsia"/>
          <w:color w:val="auto"/>
          <w:kern w:val="2"/>
          <w:sz w:val="24"/>
          <w:szCs w:val="24"/>
        </w:rPr>
        <w:t>当代正义理论是无力的。这是因为：首先，黑格尔所处的早期资本主义、</w:t>
      </w:r>
      <w:r>
        <w:rPr>
          <w:rFonts w:ascii="宋体" w:eastAsia="宋体" w:hAnsi="宋体" w:cs="宋体" w:hint="eastAsia"/>
          <w:color w:val="auto"/>
          <w:kern w:val="2"/>
          <w:sz w:val="24"/>
          <w:szCs w:val="24"/>
        </w:rPr>
        <w:t>立宪君主制时代与当下的社会现实无论是在机制还是在道德真实性上都完全不同了；其次，机制化关系</w:t>
      </w:r>
      <w:r>
        <w:rPr>
          <w:rFonts w:ascii="宋体" w:eastAsia="宋体" w:hAnsi="宋体" w:cs="宋体" w:hint="eastAsia"/>
          <w:color w:val="auto"/>
          <w:kern w:val="2"/>
          <w:sz w:val="24"/>
          <w:szCs w:val="24"/>
        </w:rPr>
        <w:lastRenderedPageBreak/>
        <w:t>的稳定性及背后被赋予的持续理性发展的希望已经被动摇，“文明断裂”（尤其是世界大战期间的人类群体屠杀事件）的经验给这一希望泼上了许多冷水；最后，身处的物质化了的时代的我们，已经不会再去将信念依附在作为黑格尔精神辩证法基础的唯心主义一元论之上了。因此，霍耐特选择立足于黑格尔哲学，从当代社会结构的先决条件出发自觉地建构一种正义论。在霍耐特看来，进行这一工作之前不能避开对必要前提的清楚说明，尽管这些前提只有在研究的发展过程中才能真正证明自身的合理性。</w:t>
      </w:r>
      <w:r w:rsidR="00666474">
        <w:rPr>
          <w:rFonts w:ascii="宋体" w:eastAsia="宋体" w:hAnsi="宋体" w:cs="宋体" w:hint="eastAsia"/>
          <w:color w:val="auto"/>
          <w:kern w:val="2"/>
          <w:sz w:val="24"/>
          <w:szCs w:val="24"/>
        </w:rPr>
        <w:t>霍耐特正义论的这些</w:t>
      </w:r>
      <w:r>
        <w:rPr>
          <w:rFonts w:ascii="宋体" w:eastAsia="宋体" w:hAnsi="宋体" w:cs="宋体" w:hint="eastAsia"/>
          <w:color w:val="auto"/>
          <w:kern w:val="2"/>
          <w:sz w:val="24"/>
          <w:szCs w:val="24"/>
        </w:rPr>
        <w:t>理论前提</w:t>
      </w:r>
      <w:r w:rsidR="00666474">
        <w:rPr>
          <w:rFonts w:ascii="宋体" w:eastAsia="宋体" w:hAnsi="宋体" w:cs="宋体" w:hint="eastAsia"/>
          <w:color w:val="auto"/>
          <w:kern w:val="2"/>
          <w:sz w:val="24"/>
          <w:szCs w:val="24"/>
        </w:rPr>
        <w:t>也正是其“正义论作为社会分析”</w:t>
      </w:r>
      <w:r w:rsidR="00004E33">
        <w:rPr>
          <w:rStyle w:val="af2"/>
          <w:rFonts w:ascii="宋体" w:eastAsia="宋体" w:hAnsi="宋体" w:cs="宋体"/>
          <w:color w:val="auto"/>
          <w:kern w:val="2"/>
          <w:sz w:val="24"/>
          <w:szCs w:val="24"/>
        </w:rPr>
        <w:footnoteReference w:id="10"/>
      </w:r>
      <w:r>
        <w:rPr>
          <w:rFonts w:ascii="宋体" w:eastAsia="宋体" w:hAnsi="宋体" w:cs="宋体" w:hint="eastAsia"/>
          <w:color w:val="auto"/>
          <w:kern w:val="2"/>
          <w:sz w:val="24"/>
          <w:szCs w:val="24"/>
        </w:rPr>
        <w:t>的</w:t>
      </w:r>
      <w:r w:rsidR="00666474">
        <w:rPr>
          <w:rFonts w:ascii="宋体" w:eastAsia="宋体" w:hAnsi="宋体" w:cs="宋体" w:hint="eastAsia"/>
          <w:color w:val="auto"/>
          <w:kern w:val="2"/>
          <w:sz w:val="24"/>
          <w:szCs w:val="24"/>
        </w:rPr>
        <w:t>概念内涵</w:t>
      </w:r>
      <w:r>
        <w:rPr>
          <w:rFonts w:ascii="宋体" w:eastAsia="宋体" w:hAnsi="宋体" w:cs="宋体" w:hint="eastAsia"/>
          <w:color w:val="auto"/>
          <w:kern w:val="2"/>
          <w:sz w:val="24"/>
          <w:szCs w:val="24"/>
        </w:rPr>
        <w:t>。</w:t>
      </w:r>
    </w:p>
    <w:p w:rsidR="003760D7" w:rsidRPr="002419D5" w:rsidRDefault="003760D7" w:rsidP="00030462">
      <w:pPr>
        <w:pStyle w:val="2"/>
        <w:ind w:left="0"/>
        <w:jc w:val="center"/>
      </w:pPr>
      <w:bookmarkStart w:id="5" w:name="_Toc480496385"/>
      <w:r>
        <w:rPr>
          <w:rFonts w:hint="eastAsia"/>
        </w:rPr>
        <w:t>（二）</w:t>
      </w:r>
      <w:r w:rsidRPr="002419D5">
        <w:rPr>
          <w:rFonts w:hint="eastAsia"/>
        </w:rPr>
        <w:t>正义</w:t>
      </w:r>
      <w:proofErr w:type="gramStart"/>
      <w:r w:rsidRPr="002419D5">
        <w:rPr>
          <w:rFonts w:hint="eastAsia"/>
        </w:rPr>
        <w:t>论作为</w:t>
      </w:r>
      <w:proofErr w:type="gramEnd"/>
      <w:r w:rsidRPr="002419D5">
        <w:rPr>
          <w:rFonts w:hint="eastAsia"/>
        </w:rPr>
        <w:t>社会分析</w:t>
      </w:r>
      <w:bookmarkEnd w:id="5"/>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“正义论作为社会分析”</w:t>
      </w:r>
      <w:r w:rsidR="00210E77">
        <w:rPr>
          <w:rFonts w:ascii="宋体" w:eastAsia="宋体" w:hAnsi="宋体" w:cs="宋体" w:hint="eastAsia"/>
          <w:color w:val="auto"/>
          <w:kern w:val="2"/>
          <w:sz w:val="24"/>
          <w:szCs w:val="24"/>
        </w:rPr>
        <w:t>思想的第一个前提是：“社会的再生产直到今天仍旧</w:t>
      </w:r>
      <w:r>
        <w:rPr>
          <w:rFonts w:ascii="宋体" w:eastAsia="宋体" w:hAnsi="宋体" w:cs="宋体" w:hint="eastAsia"/>
          <w:color w:val="auto"/>
          <w:kern w:val="2"/>
          <w:sz w:val="24"/>
          <w:szCs w:val="24"/>
        </w:rPr>
        <w:t>与共有理想和价值取向的条件相关联。”</w:t>
      </w:r>
      <w:r w:rsidR="005E4520">
        <w:rPr>
          <w:rStyle w:val="af2"/>
          <w:rFonts w:ascii="宋体" w:eastAsia="宋体" w:hAnsi="宋体" w:cs="宋体"/>
          <w:color w:val="auto"/>
          <w:kern w:val="2"/>
          <w:sz w:val="24"/>
          <w:szCs w:val="24"/>
        </w:rPr>
        <w:footnoteReference w:id="11"/>
      </w:r>
      <w:r>
        <w:rPr>
          <w:rFonts w:ascii="宋体" w:eastAsia="宋体" w:hAnsi="宋体" w:cs="宋体" w:hint="eastAsia"/>
          <w:color w:val="auto"/>
          <w:kern w:val="2"/>
          <w:sz w:val="24"/>
          <w:szCs w:val="24"/>
        </w:rPr>
        <w:t>社会的伦理准则不仅由作为上层的“终极价值”设置，同时也由</w:t>
      </w:r>
      <w:r w:rsidR="006441C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底层参与</w:t>
      </w:r>
      <w:r w:rsidR="006441C8">
        <w:rPr>
          <w:rFonts w:ascii="宋体" w:eastAsia="宋体" w:hAnsi="宋体" w:cs="宋体" w:hint="eastAsia"/>
          <w:color w:val="auto"/>
          <w:kern w:val="2"/>
          <w:sz w:val="24"/>
          <w:szCs w:val="24"/>
        </w:rPr>
        <w:t>”</w:t>
      </w:r>
      <w:r w:rsidR="00210E77">
        <w:rPr>
          <w:rFonts w:ascii="宋体" w:eastAsia="宋体" w:hAnsi="宋体" w:cs="宋体" w:hint="eastAsia"/>
          <w:color w:val="auto"/>
          <w:kern w:val="2"/>
          <w:sz w:val="24"/>
          <w:szCs w:val="24"/>
        </w:rPr>
        <w:t>而被决定，即是说</w:t>
      </w:r>
      <w:r w:rsidR="006441C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机制化的教育</w:t>
      </w:r>
      <w:r w:rsidR="006441C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使得每个人的人生道路都遵循这种教育目的。事实上，霍耐特对这一前提的解释参照了美国社会学家塔尔科特·帕森斯</w:t>
      </w:r>
      <w:r w:rsidR="006F728E" w:rsidRPr="006F728E">
        <w:rPr>
          <w:rFonts w:eastAsia="宋体" w:cstheme="minorHAnsi"/>
          <w:color w:val="auto"/>
          <w:kern w:val="2"/>
          <w:sz w:val="24"/>
          <w:szCs w:val="24"/>
        </w:rPr>
        <w:t>（</w:t>
      </w:r>
      <w:r w:rsidR="006F728E" w:rsidRPr="006F728E">
        <w:rPr>
          <w:rFonts w:eastAsia="宋体" w:cstheme="minorHAnsi"/>
          <w:color w:val="auto"/>
          <w:kern w:val="2"/>
          <w:sz w:val="24"/>
          <w:szCs w:val="24"/>
        </w:rPr>
        <w:t>Talcott Parsons</w:t>
      </w:r>
      <w:r w:rsidR="006F728E" w:rsidRPr="006F728E">
        <w:rPr>
          <w:rFonts w:eastAsia="宋体" w:cstheme="minorHAnsi"/>
          <w:color w:val="auto"/>
          <w:kern w:val="2"/>
          <w:sz w:val="24"/>
          <w:szCs w:val="24"/>
        </w:rPr>
        <w:t>）</w:t>
      </w:r>
      <w:r>
        <w:rPr>
          <w:rFonts w:ascii="宋体" w:eastAsia="宋体" w:hAnsi="宋体" w:cs="宋体" w:hint="eastAsia"/>
          <w:color w:val="auto"/>
          <w:kern w:val="2"/>
          <w:sz w:val="24"/>
          <w:szCs w:val="24"/>
        </w:rPr>
        <w:t>的行动理论的系统模型</w:t>
      </w:r>
      <w:r w:rsidR="007C12A1">
        <w:rPr>
          <w:rFonts w:ascii="宋体" w:eastAsia="宋体" w:hAnsi="宋体" w:cs="宋体" w:hint="eastAsia"/>
          <w:color w:val="auto"/>
          <w:kern w:val="2"/>
          <w:sz w:val="24"/>
          <w:szCs w:val="24"/>
        </w:rPr>
        <w:t>，</w:t>
      </w:r>
      <w:r w:rsidR="00210E77">
        <w:rPr>
          <w:rStyle w:val="af2"/>
          <w:rFonts w:ascii="宋体" w:eastAsia="宋体" w:hAnsi="宋体" w:cs="宋体"/>
          <w:color w:val="auto"/>
          <w:kern w:val="2"/>
          <w:sz w:val="24"/>
          <w:szCs w:val="24"/>
        </w:rPr>
        <w:footnoteReference w:id="12"/>
      </w:r>
      <w:r>
        <w:rPr>
          <w:rFonts w:ascii="宋体" w:eastAsia="宋体" w:hAnsi="宋体" w:cs="宋体" w:hint="eastAsia"/>
          <w:color w:val="auto"/>
          <w:kern w:val="2"/>
          <w:sz w:val="24"/>
          <w:szCs w:val="24"/>
        </w:rPr>
        <w:t>他认为这一社会模型很好地契合了黑格尔意图的现代化。概括地说，帕森斯提供了</w:t>
      </w:r>
      <w:r w:rsidRPr="006F5A14">
        <w:rPr>
          <w:rFonts w:ascii="宋体" w:eastAsia="宋体" w:hAnsi="宋体" w:cs="宋体" w:hint="eastAsia"/>
          <w:color w:val="auto"/>
          <w:kern w:val="2"/>
          <w:sz w:val="24"/>
          <w:szCs w:val="24"/>
        </w:rPr>
        <w:t>一种</w:t>
      </w:r>
      <w:r>
        <w:rPr>
          <w:rFonts w:ascii="宋体" w:eastAsia="宋体" w:hAnsi="宋体" w:cs="宋体" w:hint="eastAsia"/>
          <w:color w:val="auto"/>
          <w:kern w:val="2"/>
          <w:sz w:val="24"/>
          <w:szCs w:val="24"/>
        </w:rPr>
        <w:t>对</w:t>
      </w:r>
      <w:r w:rsidR="006F728E">
        <w:rPr>
          <w:rFonts w:ascii="宋体" w:eastAsia="宋体" w:hAnsi="宋体" w:cs="宋体" w:hint="eastAsia"/>
          <w:color w:val="auto"/>
          <w:kern w:val="2"/>
          <w:sz w:val="24"/>
          <w:szCs w:val="24"/>
        </w:rPr>
        <w:t>人类本质的</w:t>
      </w:r>
      <w:r>
        <w:rPr>
          <w:rFonts w:ascii="宋体" w:eastAsia="宋体" w:hAnsi="宋体" w:cs="宋体" w:hint="eastAsia"/>
          <w:color w:val="auto"/>
          <w:kern w:val="2"/>
          <w:sz w:val="24"/>
          <w:szCs w:val="24"/>
        </w:rPr>
        <w:t>“</w:t>
      </w:r>
      <w:r w:rsidRPr="006F5A14">
        <w:rPr>
          <w:rFonts w:ascii="宋体" w:eastAsia="宋体" w:hAnsi="宋体" w:cs="宋体" w:hint="eastAsia"/>
          <w:color w:val="auto"/>
          <w:kern w:val="2"/>
          <w:sz w:val="24"/>
          <w:szCs w:val="24"/>
        </w:rPr>
        <w:t>去原子化</w:t>
      </w:r>
      <w:r>
        <w:rPr>
          <w:rFonts w:ascii="宋体" w:eastAsia="宋体" w:hAnsi="宋体" w:cs="宋体" w:hint="eastAsia"/>
          <w:color w:val="auto"/>
          <w:kern w:val="2"/>
          <w:sz w:val="24"/>
          <w:szCs w:val="24"/>
        </w:rPr>
        <w:t>的”</w:t>
      </w:r>
      <w:r w:rsidRPr="006F5A14">
        <w:rPr>
          <w:rFonts w:ascii="宋体" w:eastAsia="宋体" w:hAnsi="宋体" w:cs="宋体" w:hint="eastAsia"/>
          <w:color w:val="auto"/>
          <w:kern w:val="2"/>
          <w:sz w:val="24"/>
          <w:szCs w:val="24"/>
        </w:rPr>
        <w:t>、去“理性人”的</w:t>
      </w:r>
      <w:r>
        <w:rPr>
          <w:rFonts w:ascii="宋体" w:eastAsia="宋体" w:hAnsi="宋体" w:cs="宋体" w:hint="eastAsia"/>
          <w:color w:val="auto"/>
          <w:kern w:val="2"/>
          <w:sz w:val="24"/>
          <w:szCs w:val="24"/>
        </w:rPr>
        <w:t>理解方式，认为社会成员的行动取向</w:t>
      </w:r>
      <w:r w:rsidR="002B4884">
        <w:rPr>
          <w:rFonts w:ascii="宋体" w:eastAsia="宋体" w:hAnsi="宋体" w:cs="宋体" w:hint="eastAsia"/>
          <w:color w:val="auto"/>
          <w:kern w:val="2"/>
          <w:sz w:val="24"/>
          <w:szCs w:val="24"/>
        </w:rPr>
        <w:t>铸就了社会实践的结构。受帕森斯观念的影响，霍耐特</w:t>
      </w:r>
      <w:r w:rsidR="001E06A0">
        <w:rPr>
          <w:rFonts w:ascii="宋体" w:eastAsia="宋体" w:hAnsi="宋体" w:cs="宋体" w:hint="eastAsia"/>
          <w:color w:val="auto"/>
          <w:kern w:val="2"/>
          <w:sz w:val="24"/>
          <w:szCs w:val="24"/>
        </w:rPr>
        <w:t>认为</w:t>
      </w:r>
      <w:r>
        <w:rPr>
          <w:rFonts w:ascii="宋体" w:eastAsia="宋体" w:hAnsi="宋体" w:cs="宋体" w:hint="eastAsia"/>
          <w:color w:val="auto"/>
          <w:kern w:val="2"/>
          <w:sz w:val="24"/>
          <w:szCs w:val="24"/>
        </w:rPr>
        <w:t>道德价值</w:t>
      </w:r>
      <w:r w:rsidR="001B6347">
        <w:rPr>
          <w:rFonts w:ascii="宋体" w:eastAsia="宋体" w:hAnsi="宋体" w:cs="宋体" w:hint="eastAsia"/>
          <w:color w:val="auto"/>
          <w:kern w:val="2"/>
          <w:sz w:val="24"/>
          <w:szCs w:val="24"/>
        </w:rPr>
        <w:t>通过文化体系，比如角色期待、隐含的义务和社会内化的理性等元素对社会</w:t>
      </w:r>
      <w:r w:rsidR="006441C8">
        <w:rPr>
          <w:rFonts w:ascii="宋体" w:eastAsia="宋体" w:hAnsi="宋体" w:cs="宋体" w:hint="eastAsia"/>
          <w:color w:val="auto"/>
          <w:kern w:val="2"/>
          <w:sz w:val="24"/>
          <w:szCs w:val="24"/>
        </w:rPr>
        <w:t>整体产生</w:t>
      </w:r>
      <w:r w:rsidR="007271E8">
        <w:rPr>
          <w:rFonts w:ascii="宋体" w:eastAsia="宋体" w:hAnsi="宋体" w:cs="宋体" w:hint="eastAsia"/>
          <w:color w:val="auto"/>
          <w:kern w:val="2"/>
          <w:sz w:val="24"/>
          <w:szCs w:val="24"/>
        </w:rPr>
        <w:t>影响</w:t>
      </w:r>
      <w:r>
        <w:rPr>
          <w:rFonts w:ascii="宋体" w:eastAsia="宋体" w:hAnsi="宋体" w:cs="宋体" w:hint="eastAsia"/>
          <w:color w:val="auto"/>
          <w:kern w:val="2"/>
          <w:sz w:val="24"/>
          <w:szCs w:val="24"/>
        </w:rPr>
        <w:t>，</w:t>
      </w:r>
      <w:r w:rsidR="006441C8">
        <w:rPr>
          <w:rFonts w:ascii="宋体" w:eastAsia="宋体" w:hAnsi="宋体" w:cs="宋体" w:hint="eastAsia"/>
          <w:color w:val="auto"/>
          <w:kern w:val="2"/>
          <w:sz w:val="24"/>
          <w:szCs w:val="24"/>
        </w:rPr>
        <w:t>并通过文化体系</w:t>
      </w:r>
      <w:r w:rsidR="001E06A0">
        <w:rPr>
          <w:rFonts w:ascii="宋体" w:eastAsia="宋体" w:hAnsi="宋体" w:cs="宋体" w:hint="eastAsia"/>
          <w:color w:val="auto"/>
          <w:kern w:val="2"/>
          <w:sz w:val="24"/>
          <w:szCs w:val="24"/>
        </w:rPr>
        <w:t>使</w:t>
      </w:r>
      <w:r w:rsidR="006441C8">
        <w:rPr>
          <w:rFonts w:ascii="宋体" w:eastAsia="宋体" w:hAnsi="宋体" w:cs="宋体" w:hint="eastAsia"/>
          <w:color w:val="auto"/>
          <w:kern w:val="2"/>
          <w:sz w:val="24"/>
          <w:szCs w:val="24"/>
        </w:rPr>
        <w:t>我们</w:t>
      </w:r>
      <w:r w:rsidR="001E06A0">
        <w:rPr>
          <w:rFonts w:ascii="宋体" w:eastAsia="宋体" w:hAnsi="宋体" w:cs="宋体" w:hint="eastAsia"/>
          <w:color w:val="auto"/>
          <w:kern w:val="2"/>
          <w:sz w:val="24"/>
          <w:szCs w:val="24"/>
        </w:rPr>
        <w:t>对正义论的讨论具有了现实有效性</w:t>
      </w:r>
      <w:r>
        <w:rPr>
          <w:rFonts w:ascii="宋体" w:eastAsia="宋体" w:hAnsi="宋体" w:cs="宋体" w:hint="eastAsia"/>
          <w:color w:val="auto"/>
          <w:kern w:val="2"/>
          <w:sz w:val="24"/>
          <w:szCs w:val="24"/>
        </w:rPr>
        <w:t>。</w:t>
      </w:r>
      <w:r w:rsidR="006441C8">
        <w:rPr>
          <w:rFonts w:ascii="宋体" w:eastAsia="宋体" w:hAnsi="宋体" w:cs="宋体" w:hint="eastAsia"/>
          <w:color w:val="auto"/>
          <w:kern w:val="2"/>
          <w:sz w:val="24"/>
          <w:szCs w:val="24"/>
        </w:rPr>
        <w:t>在</w:t>
      </w:r>
      <w:r w:rsidR="00004E33">
        <w:rPr>
          <w:rFonts w:ascii="宋体" w:eastAsia="宋体" w:hAnsi="宋体" w:cs="宋体" w:hint="eastAsia"/>
          <w:color w:val="auto"/>
          <w:kern w:val="2"/>
          <w:sz w:val="24"/>
          <w:szCs w:val="24"/>
        </w:rPr>
        <w:lastRenderedPageBreak/>
        <w:t>霍耐特看来，社会现实中现存的道德机制应该作为正义</w:t>
      </w:r>
      <w:proofErr w:type="gramStart"/>
      <w:r w:rsidR="00004E33">
        <w:rPr>
          <w:rFonts w:ascii="宋体" w:eastAsia="宋体" w:hAnsi="宋体" w:cs="宋体" w:hint="eastAsia"/>
          <w:color w:val="auto"/>
          <w:kern w:val="2"/>
          <w:sz w:val="24"/>
          <w:szCs w:val="24"/>
        </w:rPr>
        <w:t>秩</w:t>
      </w:r>
      <w:proofErr w:type="gramEnd"/>
      <w:r w:rsidR="001B6347">
        <w:rPr>
          <w:rFonts w:ascii="宋体" w:eastAsia="宋体" w:hAnsi="宋体" w:cs="宋体" w:hint="eastAsia"/>
          <w:color w:val="auto"/>
          <w:kern w:val="2"/>
          <w:sz w:val="24"/>
          <w:szCs w:val="24"/>
        </w:rPr>
        <w:t>的必要条件，“所有的社会秩序都无例外地通过道德的价值、通过值得追求的理想，而与合法性的前提相连接</w:t>
      </w:r>
      <w:r w:rsidR="00FF15FA">
        <w:rPr>
          <w:rFonts w:ascii="宋体" w:eastAsia="宋体" w:hAnsi="宋体" w:cs="宋体" w:hint="eastAsia"/>
          <w:color w:val="auto"/>
          <w:kern w:val="2"/>
          <w:sz w:val="24"/>
          <w:szCs w:val="24"/>
        </w:rPr>
        <w:t>。</w:t>
      </w:r>
      <w:r w:rsidR="001B6347">
        <w:rPr>
          <w:rFonts w:ascii="宋体" w:eastAsia="宋体" w:hAnsi="宋体" w:cs="宋体" w:hint="eastAsia"/>
          <w:color w:val="auto"/>
          <w:kern w:val="2"/>
          <w:sz w:val="24"/>
          <w:szCs w:val="24"/>
        </w:rPr>
        <w:t>”</w:t>
      </w:r>
      <w:r w:rsidR="005E4520">
        <w:rPr>
          <w:rStyle w:val="af2"/>
          <w:rFonts w:ascii="宋体" w:eastAsia="宋体" w:hAnsi="宋体" w:cs="宋体"/>
          <w:color w:val="auto"/>
          <w:kern w:val="2"/>
          <w:sz w:val="24"/>
          <w:szCs w:val="24"/>
        </w:rPr>
        <w:footnoteReference w:id="13"/>
      </w:r>
      <w:r>
        <w:rPr>
          <w:rFonts w:ascii="宋体" w:eastAsia="宋体" w:hAnsi="宋体" w:cs="宋体" w:hint="eastAsia"/>
          <w:color w:val="auto"/>
          <w:kern w:val="2"/>
          <w:sz w:val="24"/>
          <w:szCs w:val="24"/>
        </w:rPr>
        <w:t>就整体而言，霍耐特对道德动机的强调暗示了其作为社会分析的正义论与“为承认而斗争”的承认理论在</w:t>
      </w:r>
      <w:proofErr w:type="gramStart"/>
      <w:r>
        <w:rPr>
          <w:rFonts w:ascii="宋体" w:eastAsia="宋体" w:hAnsi="宋体" w:cs="宋体" w:hint="eastAsia"/>
          <w:color w:val="auto"/>
          <w:kern w:val="2"/>
          <w:sz w:val="24"/>
          <w:szCs w:val="24"/>
        </w:rPr>
        <w:t>最</w:t>
      </w:r>
      <w:proofErr w:type="gramEnd"/>
      <w:r>
        <w:rPr>
          <w:rFonts w:ascii="宋体" w:eastAsia="宋体" w:hAnsi="宋体" w:cs="宋体" w:hint="eastAsia"/>
          <w:color w:val="auto"/>
          <w:kern w:val="2"/>
          <w:sz w:val="24"/>
          <w:szCs w:val="24"/>
        </w:rPr>
        <w:t>基础的规范原则上</w:t>
      </w:r>
      <w:r w:rsidR="007271E8">
        <w:rPr>
          <w:rFonts w:ascii="宋体" w:eastAsia="宋体" w:hAnsi="宋体" w:cs="宋体" w:hint="eastAsia"/>
          <w:color w:val="auto"/>
          <w:kern w:val="2"/>
          <w:sz w:val="24"/>
          <w:szCs w:val="24"/>
        </w:rPr>
        <w:t>有着</w:t>
      </w:r>
      <w:r w:rsidR="00D92258">
        <w:rPr>
          <w:rFonts w:ascii="宋体" w:eastAsia="宋体" w:hAnsi="宋体" w:cs="宋体" w:hint="eastAsia"/>
          <w:color w:val="auto"/>
          <w:kern w:val="2"/>
          <w:sz w:val="24"/>
          <w:szCs w:val="24"/>
        </w:rPr>
        <w:t>“</w:t>
      </w:r>
      <w:r w:rsidR="007271E8">
        <w:rPr>
          <w:rFonts w:ascii="宋体" w:eastAsia="宋体" w:hAnsi="宋体" w:cs="宋体" w:hint="eastAsia"/>
          <w:color w:val="auto"/>
          <w:kern w:val="2"/>
          <w:sz w:val="24"/>
          <w:szCs w:val="24"/>
        </w:rPr>
        <w:t>密切的联系</w:t>
      </w:r>
      <w:r w:rsidR="00D92258">
        <w:rPr>
          <w:rFonts w:ascii="宋体" w:eastAsia="宋体" w:hAnsi="宋体" w:cs="宋体" w:hint="eastAsia"/>
          <w:color w:val="auto"/>
          <w:kern w:val="2"/>
          <w:sz w:val="24"/>
          <w:szCs w:val="24"/>
        </w:rPr>
        <w:t>”</w:t>
      </w:r>
      <w:r w:rsidR="00FF15FA">
        <w:rPr>
          <w:rFonts w:ascii="宋体" w:eastAsia="宋体" w:hAnsi="宋体" w:cs="宋体" w:hint="eastAsia"/>
          <w:color w:val="auto"/>
          <w:kern w:val="2"/>
          <w:sz w:val="24"/>
          <w:szCs w:val="24"/>
        </w:rPr>
        <w:t>。</w:t>
      </w:r>
      <w:r w:rsidR="00FF15FA">
        <w:rPr>
          <w:rStyle w:val="af2"/>
          <w:rFonts w:ascii="宋体" w:eastAsia="宋体" w:hAnsi="宋体" w:cs="宋体"/>
          <w:color w:val="auto"/>
          <w:kern w:val="2"/>
          <w:sz w:val="24"/>
          <w:szCs w:val="24"/>
        </w:rPr>
        <w:footnoteReference w:id="14"/>
      </w:r>
    </w:p>
    <w:p w:rsidR="00C14DB4" w:rsidRDefault="00B1661E" w:rsidP="0053158C">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正义论作为社会分析</w:t>
      </w:r>
      <w:r>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思想的第二个前提是：“只有那些既是规范性准则，同时也是那一个现存社会再生产条件的价值和理想，才能作为一种正义论的道德基准点。”</w:t>
      </w:r>
      <w:r w:rsidR="005E4520">
        <w:rPr>
          <w:rStyle w:val="af2"/>
          <w:rFonts w:ascii="宋体" w:eastAsia="宋体" w:hAnsi="宋体" w:cs="宋体"/>
          <w:color w:val="auto"/>
          <w:kern w:val="2"/>
          <w:sz w:val="24"/>
          <w:szCs w:val="24"/>
        </w:rPr>
        <w:footnoteReference w:id="15"/>
      </w:r>
      <w:r w:rsidR="003760D7">
        <w:rPr>
          <w:rFonts w:ascii="宋体" w:eastAsia="宋体" w:hAnsi="宋体" w:cs="宋体" w:hint="eastAsia"/>
          <w:color w:val="auto"/>
          <w:kern w:val="2"/>
          <w:sz w:val="24"/>
          <w:szCs w:val="24"/>
        </w:rPr>
        <w:t>霍耐特将他的正义理论划归至黑格尔、马克思的哲学类型中</w:t>
      </w:r>
      <w:r w:rsidR="005E4520">
        <w:rPr>
          <w:rStyle w:val="af2"/>
          <w:rFonts w:ascii="宋体" w:eastAsia="宋体" w:hAnsi="宋体" w:cs="宋体"/>
          <w:color w:val="auto"/>
          <w:kern w:val="2"/>
          <w:sz w:val="24"/>
          <w:szCs w:val="24"/>
        </w:rPr>
        <w:footnoteReference w:id="16"/>
      </w:r>
      <w:r w:rsidR="003760D7">
        <w:rPr>
          <w:rFonts w:ascii="宋体" w:eastAsia="宋体" w:hAnsi="宋体" w:cs="宋体" w:hint="eastAsia"/>
          <w:color w:val="auto"/>
          <w:kern w:val="2"/>
          <w:sz w:val="24"/>
          <w:szCs w:val="24"/>
        </w:rPr>
        <w:t>，因为正义概念从来就不是独立而自明的。从古典主义引申出来的词义看，“正义”意味着“负有责任和持久的意图，给予每个人他的自己”，其核心意义是要求对待每个人既能用相</w:t>
      </w:r>
      <w:r w:rsidR="0045718E">
        <w:rPr>
          <w:rFonts w:ascii="宋体" w:eastAsia="宋体" w:hAnsi="宋体" w:cs="宋体" w:hint="eastAsia"/>
          <w:color w:val="auto"/>
          <w:kern w:val="2"/>
          <w:sz w:val="24"/>
          <w:szCs w:val="24"/>
        </w:rPr>
        <w:t>同的方式，但是又必须根据主体关系的变化而用不同的方式。这意味着，</w:t>
      </w:r>
      <w:r w:rsidR="003760D7">
        <w:rPr>
          <w:rFonts w:ascii="宋体" w:eastAsia="宋体" w:hAnsi="宋体" w:cs="宋体" w:hint="eastAsia"/>
          <w:color w:val="auto"/>
          <w:kern w:val="2"/>
          <w:sz w:val="24"/>
          <w:szCs w:val="24"/>
        </w:rPr>
        <w:t>从根本上说，正义的“</w:t>
      </w:r>
      <w:r w:rsidR="003760D7">
        <w:rPr>
          <w:rFonts w:ascii="宋体" w:eastAsia="宋体" w:hAnsi="宋体" w:cs="宋体"/>
          <w:color w:val="auto"/>
          <w:kern w:val="2"/>
          <w:sz w:val="24"/>
          <w:szCs w:val="24"/>
        </w:rPr>
        <w:t>规范准则</w:t>
      </w:r>
      <w:r w:rsidR="003760D7">
        <w:rPr>
          <w:rFonts w:ascii="宋体" w:eastAsia="宋体" w:hAnsi="宋体" w:cs="宋体" w:hint="eastAsia"/>
          <w:color w:val="auto"/>
          <w:kern w:val="2"/>
          <w:sz w:val="24"/>
          <w:szCs w:val="24"/>
        </w:rPr>
        <w:t>”不能停留于“价值和理想”，而必须同时</w:t>
      </w:r>
      <w:r w:rsidR="003760D7">
        <w:rPr>
          <w:rFonts w:ascii="宋体" w:eastAsia="宋体" w:hAnsi="宋体" w:cs="宋体"/>
          <w:color w:val="auto"/>
          <w:kern w:val="2"/>
          <w:sz w:val="24"/>
          <w:szCs w:val="24"/>
        </w:rPr>
        <w:t>来自于实践关系</w:t>
      </w:r>
      <w:r w:rsidR="003760D7">
        <w:rPr>
          <w:rFonts w:ascii="宋体" w:eastAsia="宋体" w:hAnsi="宋体" w:cs="宋体" w:hint="eastAsia"/>
          <w:color w:val="auto"/>
          <w:kern w:val="2"/>
          <w:sz w:val="24"/>
          <w:szCs w:val="24"/>
        </w:rPr>
        <w:t>。为此，</w:t>
      </w:r>
      <w:proofErr w:type="gramStart"/>
      <w:r w:rsidR="003760D7">
        <w:rPr>
          <w:rFonts w:ascii="宋体" w:eastAsia="宋体" w:hAnsi="宋体" w:cs="宋体" w:hint="eastAsia"/>
          <w:color w:val="auto"/>
          <w:kern w:val="2"/>
          <w:sz w:val="24"/>
          <w:szCs w:val="24"/>
        </w:rPr>
        <w:t>霍耐特指</w:t>
      </w:r>
      <w:proofErr w:type="gramEnd"/>
      <w:r w:rsidR="003760D7">
        <w:rPr>
          <w:rFonts w:ascii="宋体" w:eastAsia="宋体" w:hAnsi="宋体" w:cs="宋体" w:hint="eastAsia"/>
          <w:color w:val="auto"/>
          <w:kern w:val="2"/>
          <w:sz w:val="24"/>
          <w:szCs w:val="24"/>
        </w:rPr>
        <w:t>出：“不可能在正义的概念里已经设置了标准</w:t>
      </w:r>
      <w:r w:rsidR="00C14DB4">
        <w:rPr>
          <w:rFonts w:ascii="宋体" w:eastAsia="宋体" w:hAnsi="宋体" w:cs="宋体" w:hint="eastAsia"/>
          <w:color w:val="auto"/>
          <w:kern w:val="2"/>
          <w:sz w:val="24"/>
          <w:szCs w:val="24"/>
        </w:rPr>
        <w:t>，</w:t>
      </w:r>
      <w:r w:rsidR="00C14DB4">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正义的标准，最终只是对事实上已经在那个社会机制化了的理想进行分析</w:t>
      </w:r>
      <w:r w:rsidR="00FF15FA">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w:t>
      </w:r>
      <w:r w:rsidR="005E4520">
        <w:rPr>
          <w:rStyle w:val="af2"/>
          <w:rFonts w:ascii="宋体" w:eastAsia="宋体" w:hAnsi="宋体" w:cs="宋体"/>
          <w:color w:val="auto"/>
          <w:kern w:val="2"/>
          <w:sz w:val="24"/>
          <w:szCs w:val="24"/>
        </w:rPr>
        <w:footnoteReference w:id="17"/>
      </w:r>
      <w:r w:rsidR="00B75F67">
        <w:rPr>
          <w:rFonts w:ascii="宋体" w:eastAsia="宋体" w:hAnsi="宋体" w:cs="宋体" w:hint="eastAsia"/>
          <w:color w:val="auto"/>
          <w:kern w:val="2"/>
          <w:sz w:val="24"/>
          <w:szCs w:val="24"/>
        </w:rPr>
        <w:t>这一前提的正义论提倡一种恰当的对待主体的方法，即在社会道德任务的分工中给予每个人一个他们真实希望的角色。</w:t>
      </w:r>
    </w:p>
    <w:p w:rsidR="00FE092F" w:rsidRPr="00562F52" w:rsidRDefault="0045718E" w:rsidP="003C39D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在第一个前提中，霍耐特将联系理性原则与社会现实的任务赋予给了当</w:t>
      </w:r>
      <w:proofErr w:type="gramStart"/>
      <w:r>
        <w:rPr>
          <w:rFonts w:ascii="宋体" w:eastAsia="宋体" w:hAnsi="宋体" w:cs="宋体" w:hint="eastAsia"/>
          <w:color w:val="auto"/>
          <w:kern w:val="2"/>
          <w:sz w:val="24"/>
          <w:szCs w:val="24"/>
        </w:rPr>
        <w:t>下机制</w:t>
      </w:r>
      <w:proofErr w:type="gramEnd"/>
      <w:r>
        <w:rPr>
          <w:rFonts w:ascii="宋体" w:eastAsia="宋体" w:hAnsi="宋体" w:cs="宋体" w:hint="eastAsia"/>
          <w:color w:val="auto"/>
          <w:kern w:val="2"/>
          <w:sz w:val="24"/>
          <w:szCs w:val="24"/>
        </w:rPr>
        <w:t>中的道德实践，而第二个前提则试图在这一道德实践领域寻找到一个“基准点”，以此衡量一个社会现实与理</w:t>
      </w:r>
      <w:r w:rsidR="00C14DB4">
        <w:rPr>
          <w:rFonts w:ascii="宋体" w:eastAsia="宋体" w:hAnsi="宋体" w:cs="宋体" w:hint="eastAsia"/>
          <w:color w:val="auto"/>
          <w:kern w:val="2"/>
          <w:sz w:val="24"/>
          <w:szCs w:val="24"/>
        </w:rPr>
        <w:t>想图景之间的差距。在霍耐特看来，衡量理性原则与现实机制之间</w:t>
      </w:r>
      <w:r>
        <w:rPr>
          <w:rFonts w:ascii="宋体" w:eastAsia="宋体" w:hAnsi="宋体" w:cs="宋体" w:hint="eastAsia"/>
          <w:color w:val="auto"/>
          <w:kern w:val="2"/>
          <w:sz w:val="24"/>
          <w:szCs w:val="24"/>
        </w:rPr>
        <w:t>差距的标尺不是正义概念本身设置的那一个标准，而是一种</w:t>
      </w:r>
      <w:r w:rsidR="00FE092F">
        <w:rPr>
          <w:rFonts w:ascii="宋体" w:eastAsia="宋体" w:hAnsi="宋体" w:cs="宋体" w:hint="eastAsia"/>
          <w:color w:val="auto"/>
          <w:kern w:val="2"/>
          <w:sz w:val="24"/>
          <w:szCs w:val="24"/>
        </w:rPr>
        <w:t>兼容了规范性准则与社会的再生产条件理想的现实价值。那么，如何才能发现这一现实存在的价值呢？霍耐特认为应该运用“规范性重构”的方法去分析出社会中存在</w:t>
      </w:r>
      <w:r w:rsidR="00FE092F">
        <w:rPr>
          <w:rFonts w:ascii="宋体" w:eastAsia="宋体" w:hAnsi="宋体" w:cs="宋体" w:hint="eastAsia"/>
          <w:color w:val="auto"/>
          <w:kern w:val="2"/>
          <w:sz w:val="24"/>
          <w:szCs w:val="24"/>
        </w:rPr>
        <w:lastRenderedPageBreak/>
        <w:t>的发展潜力</w:t>
      </w:r>
      <w:r w:rsidR="00C61E90">
        <w:rPr>
          <w:rFonts w:ascii="宋体" w:eastAsia="宋体" w:hAnsi="宋体" w:cs="宋体" w:hint="eastAsia"/>
          <w:color w:val="auto"/>
          <w:kern w:val="2"/>
          <w:sz w:val="24"/>
          <w:szCs w:val="24"/>
        </w:rPr>
        <w:t>。同时，</w:t>
      </w:r>
      <w:r w:rsidR="00D92258">
        <w:rPr>
          <w:rFonts w:ascii="宋体" w:eastAsia="宋体" w:hAnsi="宋体" w:cs="宋体" w:hint="eastAsia"/>
          <w:color w:val="auto"/>
          <w:kern w:val="2"/>
          <w:sz w:val="24"/>
          <w:szCs w:val="24"/>
        </w:rPr>
        <w:t>正是在</w:t>
      </w:r>
      <w:r w:rsidR="00C61E90">
        <w:rPr>
          <w:rFonts w:ascii="宋体" w:eastAsia="宋体" w:hAnsi="宋体" w:cs="宋体" w:hint="eastAsia"/>
          <w:color w:val="auto"/>
          <w:kern w:val="2"/>
          <w:sz w:val="24"/>
          <w:szCs w:val="24"/>
        </w:rPr>
        <w:t>对</w:t>
      </w:r>
      <w:r w:rsidR="00FE092F">
        <w:rPr>
          <w:rFonts w:ascii="宋体" w:eastAsia="宋体" w:hAnsi="宋体" w:cs="宋体" w:hint="eastAsia"/>
          <w:color w:val="auto"/>
          <w:kern w:val="2"/>
          <w:sz w:val="24"/>
          <w:szCs w:val="24"/>
        </w:rPr>
        <w:t>第三、第四两个前提</w:t>
      </w:r>
      <w:r w:rsidR="00C61E90">
        <w:rPr>
          <w:rFonts w:ascii="宋体" w:eastAsia="宋体" w:hAnsi="宋体" w:cs="宋体" w:hint="eastAsia"/>
          <w:color w:val="auto"/>
          <w:kern w:val="2"/>
          <w:sz w:val="24"/>
          <w:szCs w:val="24"/>
        </w:rPr>
        <w:t>的</w:t>
      </w:r>
      <w:r w:rsidR="00FE092F">
        <w:rPr>
          <w:rFonts w:ascii="宋体" w:eastAsia="宋体" w:hAnsi="宋体" w:cs="宋体" w:hint="eastAsia"/>
          <w:color w:val="auto"/>
          <w:kern w:val="2"/>
          <w:sz w:val="24"/>
          <w:szCs w:val="24"/>
        </w:rPr>
        <w:t>具体</w:t>
      </w:r>
      <w:r w:rsidR="00C61E90">
        <w:rPr>
          <w:rFonts w:ascii="宋体" w:eastAsia="宋体" w:hAnsi="宋体" w:cs="宋体" w:hint="eastAsia"/>
          <w:color w:val="auto"/>
          <w:kern w:val="2"/>
          <w:sz w:val="24"/>
          <w:szCs w:val="24"/>
        </w:rPr>
        <w:t>说明中，他指出了应用</w:t>
      </w:r>
      <w:r w:rsidR="00FE092F">
        <w:rPr>
          <w:rFonts w:ascii="宋体" w:eastAsia="宋体" w:hAnsi="宋体" w:cs="宋体" w:hint="eastAsia"/>
          <w:color w:val="auto"/>
          <w:kern w:val="2"/>
          <w:sz w:val="24"/>
          <w:szCs w:val="24"/>
        </w:rPr>
        <w:t>这一方法</w:t>
      </w:r>
      <w:r w:rsidR="00C61E90">
        <w:rPr>
          <w:rFonts w:ascii="宋体" w:eastAsia="宋体" w:hAnsi="宋体" w:cs="宋体" w:hint="eastAsia"/>
          <w:color w:val="auto"/>
          <w:kern w:val="2"/>
          <w:sz w:val="24"/>
          <w:szCs w:val="24"/>
        </w:rPr>
        <w:t>论的两个要求</w:t>
      </w:r>
      <w:r w:rsidR="00FE092F">
        <w:rPr>
          <w:rFonts w:ascii="宋体" w:eastAsia="宋体" w:hAnsi="宋体" w:cs="宋体" w:hint="eastAsia"/>
          <w:color w:val="auto"/>
          <w:kern w:val="2"/>
          <w:sz w:val="24"/>
          <w:szCs w:val="24"/>
        </w:rPr>
        <w:t>。</w:t>
      </w:r>
    </w:p>
    <w:p w:rsidR="002E1E97" w:rsidRDefault="003760D7" w:rsidP="00030462">
      <w:pPr>
        <w:pStyle w:val="2"/>
        <w:ind w:left="0"/>
        <w:jc w:val="center"/>
        <w:rPr>
          <w:rFonts w:ascii="宋体" w:eastAsia="宋体" w:hAnsi="宋体" w:cs="宋体"/>
          <w:sz w:val="24"/>
          <w:szCs w:val="24"/>
        </w:rPr>
      </w:pPr>
      <w:bookmarkStart w:id="6" w:name="_Toc480496386"/>
      <w:r>
        <w:rPr>
          <w:rFonts w:hint="eastAsia"/>
        </w:rPr>
        <w:t>（三）社会分析的方法论：“规范性重构”</w:t>
      </w:r>
      <w:bookmarkEnd w:id="6"/>
    </w:p>
    <w:p w:rsidR="003C36F6" w:rsidRDefault="00C61E90" w:rsidP="003C36F6">
      <w:pPr>
        <w:widowControl w:val="0"/>
        <w:spacing w:after="0" w:line="360" w:lineRule="auto"/>
        <w:ind w:left="0" w:firstLineChars="200" w:firstLine="480"/>
        <w:rPr>
          <w:rFonts w:ascii="宋体" w:eastAsia="宋体" w:hAnsi="宋体" w:cs="宋体"/>
          <w:color w:val="auto"/>
          <w:kern w:val="2"/>
          <w:sz w:val="24"/>
          <w:szCs w:val="24"/>
        </w:rPr>
      </w:pPr>
      <w:r>
        <w:rPr>
          <w:rFonts w:ascii="宋体" w:eastAsia="宋体" w:hAnsi="宋体" w:cs="宋体" w:hint="eastAsia"/>
          <w:color w:val="auto"/>
          <w:kern w:val="2"/>
          <w:sz w:val="24"/>
          <w:szCs w:val="24"/>
        </w:rPr>
        <w:t>正如前面所阐述的，在构想理想的社会图景时，</w:t>
      </w:r>
      <w:r>
        <w:rPr>
          <w:rFonts w:ascii="宋体" w:eastAsia="宋体" w:hAnsi="宋体" w:cs="宋体"/>
          <w:color w:val="auto"/>
          <w:kern w:val="2"/>
          <w:sz w:val="24"/>
          <w:szCs w:val="24"/>
        </w:rPr>
        <w:t>霍耐特</w:t>
      </w:r>
      <w:r>
        <w:rPr>
          <w:rFonts w:ascii="宋体" w:eastAsia="宋体" w:hAnsi="宋体" w:cs="宋体" w:hint="eastAsia"/>
          <w:color w:val="auto"/>
          <w:kern w:val="2"/>
          <w:sz w:val="24"/>
          <w:szCs w:val="24"/>
        </w:rPr>
        <w:t>并</w:t>
      </w:r>
      <w:r>
        <w:rPr>
          <w:rFonts w:ascii="宋体" w:eastAsia="宋体" w:hAnsi="宋体" w:cs="宋体"/>
          <w:color w:val="auto"/>
          <w:kern w:val="2"/>
          <w:sz w:val="24"/>
          <w:szCs w:val="24"/>
        </w:rPr>
        <w:t>没有将</w:t>
      </w:r>
      <w:r>
        <w:rPr>
          <w:rFonts w:ascii="宋体" w:eastAsia="宋体" w:hAnsi="宋体" w:cs="宋体" w:hint="eastAsia"/>
          <w:color w:val="auto"/>
          <w:kern w:val="2"/>
          <w:sz w:val="24"/>
          <w:szCs w:val="24"/>
        </w:rPr>
        <w:t>“正义”概念本身视为一种可以用来衡量不同社会</w:t>
      </w:r>
      <w:r w:rsidR="001A34AA">
        <w:rPr>
          <w:rFonts w:ascii="宋体" w:eastAsia="宋体" w:hAnsi="宋体" w:cs="宋体" w:hint="eastAsia"/>
          <w:color w:val="auto"/>
          <w:kern w:val="2"/>
          <w:sz w:val="24"/>
          <w:szCs w:val="24"/>
        </w:rPr>
        <w:t>进步与否</w:t>
      </w:r>
      <w:r>
        <w:rPr>
          <w:rFonts w:ascii="宋体" w:eastAsia="宋体" w:hAnsi="宋体" w:cs="宋体" w:hint="eastAsia"/>
          <w:color w:val="auto"/>
          <w:kern w:val="2"/>
          <w:sz w:val="24"/>
          <w:szCs w:val="24"/>
        </w:rPr>
        <w:t>的标准，因此他也就</w:t>
      </w:r>
      <w:r w:rsidR="001A34AA">
        <w:rPr>
          <w:rFonts w:ascii="宋体" w:eastAsia="宋体" w:hAnsi="宋体" w:cs="宋体" w:hint="eastAsia"/>
          <w:color w:val="auto"/>
          <w:kern w:val="2"/>
          <w:sz w:val="24"/>
          <w:szCs w:val="24"/>
        </w:rPr>
        <w:t>没有</w:t>
      </w:r>
      <w:r>
        <w:rPr>
          <w:rFonts w:ascii="宋体" w:eastAsia="宋体" w:hAnsi="宋体" w:cs="宋体" w:hint="eastAsia"/>
          <w:color w:val="auto"/>
          <w:kern w:val="2"/>
          <w:sz w:val="24"/>
          <w:szCs w:val="24"/>
        </w:rPr>
        <w:t>采取设置一系列正义程序</w:t>
      </w:r>
      <w:r w:rsidR="001A34AA">
        <w:rPr>
          <w:rFonts w:ascii="宋体" w:eastAsia="宋体" w:hAnsi="宋体" w:cs="宋体" w:hint="eastAsia"/>
          <w:color w:val="auto"/>
          <w:kern w:val="2"/>
          <w:sz w:val="24"/>
          <w:szCs w:val="24"/>
        </w:rPr>
        <w:t>的方式来完成类似于早期罗尔斯与哈贝马斯的“正义论”</w:t>
      </w:r>
      <w:r w:rsidR="001677E5">
        <w:rPr>
          <w:rFonts w:ascii="宋体" w:eastAsia="宋体" w:hAnsi="宋体" w:cs="宋体" w:hint="eastAsia"/>
          <w:color w:val="auto"/>
          <w:kern w:val="2"/>
          <w:sz w:val="24"/>
          <w:szCs w:val="24"/>
        </w:rPr>
        <w:t>。然而，这样单纯的否定“仍不足以将正义论直接引导到社会分析的道路上去</w:t>
      </w:r>
      <w:r w:rsidR="00FF15FA">
        <w:rPr>
          <w:rFonts w:ascii="宋体" w:eastAsia="宋体" w:hAnsi="宋体" w:cs="宋体" w:hint="eastAsia"/>
          <w:color w:val="auto"/>
          <w:kern w:val="2"/>
          <w:sz w:val="24"/>
          <w:szCs w:val="24"/>
        </w:rPr>
        <w:t>。</w:t>
      </w:r>
      <w:r w:rsidR="001677E5">
        <w:rPr>
          <w:rFonts w:ascii="宋体" w:eastAsia="宋体" w:hAnsi="宋体" w:cs="宋体" w:hint="eastAsia"/>
          <w:color w:val="auto"/>
          <w:kern w:val="2"/>
          <w:sz w:val="24"/>
          <w:szCs w:val="24"/>
        </w:rPr>
        <w:t>”</w:t>
      </w:r>
      <w:r w:rsidR="005E4520">
        <w:rPr>
          <w:rStyle w:val="af2"/>
          <w:rFonts w:ascii="宋体" w:eastAsia="宋体" w:hAnsi="宋体" w:cs="宋体"/>
          <w:color w:val="auto"/>
          <w:kern w:val="2"/>
          <w:sz w:val="24"/>
          <w:szCs w:val="24"/>
        </w:rPr>
        <w:footnoteReference w:id="18"/>
      </w:r>
      <w:r w:rsidR="001677E5">
        <w:rPr>
          <w:rFonts w:ascii="宋体" w:eastAsia="宋体" w:hAnsi="宋体" w:cs="宋体" w:hint="eastAsia"/>
          <w:color w:val="auto"/>
          <w:kern w:val="2"/>
          <w:sz w:val="24"/>
          <w:szCs w:val="24"/>
        </w:rPr>
        <w:t>这是因为作为“规范性准则”的正义原则仍旧要起着对机制和实践的道德水准进行检验的作用，所以仅仅从</w:t>
      </w:r>
      <w:r w:rsidR="00D92258">
        <w:rPr>
          <w:rFonts w:ascii="宋体" w:eastAsia="宋体" w:hAnsi="宋体" w:cs="宋体" w:hint="eastAsia"/>
          <w:color w:val="auto"/>
          <w:kern w:val="2"/>
          <w:sz w:val="24"/>
          <w:szCs w:val="24"/>
        </w:rPr>
        <w:t>“</w:t>
      </w:r>
      <w:r w:rsidR="001677E5">
        <w:rPr>
          <w:rFonts w:ascii="宋体" w:eastAsia="宋体" w:hAnsi="宋体" w:cs="宋体" w:hint="eastAsia"/>
          <w:color w:val="auto"/>
          <w:kern w:val="2"/>
          <w:sz w:val="24"/>
          <w:szCs w:val="24"/>
        </w:rPr>
        <w:t>社会分析</w:t>
      </w:r>
      <w:r w:rsidR="00D92258">
        <w:rPr>
          <w:rFonts w:ascii="宋体" w:eastAsia="宋体" w:hAnsi="宋体" w:cs="宋体" w:hint="eastAsia"/>
          <w:color w:val="auto"/>
          <w:kern w:val="2"/>
          <w:sz w:val="24"/>
          <w:szCs w:val="24"/>
        </w:rPr>
        <w:t>”</w:t>
      </w:r>
      <w:r w:rsidR="001677E5">
        <w:rPr>
          <w:rFonts w:ascii="宋体" w:eastAsia="宋体" w:hAnsi="宋体" w:cs="宋体" w:hint="eastAsia"/>
          <w:color w:val="auto"/>
          <w:kern w:val="2"/>
          <w:sz w:val="24"/>
          <w:szCs w:val="24"/>
        </w:rPr>
        <w:t>中内在地赢得的正义原则可能会被误解为</w:t>
      </w:r>
      <w:r w:rsidR="003C36F6">
        <w:rPr>
          <w:rFonts w:ascii="宋体" w:eastAsia="宋体" w:hAnsi="宋体" w:cs="宋体" w:hint="eastAsia"/>
          <w:color w:val="auto"/>
          <w:kern w:val="2"/>
          <w:sz w:val="24"/>
          <w:szCs w:val="24"/>
        </w:rPr>
        <w:t>，</w:t>
      </w:r>
      <w:r w:rsidR="001677E5">
        <w:rPr>
          <w:rFonts w:ascii="宋体" w:eastAsia="宋体" w:hAnsi="宋体" w:cs="宋体" w:hint="eastAsia"/>
          <w:color w:val="auto"/>
          <w:kern w:val="2"/>
          <w:sz w:val="24"/>
          <w:szCs w:val="24"/>
        </w:rPr>
        <w:t>它们只是又重新</w:t>
      </w:r>
      <w:r w:rsidR="00D92258">
        <w:rPr>
          <w:rFonts w:ascii="宋体" w:eastAsia="宋体" w:hAnsi="宋体" w:cs="宋体" w:hint="eastAsia"/>
          <w:color w:val="auto"/>
          <w:kern w:val="2"/>
          <w:sz w:val="24"/>
          <w:szCs w:val="24"/>
        </w:rPr>
        <w:t>“</w:t>
      </w:r>
      <w:r w:rsidR="001677E5">
        <w:rPr>
          <w:rFonts w:ascii="宋体" w:eastAsia="宋体" w:hAnsi="宋体" w:cs="宋体" w:hint="eastAsia"/>
          <w:color w:val="auto"/>
          <w:kern w:val="2"/>
          <w:sz w:val="24"/>
          <w:szCs w:val="24"/>
        </w:rPr>
        <w:t>被</w:t>
      </w:r>
      <w:r w:rsidR="003C36F6">
        <w:rPr>
          <w:rFonts w:ascii="宋体" w:eastAsia="宋体" w:hAnsi="宋体" w:cs="宋体" w:hint="eastAsia"/>
          <w:color w:val="auto"/>
          <w:kern w:val="2"/>
          <w:sz w:val="24"/>
          <w:szCs w:val="24"/>
        </w:rPr>
        <w:t>应用到</w:t>
      </w:r>
      <w:r w:rsidR="00D92258">
        <w:rPr>
          <w:rFonts w:ascii="宋体" w:eastAsia="宋体" w:hAnsi="宋体" w:cs="宋体" w:hint="eastAsia"/>
          <w:color w:val="auto"/>
          <w:kern w:val="2"/>
          <w:sz w:val="24"/>
          <w:szCs w:val="24"/>
        </w:rPr>
        <w:t>”</w:t>
      </w:r>
      <w:r w:rsidR="003C36F6">
        <w:rPr>
          <w:rFonts w:ascii="宋体" w:eastAsia="宋体" w:hAnsi="宋体" w:cs="宋体" w:hint="eastAsia"/>
          <w:color w:val="auto"/>
          <w:kern w:val="2"/>
          <w:sz w:val="24"/>
          <w:szCs w:val="24"/>
        </w:rPr>
        <w:t>社会的现实中去了。这样，由社会分析过程产生的作为发展潜力的规范价值便失去了指导意义。</w:t>
      </w:r>
    </w:p>
    <w:p w:rsidR="00D45120" w:rsidRDefault="003C36F6" w:rsidP="003C36F6">
      <w:pPr>
        <w:widowControl w:val="0"/>
        <w:spacing w:after="0" w:line="360" w:lineRule="auto"/>
        <w:ind w:left="0" w:firstLineChars="200" w:firstLine="480"/>
        <w:rPr>
          <w:rFonts w:ascii="宋体" w:eastAsia="宋体" w:hAnsi="宋体" w:cs="宋体"/>
          <w:color w:val="auto"/>
          <w:kern w:val="2"/>
          <w:sz w:val="24"/>
          <w:szCs w:val="24"/>
        </w:rPr>
      </w:pPr>
      <w:r>
        <w:rPr>
          <w:rFonts w:ascii="宋体" w:eastAsia="宋体" w:hAnsi="宋体" w:cs="宋体" w:hint="eastAsia"/>
          <w:color w:val="auto"/>
          <w:kern w:val="2"/>
          <w:sz w:val="24"/>
          <w:szCs w:val="24"/>
        </w:rPr>
        <w:t>基于此，霍耐特</w:t>
      </w:r>
      <w:r w:rsidRPr="00C831EC">
        <w:rPr>
          <w:rFonts w:ascii="宋体" w:eastAsia="宋体" w:hAnsi="宋体" w:cs="宋体" w:hint="eastAsia"/>
          <w:color w:val="auto"/>
          <w:kern w:val="2"/>
          <w:sz w:val="24"/>
          <w:szCs w:val="24"/>
        </w:rPr>
        <w:t>提出了“规范性重构”</w:t>
      </w:r>
      <w:r w:rsidRPr="00C831EC">
        <w:rPr>
          <w:rFonts w:eastAsia="宋体" w:cstheme="minorHAnsi"/>
          <w:color w:val="auto"/>
          <w:kern w:val="2"/>
          <w:sz w:val="24"/>
          <w:szCs w:val="24"/>
        </w:rPr>
        <w:t>(</w:t>
      </w:r>
      <w:proofErr w:type="spellStart"/>
      <w:r w:rsidRPr="00C831EC">
        <w:rPr>
          <w:rFonts w:eastAsia="宋体" w:cstheme="minorHAnsi"/>
          <w:color w:val="auto"/>
          <w:kern w:val="2"/>
          <w:sz w:val="24"/>
          <w:szCs w:val="24"/>
        </w:rPr>
        <w:t>Normativen</w:t>
      </w:r>
      <w:proofErr w:type="spellEnd"/>
      <w:r w:rsidRPr="00C831EC">
        <w:rPr>
          <w:rFonts w:eastAsia="宋体" w:cstheme="minorHAnsi"/>
          <w:color w:val="auto"/>
          <w:kern w:val="2"/>
          <w:sz w:val="24"/>
          <w:szCs w:val="24"/>
        </w:rPr>
        <w:t xml:space="preserve"> </w:t>
      </w:r>
      <w:proofErr w:type="spellStart"/>
      <w:r w:rsidRPr="000879B4">
        <w:rPr>
          <w:rFonts w:eastAsia="宋体" w:cstheme="minorHAnsi"/>
          <w:color w:val="auto"/>
          <w:kern w:val="2"/>
          <w:sz w:val="24"/>
          <w:szCs w:val="24"/>
        </w:rPr>
        <w:t>Rekonstruktion</w:t>
      </w:r>
      <w:proofErr w:type="spellEnd"/>
      <w:r w:rsidRPr="000879B4">
        <w:rPr>
          <w:rFonts w:eastAsia="宋体" w:cstheme="minorHAnsi"/>
          <w:color w:val="auto"/>
          <w:kern w:val="2"/>
          <w:sz w:val="24"/>
          <w:szCs w:val="24"/>
        </w:rPr>
        <w:t>)</w:t>
      </w:r>
      <w:r>
        <w:rPr>
          <w:rFonts w:ascii="宋体" w:eastAsia="宋体" w:hAnsi="宋体" w:cs="宋体" w:hint="eastAsia"/>
          <w:color w:val="auto"/>
          <w:kern w:val="2"/>
          <w:sz w:val="24"/>
          <w:szCs w:val="24"/>
        </w:rPr>
        <w:t>概念，用以表达他所继承并加以发展的黑格尔政治哲学方法论。“规范性重构”需要解释的是这样一个过程，即“正义论的哪些规范化意图是通过内在合理的价值直接成为实验性物质的编制和分类的准绳，进而转化为社会理论的</w:t>
      </w:r>
      <w:r w:rsidR="00FF15F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9F5EC4">
        <w:rPr>
          <w:rStyle w:val="af2"/>
          <w:rFonts w:ascii="宋体" w:eastAsia="宋体" w:hAnsi="宋体" w:cs="宋体"/>
          <w:color w:val="auto"/>
          <w:kern w:val="2"/>
          <w:sz w:val="24"/>
          <w:szCs w:val="24"/>
        </w:rPr>
        <w:footnoteReference w:id="19"/>
      </w:r>
      <w:r>
        <w:rPr>
          <w:rFonts w:ascii="宋体" w:eastAsia="宋体" w:hAnsi="宋体" w:cs="宋体" w:hint="eastAsia"/>
          <w:color w:val="auto"/>
          <w:kern w:val="2"/>
          <w:sz w:val="24"/>
          <w:szCs w:val="24"/>
        </w:rPr>
        <w:t>在霍耐特看来，“规范性重构”在黑格尔与马克思那里具有相同的理论定位，</w:t>
      </w:r>
      <w:proofErr w:type="gramStart"/>
      <w:r>
        <w:rPr>
          <w:rFonts w:ascii="宋体" w:eastAsia="宋体" w:hAnsi="宋体" w:cs="宋体" w:hint="eastAsia"/>
          <w:color w:val="auto"/>
          <w:kern w:val="2"/>
          <w:sz w:val="24"/>
          <w:szCs w:val="24"/>
        </w:rPr>
        <w:t>两者一方</w:t>
      </w:r>
      <w:proofErr w:type="gramEnd"/>
      <w:r>
        <w:rPr>
          <w:rFonts w:ascii="宋体" w:eastAsia="宋体" w:hAnsi="宋体" w:cs="宋体" w:hint="eastAsia"/>
          <w:color w:val="auto"/>
          <w:kern w:val="2"/>
          <w:sz w:val="24"/>
          <w:szCs w:val="24"/>
        </w:rPr>
        <w:t>面试图寻找到正义秩序中的社会现实，一方面又不愿意将社会分析的工作让位给实验性的社会科学(比如政治科学、政治经济学)</w:t>
      </w:r>
      <w:r w:rsidR="00840897">
        <w:rPr>
          <w:rStyle w:val="af2"/>
          <w:rFonts w:ascii="宋体" w:eastAsia="宋体" w:hAnsi="宋体" w:cs="宋体"/>
          <w:color w:val="auto"/>
          <w:kern w:val="2"/>
          <w:sz w:val="24"/>
          <w:szCs w:val="24"/>
        </w:rPr>
        <w:footnoteReference w:id="20"/>
      </w:r>
      <w:r>
        <w:rPr>
          <w:rFonts w:ascii="宋体" w:eastAsia="宋体" w:hAnsi="宋体" w:cs="宋体" w:hint="eastAsia"/>
          <w:color w:val="auto"/>
          <w:kern w:val="2"/>
          <w:sz w:val="24"/>
          <w:szCs w:val="24"/>
        </w:rPr>
        <w:t>。</w:t>
      </w:r>
      <w:r w:rsidR="00D45120">
        <w:rPr>
          <w:rFonts w:ascii="宋体" w:eastAsia="宋体" w:hAnsi="宋体" w:cs="宋体" w:hint="eastAsia"/>
          <w:color w:val="auto"/>
          <w:kern w:val="2"/>
          <w:sz w:val="24"/>
          <w:szCs w:val="24"/>
        </w:rPr>
        <w:t>因此，霍耐特的</w:t>
      </w:r>
      <w:r>
        <w:rPr>
          <w:rFonts w:ascii="宋体" w:eastAsia="宋体" w:hAnsi="宋体" w:cs="宋体" w:hint="eastAsia"/>
          <w:color w:val="auto"/>
          <w:kern w:val="2"/>
          <w:sz w:val="24"/>
          <w:szCs w:val="24"/>
        </w:rPr>
        <w:t>“规范性重构”</w:t>
      </w:r>
      <w:r w:rsidR="00D45120">
        <w:rPr>
          <w:rFonts w:ascii="宋体" w:eastAsia="宋体" w:hAnsi="宋体" w:cs="宋体" w:hint="eastAsia"/>
          <w:color w:val="auto"/>
          <w:kern w:val="2"/>
          <w:sz w:val="24"/>
          <w:szCs w:val="24"/>
        </w:rPr>
        <w:t>方法</w:t>
      </w:r>
      <w:r>
        <w:rPr>
          <w:rFonts w:ascii="宋体" w:eastAsia="宋体" w:hAnsi="宋体" w:cs="宋体" w:hint="eastAsia"/>
          <w:color w:val="auto"/>
          <w:kern w:val="2"/>
          <w:sz w:val="24"/>
          <w:szCs w:val="24"/>
        </w:rPr>
        <w:t>产生于一种对主客观条件的暂时搁置中，在理论方法层面介乎哲学分析与社会科学之间。“重构”在此就意味着在社会现实中去挑选与介绍对于社会再生产来说不可或缺的那些习惯与机制，并将习惯与机制作为</w:t>
      </w:r>
      <w:r w:rsidR="00D45120">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实验性物质</w:t>
      </w:r>
      <w:r w:rsidR="00D45120">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进行编制与分类，用存在于习惯与机制中的</w:t>
      </w:r>
      <w:r w:rsidR="00D92258">
        <w:rPr>
          <w:rFonts w:ascii="宋体" w:eastAsia="宋体" w:hAnsi="宋体" w:cs="宋体" w:hint="eastAsia"/>
          <w:color w:val="auto"/>
          <w:kern w:val="2"/>
          <w:sz w:val="24"/>
          <w:szCs w:val="24"/>
        </w:rPr>
        <w:t>“共识</w:t>
      </w:r>
      <w:r>
        <w:rPr>
          <w:rFonts w:ascii="宋体" w:eastAsia="宋体" w:hAnsi="宋体" w:cs="宋体" w:hint="eastAsia"/>
          <w:color w:val="auto"/>
          <w:kern w:val="2"/>
          <w:sz w:val="24"/>
          <w:szCs w:val="24"/>
        </w:rPr>
        <w:t>价值</w:t>
      </w:r>
      <w:r w:rsidR="00D9225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来反作用于对再生产目的的限制。另一方面，当“重构”以观念的再生产为对象时，意味着将每一观念范畴中的可能性与真实性加以区分，在理性原则的指导下，从概念的内核依据发展到其概念的边界，进而突破边界达到这一观念的下一环节。</w:t>
      </w:r>
    </w:p>
    <w:p w:rsidR="00623260" w:rsidRDefault="00D45120" w:rsidP="00623260">
      <w:pPr>
        <w:widowControl w:val="0"/>
        <w:spacing w:after="0" w:line="360" w:lineRule="auto"/>
        <w:ind w:left="0" w:firstLineChars="200" w:firstLine="480"/>
        <w:rPr>
          <w:rFonts w:ascii="宋体" w:eastAsia="宋体" w:hAnsi="宋体" w:cs="宋体"/>
          <w:color w:val="auto"/>
          <w:kern w:val="2"/>
          <w:sz w:val="24"/>
          <w:szCs w:val="24"/>
        </w:rPr>
      </w:pPr>
      <w:r>
        <w:rPr>
          <w:rFonts w:ascii="宋体" w:eastAsia="宋体" w:hAnsi="宋体" w:cs="宋体" w:hint="eastAsia"/>
          <w:color w:val="auto"/>
          <w:kern w:val="2"/>
          <w:sz w:val="24"/>
          <w:szCs w:val="24"/>
        </w:rPr>
        <w:lastRenderedPageBreak/>
        <w:t>在对“规范性重构”进行了解释之后，</w:t>
      </w:r>
      <w:r w:rsidR="003C36F6">
        <w:rPr>
          <w:rFonts w:ascii="宋体" w:eastAsia="宋体" w:hAnsi="宋体" w:cs="宋体" w:hint="eastAsia"/>
          <w:color w:val="auto"/>
          <w:kern w:val="2"/>
          <w:sz w:val="24"/>
          <w:szCs w:val="24"/>
        </w:rPr>
        <w:t>霍耐特</w:t>
      </w:r>
      <w:r w:rsidR="00E06D00">
        <w:rPr>
          <w:rFonts w:ascii="宋体" w:eastAsia="宋体" w:hAnsi="宋体" w:cs="宋体" w:hint="eastAsia"/>
          <w:color w:val="auto"/>
          <w:kern w:val="2"/>
          <w:sz w:val="24"/>
          <w:szCs w:val="24"/>
        </w:rPr>
        <w:t>在</w:t>
      </w:r>
      <w:r w:rsidR="00D9225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正义论作为社会分析</w:t>
      </w:r>
      <w:r w:rsidR="00D92258">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的第三个前提</w:t>
      </w:r>
      <w:r w:rsidR="00E06D00">
        <w:rPr>
          <w:rFonts w:ascii="宋体" w:eastAsia="宋体" w:hAnsi="宋体" w:cs="宋体" w:hint="eastAsia"/>
          <w:color w:val="auto"/>
          <w:kern w:val="2"/>
          <w:sz w:val="24"/>
          <w:szCs w:val="24"/>
        </w:rPr>
        <w:t>中</w:t>
      </w:r>
      <w:r>
        <w:rPr>
          <w:rFonts w:ascii="宋体" w:eastAsia="宋体" w:hAnsi="宋体" w:cs="宋体" w:hint="eastAsia"/>
          <w:color w:val="auto"/>
          <w:kern w:val="2"/>
          <w:sz w:val="24"/>
          <w:szCs w:val="24"/>
        </w:rPr>
        <w:t>指出：</w:t>
      </w:r>
      <w:r w:rsidR="003C36F6">
        <w:rPr>
          <w:rFonts w:ascii="宋体" w:eastAsia="宋体" w:hAnsi="宋体" w:cs="宋体" w:hint="eastAsia"/>
          <w:color w:val="auto"/>
          <w:kern w:val="2"/>
          <w:sz w:val="24"/>
          <w:szCs w:val="24"/>
        </w:rPr>
        <w:t>“如果想把正义论发展成一种社会正义的形式，就必须使用规范性重构的方法程序</w:t>
      </w:r>
      <w:r w:rsidR="00FF15FA">
        <w:rPr>
          <w:rFonts w:ascii="宋体" w:eastAsia="宋体" w:hAnsi="宋体" w:cs="宋体" w:hint="eastAsia"/>
          <w:color w:val="auto"/>
          <w:kern w:val="2"/>
          <w:sz w:val="24"/>
          <w:szCs w:val="24"/>
        </w:rPr>
        <w:t>。</w:t>
      </w:r>
      <w:r w:rsidR="003C36F6">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21"/>
      </w:r>
      <w:r w:rsidR="00E06D00">
        <w:rPr>
          <w:rFonts w:ascii="宋体" w:eastAsia="宋体" w:hAnsi="宋体" w:cs="宋体" w:hint="eastAsia"/>
          <w:color w:val="auto"/>
          <w:kern w:val="2"/>
          <w:sz w:val="24"/>
          <w:szCs w:val="24"/>
        </w:rPr>
        <w:t>霍耐特借鉴了</w:t>
      </w:r>
      <w:r>
        <w:rPr>
          <w:rFonts w:ascii="宋体" w:eastAsia="宋体" w:hAnsi="宋体" w:cs="宋体" w:hint="eastAsia"/>
          <w:color w:val="auto"/>
          <w:kern w:val="2"/>
          <w:sz w:val="24"/>
          <w:szCs w:val="24"/>
        </w:rPr>
        <w:t>黑格尔的正</w:t>
      </w:r>
      <w:r w:rsidR="00E06D00">
        <w:rPr>
          <w:rFonts w:ascii="宋体" w:eastAsia="宋体" w:hAnsi="宋体" w:cs="宋体" w:hint="eastAsia"/>
          <w:color w:val="auto"/>
          <w:kern w:val="2"/>
          <w:sz w:val="24"/>
          <w:szCs w:val="24"/>
        </w:rPr>
        <w:t>义论建构中对规范价值的取舍，对黑格尔</w:t>
      </w:r>
      <w:r>
        <w:rPr>
          <w:rFonts w:ascii="宋体" w:eastAsia="宋体" w:hAnsi="宋体" w:cs="宋体" w:hint="eastAsia"/>
          <w:color w:val="auto"/>
          <w:kern w:val="2"/>
          <w:sz w:val="24"/>
          <w:szCs w:val="24"/>
        </w:rPr>
        <w:t>而言，在</w:t>
      </w:r>
      <w:r w:rsidR="000C5FB1">
        <w:rPr>
          <w:rFonts w:ascii="宋体" w:eastAsia="宋体" w:hAnsi="宋体" w:cs="宋体" w:hint="eastAsia"/>
          <w:color w:val="auto"/>
          <w:kern w:val="2"/>
          <w:sz w:val="24"/>
          <w:szCs w:val="24"/>
        </w:rPr>
        <w:t>诸种</w:t>
      </w:r>
      <w:r>
        <w:rPr>
          <w:rFonts w:ascii="宋体" w:eastAsia="宋体" w:hAnsi="宋体" w:cs="宋体" w:hint="eastAsia"/>
          <w:color w:val="auto"/>
          <w:kern w:val="2"/>
          <w:sz w:val="24"/>
          <w:szCs w:val="24"/>
        </w:rPr>
        <w:t>道德生活方式中，只有那些属于“伦理”范畴的道德方式才应该写入《法哲学原理》，</w:t>
      </w:r>
      <w:r w:rsidR="00E06D00">
        <w:rPr>
          <w:rFonts w:ascii="宋体" w:eastAsia="宋体" w:hAnsi="宋体" w:cs="宋体" w:hint="eastAsia"/>
          <w:color w:val="auto"/>
          <w:kern w:val="2"/>
          <w:sz w:val="24"/>
          <w:szCs w:val="24"/>
        </w:rPr>
        <w:t>因此，在霍耐特看来，</w:t>
      </w:r>
      <w:r>
        <w:rPr>
          <w:rFonts w:ascii="宋体" w:eastAsia="宋体" w:hAnsi="宋体" w:cs="宋体" w:hint="eastAsia"/>
          <w:color w:val="auto"/>
          <w:kern w:val="2"/>
          <w:sz w:val="24"/>
          <w:szCs w:val="24"/>
        </w:rPr>
        <w:t>“一切其他与规范性需要有矛盾的，一切代表个别价值或者表现落后思想的，根本就不值得保留</w:t>
      </w:r>
      <w:r w:rsidR="00E06D00">
        <w:rPr>
          <w:rFonts w:ascii="宋体" w:eastAsia="宋体" w:hAnsi="宋体" w:cs="宋体" w:hint="eastAsia"/>
          <w:color w:val="auto"/>
          <w:kern w:val="2"/>
          <w:sz w:val="24"/>
          <w:szCs w:val="24"/>
        </w:rPr>
        <w:t>，也就根本不值得成为</w:t>
      </w:r>
      <w:r>
        <w:rPr>
          <w:rFonts w:ascii="宋体" w:eastAsia="宋体" w:hAnsi="宋体" w:cs="宋体" w:hint="eastAsia"/>
          <w:color w:val="auto"/>
          <w:kern w:val="2"/>
          <w:sz w:val="24"/>
          <w:szCs w:val="24"/>
        </w:rPr>
        <w:t>规范性重构的对象</w:t>
      </w:r>
      <w:r w:rsidR="00FF15F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22"/>
      </w:r>
      <w:r>
        <w:rPr>
          <w:rFonts w:ascii="宋体" w:eastAsia="宋体" w:hAnsi="宋体" w:cs="宋体" w:hint="eastAsia"/>
          <w:color w:val="auto"/>
          <w:kern w:val="2"/>
          <w:sz w:val="24"/>
          <w:szCs w:val="24"/>
        </w:rPr>
        <w:t>霍耐特宣称，为了建立一种作为社会分析的正义论，我们应该将社会的基本特性以分析性的方法独立地进行剖析，搞清楚哪些社会领域对社会已经机制化了的价值的保障和实现有哪些贡献。</w:t>
      </w:r>
      <w:r w:rsidR="00E06D00">
        <w:rPr>
          <w:rFonts w:ascii="宋体" w:eastAsia="宋体" w:hAnsi="宋体" w:cs="宋体" w:hint="eastAsia"/>
          <w:color w:val="auto"/>
          <w:kern w:val="2"/>
          <w:sz w:val="24"/>
          <w:szCs w:val="24"/>
        </w:rPr>
        <w:t>也就是说，在</w:t>
      </w:r>
      <w:r>
        <w:rPr>
          <w:rFonts w:ascii="宋体" w:eastAsia="宋体" w:hAnsi="宋体" w:cs="宋体" w:hint="eastAsia"/>
          <w:color w:val="auto"/>
          <w:kern w:val="2"/>
          <w:sz w:val="24"/>
          <w:szCs w:val="24"/>
        </w:rPr>
        <w:t>分析社会现实时不仅应该具有确定与肯定的意图，同时也应该在现存伦理的地平线上实现潜在的客观可能性，在重构的过程中置入更变和变化的目标。</w:t>
      </w:r>
      <w:r w:rsidR="00E06D00">
        <w:rPr>
          <w:rFonts w:ascii="宋体" w:eastAsia="宋体" w:hAnsi="宋体" w:cs="宋体" w:hint="eastAsia"/>
          <w:color w:val="auto"/>
          <w:kern w:val="2"/>
          <w:sz w:val="24"/>
          <w:szCs w:val="24"/>
        </w:rPr>
        <w:t>在这个意义上，霍耐特要求使用“规范性重构”</w:t>
      </w:r>
      <w:r w:rsidR="00A50D3A">
        <w:rPr>
          <w:rFonts w:ascii="宋体" w:eastAsia="宋体" w:hAnsi="宋体" w:cs="宋体" w:hint="eastAsia"/>
          <w:color w:val="auto"/>
          <w:kern w:val="2"/>
          <w:sz w:val="24"/>
          <w:szCs w:val="24"/>
        </w:rPr>
        <w:t>的方法</w:t>
      </w:r>
      <w:r w:rsidR="00E06D00">
        <w:rPr>
          <w:rFonts w:ascii="宋体" w:eastAsia="宋体" w:hAnsi="宋体" w:cs="宋体" w:hint="eastAsia"/>
          <w:color w:val="auto"/>
          <w:kern w:val="2"/>
          <w:sz w:val="24"/>
          <w:szCs w:val="24"/>
        </w:rPr>
        <w:t>也就是坚持正义论与社</w:t>
      </w:r>
      <w:r w:rsidR="000C5FB1">
        <w:rPr>
          <w:rFonts w:ascii="宋体" w:eastAsia="宋体" w:hAnsi="宋体" w:cs="宋体" w:hint="eastAsia"/>
          <w:color w:val="auto"/>
          <w:kern w:val="2"/>
          <w:sz w:val="24"/>
          <w:szCs w:val="24"/>
        </w:rPr>
        <w:t>会</w:t>
      </w:r>
      <w:r w:rsidR="00E06D00">
        <w:rPr>
          <w:rFonts w:ascii="宋体" w:eastAsia="宋体" w:hAnsi="宋体" w:cs="宋体" w:hint="eastAsia"/>
          <w:color w:val="auto"/>
          <w:kern w:val="2"/>
          <w:sz w:val="24"/>
          <w:szCs w:val="24"/>
        </w:rPr>
        <w:t>批判相结合，从“批判的一面”</w:t>
      </w:r>
      <w:r w:rsidR="00840897">
        <w:rPr>
          <w:rStyle w:val="af2"/>
          <w:rFonts w:ascii="宋体" w:eastAsia="宋体" w:hAnsi="宋体" w:cs="宋体"/>
          <w:color w:val="auto"/>
          <w:kern w:val="2"/>
          <w:sz w:val="24"/>
          <w:szCs w:val="24"/>
        </w:rPr>
        <w:footnoteReference w:id="23"/>
      </w:r>
      <w:r w:rsidR="00623260">
        <w:rPr>
          <w:rFonts w:ascii="宋体" w:eastAsia="宋体" w:hAnsi="宋体" w:cs="宋体" w:hint="eastAsia"/>
          <w:color w:val="auto"/>
          <w:kern w:val="2"/>
          <w:sz w:val="24"/>
          <w:szCs w:val="24"/>
        </w:rPr>
        <w:t>实现</w:t>
      </w:r>
      <w:r w:rsidR="00A50D3A">
        <w:rPr>
          <w:rFonts w:ascii="宋体" w:eastAsia="宋体" w:hAnsi="宋体" w:cs="宋体" w:hint="eastAsia"/>
          <w:color w:val="auto"/>
          <w:kern w:val="2"/>
          <w:sz w:val="24"/>
          <w:szCs w:val="24"/>
        </w:rPr>
        <w:t>对规范性重构进行阐释</w:t>
      </w:r>
      <w:r w:rsidR="00623260">
        <w:rPr>
          <w:rFonts w:ascii="宋体" w:eastAsia="宋体" w:hAnsi="宋体" w:cs="宋体" w:hint="eastAsia"/>
          <w:color w:val="auto"/>
          <w:kern w:val="2"/>
          <w:sz w:val="24"/>
          <w:szCs w:val="24"/>
        </w:rPr>
        <w:t>。</w:t>
      </w:r>
    </w:p>
    <w:p w:rsidR="003C36F6" w:rsidRPr="00623260" w:rsidRDefault="00FC6686" w:rsidP="00623260">
      <w:pPr>
        <w:widowControl w:val="0"/>
        <w:spacing w:after="0" w:line="360" w:lineRule="auto"/>
        <w:ind w:left="0" w:firstLineChars="200" w:firstLine="480"/>
        <w:rPr>
          <w:rFonts w:ascii="宋体" w:eastAsia="宋体" w:hAnsi="宋体" w:cs="宋体"/>
          <w:color w:val="auto"/>
          <w:kern w:val="2"/>
          <w:sz w:val="24"/>
          <w:szCs w:val="24"/>
        </w:rPr>
      </w:pPr>
      <w:r>
        <w:rPr>
          <w:rFonts w:ascii="宋体" w:eastAsia="宋体" w:hAnsi="宋体" w:cs="宋体" w:hint="eastAsia"/>
          <w:color w:val="auto"/>
          <w:kern w:val="2"/>
          <w:sz w:val="24"/>
          <w:szCs w:val="24"/>
        </w:rPr>
        <w:t>如果</w:t>
      </w:r>
      <w:r w:rsidR="00623260">
        <w:rPr>
          <w:rFonts w:ascii="宋体" w:eastAsia="宋体" w:hAnsi="宋体" w:cs="宋体" w:hint="eastAsia"/>
          <w:color w:val="auto"/>
          <w:kern w:val="2"/>
          <w:sz w:val="24"/>
          <w:szCs w:val="24"/>
        </w:rPr>
        <w:t>说第三个前提要求社会分析在逻辑发展的形式上采用“重构”的方法，那么第四个前提则要求在每一个论证的命题的内容中去找寻“规范性”的价值：</w:t>
      </w:r>
      <w:r w:rsidR="003C36F6">
        <w:rPr>
          <w:rFonts w:ascii="宋体" w:eastAsia="宋体" w:hAnsi="宋体" w:cs="宋体" w:hint="eastAsia"/>
          <w:color w:val="auto"/>
          <w:kern w:val="2"/>
          <w:sz w:val="24"/>
          <w:szCs w:val="24"/>
        </w:rPr>
        <w:t>“如果要想展开一种正义论，就必须在命题中也包括规范性重构过程所提供的一种批判性应用的机会。”</w:t>
      </w:r>
      <w:r w:rsidR="00840897">
        <w:rPr>
          <w:rStyle w:val="af2"/>
          <w:rFonts w:ascii="宋体" w:eastAsia="宋体" w:hAnsi="宋体" w:cs="宋体"/>
          <w:color w:val="auto"/>
          <w:kern w:val="2"/>
          <w:sz w:val="24"/>
          <w:szCs w:val="24"/>
        </w:rPr>
        <w:footnoteReference w:id="24"/>
      </w:r>
      <w:r w:rsidR="00623260">
        <w:rPr>
          <w:rFonts w:ascii="宋体" w:eastAsia="宋体" w:hAnsi="宋体" w:cs="宋体" w:hint="eastAsia"/>
          <w:color w:val="auto"/>
          <w:kern w:val="2"/>
          <w:sz w:val="24"/>
          <w:szCs w:val="24"/>
        </w:rPr>
        <w:t>在霍耐特看来，不能仅仅在重构中展示已经存在的伦理机制，应该同时也能对它所体现的价值展开公开的批判。规范性重构的准绳同时也作为批判形式的基础，伦理的机制既然通过一系列实践体现着普遍价值，那么其中也应该包括</w:t>
      </w:r>
      <w:r w:rsidR="000C5FB1">
        <w:rPr>
          <w:rFonts w:ascii="宋体" w:eastAsia="宋体" w:hAnsi="宋体" w:cs="宋体" w:hint="eastAsia"/>
          <w:color w:val="auto"/>
          <w:kern w:val="2"/>
          <w:sz w:val="24"/>
          <w:szCs w:val="24"/>
        </w:rPr>
        <w:t>那些“</w:t>
      </w:r>
      <w:r w:rsidR="00623260">
        <w:rPr>
          <w:rFonts w:ascii="宋体" w:eastAsia="宋体" w:hAnsi="宋体" w:cs="宋体" w:hint="eastAsia"/>
          <w:color w:val="auto"/>
          <w:kern w:val="2"/>
          <w:sz w:val="24"/>
          <w:szCs w:val="24"/>
        </w:rPr>
        <w:t>未被现实实践做出合适评价的</w:t>
      </w:r>
      <w:r w:rsidR="000C5FB1">
        <w:rPr>
          <w:rFonts w:ascii="宋体" w:eastAsia="宋体" w:hAnsi="宋体" w:cs="宋体" w:hint="eastAsia"/>
          <w:color w:val="auto"/>
          <w:kern w:val="2"/>
          <w:sz w:val="24"/>
          <w:szCs w:val="24"/>
        </w:rPr>
        <w:t>”</w:t>
      </w:r>
      <w:r w:rsidR="00623260">
        <w:rPr>
          <w:rFonts w:ascii="宋体" w:eastAsia="宋体" w:hAnsi="宋体" w:cs="宋体" w:hint="eastAsia"/>
          <w:color w:val="auto"/>
          <w:kern w:val="2"/>
          <w:sz w:val="24"/>
          <w:szCs w:val="24"/>
        </w:rPr>
        <w:t>价值。重构性批判便是要在混乱的社会现实中找出那些标准，以此来批判共认普遍价值中的缺陷和不完善。</w:t>
      </w:r>
    </w:p>
    <w:p w:rsidR="003C36F6" w:rsidRDefault="00623260" w:rsidP="003C36F6">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至此，霍耐特初步完成了正义论框架的建构。</w:t>
      </w:r>
      <w:r w:rsidR="003C36F6" w:rsidRPr="008A139C">
        <w:rPr>
          <w:rFonts w:ascii="宋体" w:eastAsia="宋体" w:hAnsi="宋体" w:cs="宋体" w:hint="eastAsia"/>
          <w:color w:val="auto"/>
          <w:kern w:val="2"/>
          <w:sz w:val="24"/>
          <w:szCs w:val="24"/>
        </w:rPr>
        <w:t>诚如霍耐特本人所言，</w:t>
      </w:r>
      <w:r w:rsidR="003C36F6">
        <w:rPr>
          <w:rFonts w:ascii="宋体" w:eastAsia="宋体" w:hAnsi="宋体" w:cs="宋体" w:hint="eastAsia"/>
          <w:color w:val="auto"/>
          <w:kern w:val="2"/>
          <w:sz w:val="24"/>
          <w:szCs w:val="24"/>
        </w:rPr>
        <w:t>也正是</w:t>
      </w:r>
      <w:r>
        <w:rPr>
          <w:rFonts w:ascii="宋体" w:eastAsia="宋体" w:hAnsi="宋体" w:cs="宋体" w:hint="eastAsia"/>
          <w:color w:val="auto"/>
          <w:kern w:val="2"/>
          <w:sz w:val="24"/>
          <w:szCs w:val="24"/>
        </w:rPr>
        <w:t>在对这些前提进行了必要的说明和辩护后，社会分析作为正义论才</w:t>
      </w:r>
      <w:r w:rsidR="003C36F6" w:rsidRPr="008A139C">
        <w:rPr>
          <w:rFonts w:ascii="宋体" w:eastAsia="宋体" w:hAnsi="宋体" w:cs="宋体" w:hint="eastAsia"/>
          <w:color w:val="auto"/>
          <w:kern w:val="2"/>
          <w:sz w:val="24"/>
          <w:szCs w:val="24"/>
        </w:rPr>
        <w:t>“真正进入正题”</w:t>
      </w:r>
      <w:r w:rsidR="006A1483" w:rsidRPr="008A139C">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25"/>
      </w:r>
    </w:p>
    <w:p w:rsidR="003760D7" w:rsidRPr="00C12CC9" w:rsidRDefault="003760D7" w:rsidP="00BC6C0A">
      <w:pPr>
        <w:widowControl w:val="0"/>
        <w:spacing w:after="0" w:line="360" w:lineRule="auto"/>
        <w:ind w:left="0"/>
        <w:jc w:val="both"/>
        <w:rPr>
          <w:rFonts w:ascii="宋体" w:eastAsia="宋体" w:hAnsi="宋体" w:cs="宋体"/>
          <w:color w:val="auto"/>
          <w:kern w:val="2"/>
          <w:sz w:val="24"/>
          <w:szCs w:val="24"/>
        </w:rPr>
      </w:pPr>
    </w:p>
    <w:p w:rsidR="003760D7" w:rsidRPr="006A2BCC" w:rsidRDefault="006A2BCC" w:rsidP="001B3102">
      <w:pPr>
        <w:pStyle w:val="1"/>
        <w:ind w:left="0"/>
        <w:jc w:val="center"/>
      </w:pPr>
      <w:bookmarkStart w:id="7" w:name="_Toc480496387"/>
      <w:r>
        <w:rPr>
          <w:rFonts w:hint="eastAsia"/>
        </w:rPr>
        <w:lastRenderedPageBreak/>
        <w:t>二、</w:t>
      </w:r>
      <w:r>
        <w:rPr>
          <w:rFonts w:hint="eastAsia"/>
        </w:rPr>
        <w:t xml:space="preserve"> </w:t>
      </w:r>
      <w:r w:rsidR="003760D7" w:rsidRPr="006A2BCC">
        <w:rPr>
          <w:rFonts w:hint="eastAsia"/>
        </w:rPr>
        <w:t>反思自由及其正义构想</w:t>
      </w:r>
      <w:bookmarkEnd w:id="7"/>
    </w:p>
    <w:p w:rsidR="003760D7" w:rsidRPr="002E1E97" w:rsidRDefault="00BC6C0A" w:rsidP="00BC6C0A">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在霍耐特看来，将四个理论前提展示出来只完成了正义论方法论框架上的说明，而“在接下来对‘正义’研究中，应该去理解什么，”</w:t>
      </w:r>
      <w:r w:rsidR="00840897">
        <w:rPr>
          <w:rStyle w:val="af2"/>
          <w:rFonts w:ascii="宋体" w:eastAsia="宋体" w:hAnsi="宋体" w:cs="宋体"/>
          <w:color w:val="auto"/>
          <w:kern w:val="2"/>
          <w:sz w:val="24"/>
          <w:szCs w:val="24"/>
        </w:rPr>
        <w:footnoteReference w:id="26"/>
      </w:r>
      <w:r>
        <w:rPr>
          <w:rFonts w:ascii="宋体" w:eastAsia="宋体" w:hAnsi="宋体" w:cs="宋体" w:hint="eastAsia"/>
          <w:color w:val="auto"/>
          <w:kern w:val="2"/>
          <w:sz w:val="24"/>
          <w:szCs w:val="24"/>
        </w:rPr>
        <w:t>还需要说明一个问题，“即我们当今社会最普遍的价值是怎么被确定的。”</w:t>
      </w:r>
      <w:r w:rsidR="00840897">
        <w:rPr>
          <w:rStyle w:val="af2"/>
          <w:rFonts w:ascii="宋体" w:eastAsia="宋体" w:hAnsi="宋体" w:cs="宋体"/>
          <w:color w:val="auto"/>
          <w:kern w:val="2"/>
          <w:sz w:val="24"/>
          <w:szCs w:val="24"/>
        </w:rPr>
        <w:footnoteReference w:id="27"/>
      </w:r>
      <w:r>
        <w:rPr>
          <w:rFonts w:ascii="宋体" w:eastAsia="宋体" w:hAnsi="宋体" w:cs="宋体" w:hint="eastAsia"/>
          <w:color w:val="auto"/>
          <w:kern w:val="2"/>
          <w:sz w:val="24"/>
          <w:szCs w:val="24"/>
        </w:rPr>
        <w:t>因此，</w:t>
      </w:r>
      <w:r w:rsidR="003760D7" w:rsidRPr="002E1E97">
        <w:rPr>
          <w:rFonts w:ascii="宋体" w:eastAsia="宋体" w:hAnsi="宋体" w:cs="宋体" w:hint="eastAsia"/>
          <w:color w:val="auto"/>
          <w:kern w:val="2"/>
          <w:sz w:val="24"/>
          <w:szCs w:val="24"/>
        </w:rPr>
        <w:t>霍</w:t>
      </w:r>
      <w:r w:rsidR="000A1324">
        <w:rPr>
          <w:rFonts w:ascii="宋体" w:eastAsia="宋体" w:hAnsi="宋体" w:cs="宋体" w:hint="eastAsia"/>
          <w:color w:val="auto"/>
          <w:kern w:val="2"/>
          <w:sz w:val="24"/>
          <w:szCs w:val="24"/>
        </w:rPr>
        <w:t>耐特立足于</w:t>
      </w:r>
      <w:r w:rsidR="003760D7" w:rsidRPr="002E1E97">
        <w:rPr>
          <w:rFonts w:ascii="宋体" w:eastAsia="宋体" w:hAnsi="宋体" w:cs="宋体" w:hint="eastAsia"/>
          <w:color w:val="auto"/>
          <w:kern w:val="2"/>
          <w:sz w:val="24"/>
          <w:szCs w:val="24"/>
        </w:rPr>
        <w:t>理性</w:t>
      </w:r>
      <w:r w:rsidR="000A1324">
        <w:rPr>
          <w:rFonts w:ascii="宋体" w:eastAsia="宋体" w:hAnsi="宋体" w:cs="宋体" w:hint="eastAsia"/>
          <w:color w:val="auto"/>
          <w:kern w:val="2"/>
          <w:sz w:val="24"/>
          <w:szCs w:val="24"/>
        </w:rPr>
        <w:t>规范原则的发展历史</w:t>
      </w:r>
      <w:r w:rsidR="003760D7" w:rsidRPr="002E1E97">
        <w:rPr>
          <w:rFonts w:ascii="宋体" w:eastAsia="宋体" w:hAnsi="宋体" w:cs="宋体" w:hint="eastAsia"/>
          <w:color w:val="auto"/>
          <w:kern w:val="2"/>
          <w:sz w:val="24"/>
          <w:szCs w:val="24"/>
        </w:rPr>
        <w:t>，对当下正义论中作为</w:t>
      </w:r>
      <w:r w:rsidR="000C5FB1">
        <w:rPr>
          <w:rFonts w:ascii="宋体" w:eastAsia="宋体" w:hAnsi="宋体" w:cs="宋体" w:hint="eastAsia"/>
          <w:color w:val="auto"/>
          <w:kern w:val="2"/>
          <w:sz w:val="24"/>
          <w:szCs w:val="24"/>
        </w:rPr>
        <w:t>基础的自由</w:t>
      </w:r>
      <w:r w:rsidR="003760D7" w:rsidRPr="002E1E97">
        <w:rPr>
          <w:rFonts w:ascii="宋体" w:eastAsia="宋体" w:hAnsi="宋体" w:cs="宋体" w:hint="eastAsia"/>
          <w:color w:val="auto"/>
          <w:kern w:val="2"/>
          <w:sz w:val="24"/>
          <w:szCs w:val="24"/>
        </w:rPr>
        <w:t>价值进行了概念上的重构。概括来说，霍耐特在对自由思想与正义理论的耦合发展中论证了自由作为其正义理论根本价值的地位，在哲学史的梳理中揭示了消极自由与反思自由两者的缺陷与限度。</w:t>
      </w:r>
    </w:p>
    <w:p w:rsidR="003760D7" w:rsidRDefault="003760D7" w:rsidP="00030462">
      <w:pPr>
        <w:pStyle w:val="2"/>
        <w:ind w:left="0"/>
        <w:jc w:val="center"/>
      </w:pPr>
      <w:bookmarkStart w:id="8" w:name="_Toc480496388"/>
      <w:r>
        <w:rPr>
          <w:rFonts w:hint="eastAsia"/>
        </w:rPr>
        <w:t>（一）自由作为霍耐特正义论的根本价值</w:t>
      </w:r>
      <w:bookmarkEnd w:id="8"/>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在霍耐特看来，在诸多伦理价值中，只有“个人自主意义上的自由”对现代社会机制</w:t>
      </w:r>
      <w:proofErr w:type="gramStart"/>
      <w:r>
        <w:rPr>
          <w:rFonts w:ascii="宋体" w:eastAsia="宋体" w:hAnsi="宋体" w:cs="宋体" w:hint="eastAsia"/>
          <w:color w:val="auto"/>
          <w:kern w:val="2"/>
          <w:sz w:val="24"/>
          <w:szCs w:val="24"/>
        </w:rPr>
        <w:t>性秩序</w:t>
      </w:r>
      <w:proofErr w:type="gramEnd"/>
      <w:r>
        <w:rPr>
          <w:rFonts w:ascii="宋体" w:eastAsia="宋体" w:hAnsi="宋体" w:cs="宋体" w:hint="eastAsia"/>
          <w:color w:val="auto"/>
          <w:kern w:val="2"/>
          <w:sz w:val="24"/>
          <w:szCs w:val="24"/>
        </w:rPr>
        <w:t>建设发挥着持久而又具有决定性的影响作用。</w:t>
      </w:r>
      <w:r w:rsidR="00840897">
        <w:rPr>
          <w:rStyle w:val="af2"/>
          <w:rFonts w:ascii="宋体" w:eastAsia="宋体" w:hAnsi="宋体" w:cs="宋体"/>
          <w:color w:val="auto"/>
          <w:kern w:val="2"/>
          <w:sz w:val="24"/>
          <w:szCs w:val="24"/>
        </w:rPr>
        <w:footnoteReference w:id="28"/>
      </w:r>
      <w:r>
        <w:rPr>
          <w:rFonts w:ascii="宋体" w:eastAsia="宋体" w:hAnsi="宋体" w:cs="宋体" w:hint="eastAsia"/>
          <w:color w:val="auto"/>
          <w:kern w:val="2"/>
          <w:sz w:val="24"/>
          <w:szCs w:val="24"/>
        </w:rPr>
        <w:t>其他的善观念，从自然秩序的自然神论开始，一直到浪漫主义的表现主义，虽然在历史过程中屡次被重新加以诠释，但是每当它们面对应当担负起</w:t>
      </w:r>
      <w:r w:rsidR="004B7C3F">
        <w:rPr>
          <w:rFonts w:ascii="宋体" w:eastAsia="宋体" w:hAnsi="宋体" w:cs="宋体" w:hint="eastAsia"/>
          <w:color w:val="auto"/>
          <w:kern w:val="2"/>
          <w:sz w:val="24"/>
          <w:szCs w:val="24"/>
        </w:rPr>
        <w:t>强有力的社会职能</w:t>
      </w:r>
      <w:r>
        <w:rPr>
          <w:rFonts w:ascii="宋体" w:eastAsia="宋体" w:hAnsi="宋体" w:cs="宋体" w:hint="eastAsia"/>
          <w:color w:val="auto"/>
          <w:kern w:val="2"/>
          <w:sz w:val="24"/>
          <w:szCs w:val="24"/>
        </w:rPr>
        <w:t>责任之时，每当它们企图超越美学或哲学的狭隘而开启现实生活世界之时，它们便又深陷到了自由思想的漩涡中。</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在当代政治哲学视域中，正义理论的基础性价值总是绕不开自由与平等，并</w:t>
      </w:r>
      <w:r w:rsidR="00840C87">
        <w:rPr>
          <w:rFonts w:ascii="宋体" w:eastAsia="宋体" w:hAnsi="宋体" w:cs="宋体" w:hint="eastAsia"/>
          <w:color w:val="auto"/>
          <w:kern w:val="2"/>
          <w:sz w:val="24"/>
          <w:szCs w:val="24"/>
        </w:rPr>
        <w:t>且对两者的关系权衡的思考也在一定程度上</w:t>
      </w:r>
      <w:r>
        <w:rPr>
          <w:rFonts w:ascii="宋体" w:eastAsia="宋体" w:hAnsi="宋体" w:cs="宋体" w:hint="eastAsia"/>
          <w:color w:val="auto"/>
          <w:kern w:val="2"/>
          <w:sz w:val="24"/>
          <w:szCs w:val="24"/>
        </w:rPr>
        <w:t>决定了一个正义理论所具有的理论特质。面对从罗尔斯那里兴起的作为平等的自由的伦理意义，霍耐特也提出了自己的见解，他认为“平等”的思想固然重要，但是</w:t>
      </w:r>
      <w:r w:rsidR="005867B0">
        <w:rPr>
          <w:rFonts w:ascii="宋体" w:eastAsia="宋体" w:hAnsi="宋体" w:cs="宋体" w:hint="eastAsia"/>
          <w:color w:val="auto"/>
          <w:kern w:val="2"/>
          <w:sz w:val="24"/>
          <w:szCs w:val="24"/>
        </w:rPr>
        <w:t>“平等”本身不应成为一种独立的因其自身价值而值得追求的理想。霍耐特认为</w:t>
      </w:r>
      <w:r w:rsidR="00840C87">
        <w:rPr>
          <w:rFonts w:ascii="宋体" w:eastAsia="宋体" w:hAnsi="宋体" w:cs="宋体" w:hint="eastAsia"/>
          <w:color w:val="auto"/>
          <w:kern w:val="2"/>
          <w:sz w:val="24"/>
          <w:szCs w:val="24"/>
        </w:rPr>
        <w:t>，</w:t>
      </w:r>
      <w:r w:rsidR="005867B0">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只有当</w:t>
      </w:r>
      <w:r w:rsidR="005867B0">
        <w:rPr>
          <w:rFonts w:ascii="宋体" w:eastAsia="宋体" w:hAnsi="宋体" w:cs="宋体" w:hint="eastAsia"/>
          <w:color w:val="auto"/>
          <w:kern w:val="2"/>
          <w:sz w:val="24"/>
          <w:szCs w:val="24"/>
        </w:rPr>
        <w:t>它（即</w:t>
      </w:r>
      <w:r>
        <w:rPr>
          <w:rFonts w:ascii="宋体" w:eastAsia="宋体" w:hAnsi="宋体" w:cs="宋体" w:hint="eastAsia"/>
          <w:color w:val="auto"/>
          <w:kern w:val="2"/>
          <w:sz w:val="24"/>
          <w:szCs w:val="24"/>
        </w:rPr>
        <w:t>平等</w:t>
      </w:r>
      <w:r w:rsidR="005867B0">
        <w:rPr>
          <w:rFonts w:ascii="宋体" w:eastAsia="宋体" w:hAnsi="宋体" w:cs="宋体" w:hint="eastAsia"/>
          <w:color w:val="auto"/>
          <w:kern w:val="2"/>
          <w:sz w:val="24"/>
          <w:szCs w:val="24"/>
        </w:rPr>
        <w:t>，笔者注）作为一种对个人自由的解释时，它才能被人们理解”</w:t>
      </w:r>
      <w:r w:rsidR="00840897">
        <w:rPr>
          <w:rStyle w:val="af2"/>
          <w:rFonts w:ascii="宋体" w:eastAsia="宋体" w:hAnsi="宋体" w:cs="宋体"/>
          <w:color w:val="auto"/>
          <w:kern w:val="2"/>
          <w:sz w:val="24"/>
          <w:szCs w:val="24"/>
        </w:rPr>
        <w:footnoteReference w:id="29"/>
      </w:r>
      <w:r w:rsidR="006A1483">
        <w:rPr>
          <w:rFonts w:ascii="宋体" w:eastAsia="宋体" w:hAnsi="宋体" w:cs="宋体" w:hint="eastAsia"/>
          <w:color w:val="auto"/>
          <w:kern w:val="2"/>
          <w:sz w:val="24"/>
          <w:szCs w:val="24"/>
        </w:rPr>
        <w:t>，</w:t>
      </w:r>
      <w:r w:rsidR="005867B0">
        <w:rPr>
          <w:rFonts w:ascii="宋体" w:eastAsia="宋体" w:hAnsi="宋体" w:cs="宋体" w:hint="eastAsia"/>
          <w:color w:val="auto"/>
          <w:kern w:val="2"/>
          <w:sz w:val="24"/>
          <w:szCs w:val="24"/>
        </w:rPr>
        <w:t>即只有在“</w:t>
      </w:r>
      <w:r>
        <w:rPr>
          <w:rFonts w:ascii="宋体" w:eastAsia="宋体" w:hAnsi="宋体" w:cs="宋体" w:hint="eastAsia"/>
          <w:color w:val="auto"/>
          <w:kern w:val="2"/>
          <w:sz w:val="24"/>
          <w:szCs w:val="24"/>
        </w:rPr>
        <w:t>现代社会</w:t>
      </w:r>
      <w:r w:rsidR="005867B0">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所有成员都有着平等地实现自己的自由的权利</w:t>
      </w:r>
      <w:r w:rsidR="005867B0">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30"/>
      </w:r>
      <w:r w:rsidR="005867B0">
        <w:rPr>
          <w:rFonts w:ascii="宋体" w:eastAsia="宋体" w:hAnsi="宋体" w:cs="宋体" w:hint="eastAsia"/>
          <w:color w:val="auto"/>
          <w:kern w:val="2"/>
          <w:sz w:val="24"/>
          <w:szCs w:val="24"/>
        </w:rPr>
        <w:t>的层面上，</w:t>
      </w:r>
      <w:r>
        <w:rPr>
          <w:rFonts w:ascii="宋体" w:eastAsia="宋体" w:hAnsi="宋体" w:cs="宋体" w:hint="eastAsia"/>
          <w:color w:val="auto"/>
          <w:kern w:val="2"/>
          <w:sz w:val="24"/>
          <w:szCs w:val="24"/>
        </w:rPr>
        <w:t>“平等”才能作为一种伦理价值被赋予真正的正义性。</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“个人自主”何以在正义论中如此重要？在霍耐特看来，这是因为它有能力</w:t>
      </w:r>
      <w:r>
        <w:rPr>
          <w:rFonts w:ascii="宋体" w:eastAsia="宋体" w:hAnsi="宋体" w:cs="宋体" w:hint="eastAsia"/>
          <w:color w:val="auto"/>
          <w:kern w:val="2"/>
          <w:sz w:val="24"/>
          <w:szCs w:val="24"/>
        </w:rPr>
        <w:lastRenderedPageBreak/>
        <w:t>在作为个人的自我和外界的社会秩序之间建立一种“系统化的联系”</w:t>
      </w:r>
      <w:r w:rsidR="00840897">
        <w:rPr>
          <w:rStyle w:val="af2"/>
          <w:rFonts w:ascii="宋体" w:eastAsia="宋体" w:hAnsi="宋体" w:cs="宋体"/>
          <w:color w:val="auto"/>
          <w:kern w:val="2"/>
          <w:sz w:val="24"/>
          <w:szCs w:val="24"/>
        </w:rPr>
        <w:footnoteReference w:id="31"/>
      </w:r>
      <w:r w:rsidR="006A14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而其他现代价值或是将自己局限在个人的取向上，或是仅仅以整个社会的规范作为自己的基础，都将个人取向与社会框架分割开来了。只有个人自主才能把一种个人的自我决定的意志同时带到两个重要的坐标系中：对于个人而言是善的，同时也可以指导一个合法社会的机制秩序。</w:t>
      </w:r>
    </w:p>
    <w:p w:rsidR="005867B0" w:rsidRDefault="0046157C" w:rsidP="003760D7">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hint="eastAsia"/>
          <w:color w:val="auto"/>
          <w:kern w:val="2"/>
          <w:sz w:val="24"/>
          <w:szCs w:val="24"/>
        </w:rPr>
        <w:t>从历史上看，</w:t>
      </w:r>
      <w:r w:rsidR="003760D7">
        <w:rPr>
          <w:rFonts w:ascii="宋体" w:eastAsia="宋体" w:hAnsi="宋体" w:cs="宋体" w:hint="eastAsia"/>
          <w:color w:val="auto"/>
          <w:kern w:val="2"/>
          <w:sz w:val="24"/>
          <w:szCs w:val="24"/>
        </w:rPr>
        <w:t>正义与自由的融合不仅体现在社会运动之中，而且也蕴含在哲学思想的发展中。从法国大革命到其他民族的革命运动，从工人运动到女权解放，</w:t>
      </w:r>
      <w:r w:rsidR="00840C87">
        <w:rPr>
          <w:rFonts w:ascii="宋体" w:eastAsia="宋体" w:hAnsi="宋体" w:cs="宋体" w:hint="eastAsia"/>
          <w:color w:val="auto"/>
          <w:kern w:val="2"/>
          <w:sz w:val="24"/>
          <w:szCs w:val="24"/>
        </w:rPr>
        <w:t>它们</w:t>
      </w:r>
      <w:r w:rsidR="003760D7">
        <w:rPr>
          <w:rFonts w:ascii="宋体" w:eastAsia="宋体" w:hAnsi="宋体" w:cs="宋体" w:hint="eastAsia"/>
          <w:color w:val="auto"/>
          <w:kern w:val="2"/>
          <w:sz w:val="24"/>
          <w:szCs w:val="24"/>
        </w:rPr>
        <w:t>在很大程度上</w:t>
      </w:r>
      <w:r w:rsidR="00840C87">
        <w:rPr>
          <w:rFonts w:ascii="宋体" w:eastAsia="宋体" w:hAnsi="宋体" w:cs="宋体" w:hint="eastAsia"/>
          <w:color w:val="auto"/>
          <w:kern w:val="2"/>
          <w:sz w:val="24"/>
          <w:szCs w:val="24"/>
        </w:rPr>
        <w:t>都</w:t>
      </w:r>
      <w:r w:rsidR="003760D7">
        <w:rPr>
          <w:rFonts w:ascii="宋体" w:eastAsia="宋体" w:hAnsi="宋体" w:cs="宋体" w:hint="eastAsia"/>
          <w:color w:val="auto"/>
          <w:kern w:val="2"/>
          <w:sz w:val="24"/>
          <w:szCs w:val="24"/>
        </w:rPr>
        <w:t>受到</w:t>
      </w:r>
      <w:r w:rsidR="00840C87">
        <w:rPr>
          <w:rFonts w:ascii="宋体" w:eastAsia="宋体" w:hAnsi="宋体" w:cs="宋体" w:hint="eastAsia"/>
          <w:color w:val="auto"/>
          <w:kern w:val="2"/>
          <w:sz w:val="24"/>
          <w:szCs w:val="24"/>
        </w:rPr>
        <w:t>了</w:t>
      </w:r>
      <w:r w:rsidR="003760D7">
        <w:rPr>
          <w:rFonts w:ascii="宋体" w:eastAsia="宋体" w:hAnsi="宋体" w:cs="宋体" w:hint="eastAsia"/>
          <w:color w:val="auto"/>
          <w:kern w:val="2"/>
          <w:sz w:val="24"/>
          <w:szCs w:val="24"/>
        </w:rPr>
        <w:t>自由思想的激发。</w:t>
      </w:r>
      <w:r w:rsidR="000C5FB1">
        <w:rPr>
          <w:rFonts w:ascii="宋体" w:eastAsia="宋体" w:hAnsi="宋体" w:cs="宋体" w:hint="eastAsia"/>
          <w:color w:val="auto"/>
          <w:kern w:val="2"/>
          <w:sz w:val="24"/>
          <w:szCs w:val="24"/>
        </w:rPr>
        <w:t>霍耐特说：</w:t>
      </w:r>
      <w:r>
        <w:rPr>
          <w:rFonts w:ascii="宋体" w:eastAsia="宋体" w:hAnsi="宋体" w:cs="宋体" w:hint="eastAsia"/>
          <w:color w:val="auto"/>
          <w:kern w:val="2"/>
          <w:sz w:val="24"/>
          <w:szCs w:val="24"/>
        </w:rPr>
        <w:t>“从托马斯·阿奎那，以及格</w:t>
      </w:r>
      <w:proofErr w:type="gramStart"/>
      <w:r>
        <w:rPr>
          <w:rFonts w:ascii="宋体" w:eastAsia="宋体" w:hAnsi="宋体" w:cs="宋体" w:hint="eastAsia"/>
          <w:color w:val="auto"/>
          <w:kern w:val="2"/>
          <w:sz w:val="24"/>
          <w:szCs w:val="24"/>
        </w:rPr>
        <w:t>劳秀斯</w:t>
      </w:r>
      <w:proofErr w:type="gramEnd"/>
      <w:r>
        <w:rPr>
          <w:rFonts w:ascii="宋体" w:eastAsia="宋体" w:hAnsi="宋体" w:cs="宋体" w:hint="eastAsia"/>
          <w:color w:val="auto"/>
          <w:kern w:val="2"/>
          <w:sz w:val="24"/>
          <w:szCs w:val="24"/>
        </w:rPr>
        <w:t>和霍布斯，到洛克和</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梭，个人自我决定</w:t>
      </w:r>
      <w:r w:rsidR="003760D7">
        <w:rPr>
          <w:rFonts w:ascii="宋体" w:eastAsia="宋体" w:hAnsi="宋体" w:cs="宋体" w:hint="eastAsia"/>
          <w:color w:val="auto"/>
          <w:kern w:val="2"/>
          <w:sz w:val="24"/>
          <w:szCs w:val="24"/>
        </w:rPr>
        <w:t>逐渐成为了所有正义思想的基准点</w:t>
      </w:r>
      <w:r>
        <w:rPr>
          <w:rFonts w:ascii="宋体" w:eastAsia="宋体" w:hAnsi="宋体" w:cs="宋体" w:hint="eastAsia"/>
          <w:color w:val="auto"/>
          <w:kern w:val="2"/>
          <w:sz w:val="24"/>
          <w:szCs w:val="24"/>
        </w:rPr>
        <w:t>，”正义与自由在伦理上的融合超越了两个独立概念的幸运耦合，而是以不可逆的方式确认了“构思正义规范，不需要依赖任何别的力量，而只需要信任个人已经拥有的人的精神</w:t>
      </w:r>
      <w:r w:rsidR="006A14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32"/>
      </w:r>
      <w:r>
        <w:rPr>
          <w:rFonts w:ascii="宋体" w:eastAsia="宋体" w:hAnsi="宋体" w:cs="宋体" w:hint="eastAsia"/>
          <w:color w:val="auto"/>
          <w:kern w:val="2"/>
          <w:sz w:val="24"/>
          <w:szCs w:val="24"/>
        </w:rPr>
        <w:t>霍耐特</w:t>
      </w:r>
      <w:r w:rsidR="000C5FB1">
        <w:rPr>
          <w:rFonts w:ascii="宋体" w:eastAsia="宋体" w:hAnsi="宋体" w:cs="宋体" w:hint="eastAsia"/>
          <w:color w:val="auto"/>
          <w:kern w:val="2"/>
          <w:sz w:val="24"/>
          <w:szCs w:val="24"/>
        </w:rPr>
        <w:t>相信</w:t>
      </w:r>
      <w:r>
        <w:rPr>
          <w:rFonts w:ascii="宋体" w:eastAsia="宋体" w:hAnsi="宋体" w:cs="宋体" w:hint="eastAsia"/>
          <w:color w:val="auto"/>
          <w:kern w:val="2"/>
          <w:sz w:val="24"/>
          <w:szCs w:val="24"/>
        </w:rPr>
        <w:t>，“个人责</w:t>
      </w:r>
      <w:proofErr w:type="gramStart"/>
      <w:r>
        <w:rPr>
          <w:rFonts w:ascii="宋体" w:eastAsia="宋体" w:hAnsi="宋体" w:cs="宋体" w:hint="eastAsia"/>
          <w:color w:val="auto"/>
          <w:kern w:val="2"/>
          <w:sz w:val="24"/>
          <w:szCs w:val="24"/>
        </w:rPr>
        <w:t>询</w:t>
      </w:r>
      <w:proofErr w:type="gramEnd"/>
      <w:r>
        <w:rPr>
          <w:rFonts w:ascii="宋体" w:eastAsia="宋体" w:hAnsi="宋体" w:cs="宋体" w:hint="eastAsia"/>
          <w:color w:val="auto"/>
          <w:kern w:val="2"/>
          <w:sz w:val="24"/>
          <w:szCs w:val="24"/>
        </w:rPr>
        <w:t>社会秩序的合法性的能力”</w:t>
      </w:r>
      <w:r w:rsidR="00840897">
        <w:rPr>
          <w:rStyle w:val="af2"/>
          <w:rFonts w:ascii="宋体" w:eastAsia="宋体" w:hAnsi="宋体" w:cs="宋体"/>
          <w:color w:val="auto"/>
          <w:kern w:val="2"/>
          <w:sz w:val="24"/>
          <w:szCs w:val="24"/>
        </w:rPr>
        <w:footnoteReference w:id="33"/>
      </w:r>
      <w:r>
        <w:rPr>
          <w:rFonts w:ascii="宋体" w:eastAsia="宋体" w:hAnsi="宋体" w:cs="宋体" w:hint="eastAsia"/>
          <w:color w:val="auto"/>
          <w:kern w:val="2"/>
          <w:sz w:val="24"/>
          <w:szCs w:val="24"/>
        </w:rPr>
        <w:t>是令</w:t>
      </w:r>
      <w:r w:rsidR="003760D7">
        <w:rPr>
          <w:rFonts w:ascii="宋体" w:eastAsia="宋体" w:hAnsi="宋体" w:cs="宋体" w:hint="eastAsia"/>
          <w:color w:val="auto"/>
          <w:kern w:val="2"/>
          <w:sz w:val="24"/>
          <w:szCs w:val="24"/>
        </w:rPr>
        <w:t>正义与自由得以耦合成长的土壤，人自我决定本身的精神本性不仅铸就着正义，同时也质疑与反抗着其他任何企图高高悬置在它之上而获得正义合法性的伦理价值。因而不是团体的意志，不是自然的秩序，不是虚设的精神实体，而是个人的自由，建立了所有正义思想的规范性基石。</w:t>
      </w:r>
    </w:p>
    <w:p w:rsidR="006A2BCC" w:rsidRDefault="003760D7" w:rsidP="006A2BCC">
      <w:pPr>
        <w:widowControl w:val="0"/>
        <w:spacing w:after="0" w:line="360" w:lineRule="auto"/>
        <w:ind w:left="0" w:firstLineChars="200" w:firstLine="480"/>
        <w:jc w:val="both"/>
        <w:rPr>
          <w:rFonts w:ascii="宋体" w:eastAsia="宋体" w:hAnsi="宋体" w:cs="宋体" w:hint="eastAsia"/>
          <w:color w:val="auto"/>
          <w:kern w:val="2"/>
          <w:sz w:val="24"/>
          <w:szCs w:val="24"/>
        </w:rPr>
      </w:pPr>
      <w:r>
        <w:rPr>
          <w:rFonts w:ascii="宋体" w:eastAsia="宋体" w:hAnsi="宋体" w:cs="宋体" w:hint="eastAsia"/>
          <w:color w:val="auto"/>
          <w:kern w:val="2"/>
          <w:sz w:val="24"/>
          <w:szCs w:val="24"/>
        </w:rPr>
        <w:t>为了能够在自由与正义的关系中思考和确定正义的原则，霍耐特决定对现有的关于自由的思想进行分析与区别，在比对</w:t>
      </w:r>
      <w:r w:rsidR="00BE56BC">
        <w:rPr>
          <w:rFonts w:ascii="宋体" w:eastAsia="宋体" w:hAnsi="宋体" w:cs="宋体" w:hint="eastAsia"/>
          <w:color w:val="auto"/>
          <w:kern w:val="2"/>
          <w:sz w:val="24"/>
          <w:szCs w:val="24"/>
        </w:rPr>
        <w:t>它们</w:t>
      </w:r>
      <w:r>
        <w:rPr>
          <w:rFonts w:ascii="宋体" w:eastAsia="宋体" w:hAnsi="宋体" w:cs="宋体" w:hint="eastAsia"/>
          <w:color w:val="auto"/>
          <w:kern w:val="2"/>
          <w:sz w:val="24"/>
          <w:szCs w:val="24"/>
        </w:rPr>
        <w:t>的显著性的差异过程中，用排除法推论出那种作为正义思想取向的自由模式。与以赛亚·柏林(Isaiah Berlin)对自由做出的著名二元区分不同</w:t>
      </w:r>
      <w:r>
        <w:rPr>
          <w:rStyle w:val="af2"/>
          <w:rFonts w:ascii="宋体" w:eastAsia="宋体" w:hAnsi="宋体" w:cs="宋体"/>
          <w:color w:val="auto"/>
          <w:kern w:val="2"/>
          <w:sz w:val="24"/>
          <w:szCs w:val="24"/>
        </w:rPr>
        <w:footnoteReference w:id="34"/>
      </w:r>
      <w:r>
        <w:rPr>
          <w:rFonts w:ascii="宋体" w:eastAsia="宋体" w:hAnsi="宋体" w:cs="宋体" w:hint="eastAsia"/>
          <w:color w:val="auto"/>
          <w:kern w:val="2"/>
          <w:sz w:val="24"/>
          <w:szCs w:val="24"/>
        </w:rPr>
        <w:t>，霍耐特在分析的过程中确定了三种相互有着明显区别的模式：“消极自由”、“反思自由”和“社会自由”。</w:t>
      </w:r>
    </w:p>
    <w:p w:rsidR="00D6089C" w:rsidRPr="006A2BCC" w:rsidRDefault="00D6089C" w:rsidP="006A2BCC">
      <w:pPr>
        <w:widowControl w:val="0"/>
        <w:spacing w:after="0" w:line="360" w:lineRule="auto"/>
        <w:ind w:left="0" w:firstLineChars="200" w:firstLine="480"/>
        <w:jc w:val="both"/>
        <w:rPr>
          <w:rFonts w:ascii="宋体" w:eastAsia="宋体" w:hAnsi="宋体" w:cs="宋体"/>
          <w:color w:val="auto"/>
          <w:kern w:val="2"/>
          <w:sz w:val="24"/>
          <w:szCs w:val="24"/>
        </w:rPr>
      </w:pPr>
    </w:p>
    <w:p w:rsidR="003760D7" w:rsidRDefault="001B3102" w:rsidP="00030462">
      <w:pPr>
        <w:pStyle w:val="2"/>
        <w:ind w:left="0"/>
        <w:jc w:val="center"/>
      </w:pPr>
      <w:bookmarkStart w:id="9" w:name="_Toc480496389"/>
      <w:r>
        <w:rPr>
          <w:rFonts w:hint="eastAsia"/>
        </w:rPr>
        <w:lastRenderedPageBreak/>
        <w:t>（</w:t>
      </w:r>
      <w:r w:rsidR="003760D7">
        <w:rPr>
          <w:rFonts w:hint="eastAsia"/>
        </w:rPr>
        <w:t>二）消极自由及其契约理论</w:t>
      </w:r>
      <w:bookmarkEnd w:id="9"/>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霍耐特是基于自由</w:t>
      </w:r>
      <w:r>
        <w:rPr>
          <w:rFonts w:ascii="宋体" w:eastAsia="宋体" w:hAnsi="宋体" w:cs="宋体" w:hint="eastAsia"/>
          <w:color w:val="auto"/>
          <w:kern w:val="2"/>
          <w:sz w:val="24"/>
          <w:szCs w:val="24"/>
        </w:rPr>
        <w:t>主义</w:t>
      </w:r>
      <w:r>
        <w:rPr>
          <w:rFonts w:ascii="宋体" w:eastAsia="宋体" w:hAnsi="宋体" w:cs="宋体"/>
          <w:color w:val="auto"/>
          <w:kern w:val="2"/>
          <w:sz w:val="24"/>
          <w:szCs w:val="24"/>
        </w:rPr>
        <w:t>思想的传统来思考自由与正义的关系问题的，</w:t>
      </w:r>
      <w:r>
        <w:rPr>
          <w:rFonts w:ascii="宋体" w:eastAsia="宋体" w:hAnsi="宋体" w:cs="宋体" w:hint="eastAsia"/>
          <w:color w:val="auto"/>
          <w:kern w:val="2"/>
          <w:sz w:val="24"/>
          <w:szCs w:val="24"/>
        </w:rPr>
        <w:t>这体现</w:t>
      </w:r>
      <w:r>
        <w:rPr>
          <w:rFonts w:ascii="宋体" w:eastAsia="宋体" w:hAnsi="宋体" w:cs="宋体"/>
          <w:color w:val="auto"/>
          <w:kern w:val="2"/>
          <w:sz w:val="24"/>
          <w:szCs w:val="24"/>
        </w:rPr>
        <w:t>在他对从霍布斯到</w:t>
      </w:r>
      <w:r>
        <w:rPr>
          <w:rFonts w:ascii="宋体" w:eastAsia="宋体" w:hAnsi="宋体" w:cs="宋体" w:hint="eastAsia"/>
          <w:color w:val="auto"/>
          <w:kern w:val="2"/>
          <w:sz w:val="24"/>
          <w:szCs w:val="24"/>
        </w:rPr>
        <w:t>萨特</w:t>
      </w:r>
      <w:r>
        <w:rPr>
          <w:rFonts w:ascii="宋体" w:eastAsia="宋体" w:hAnsi="宋体" w:cs="宋体"/>
          <w:color w:val="auto"/>
          <w:kern w:val="2"/>
          <w:sz w:val="24"/>
          <w:szCs w:val="24"/>
        </w:rPr>
        <w:t>再到诺奇克的自由观念的考察过程中。在自由主义传统中，</w:t>
      </w:r>
      <w:r>
        <w:rPr>
          <w:rFonts w:ascii="宋体" w:eastAsia="宋体" w:hAnsi="宋体" w:cs="宋体" w:hint="eastAsia"/>
          <w:color w:val="auto"/>
          <w:kern w:val="2"/>
          <w:sz w:val="24"/>
          <w:szCs w:val="24"/>
        </w:rPr>
        <w:t>霍布斯</w:t>
      </w:r>
      <w:r w:rsidR="0046157C">
        <w:rPr>
          <w:rFonts w:ascii="宋体" w:eastAsia="宋体" w:hAnsi="宋体" w:cs="宋体"/>
          <w:color w:val="auto"/>
          <w:kern w:val="2"/>
          <w:sz w:val="24"/>
          <w:szCs w:val="24"/>
        </w:rPr>
        <w:t>被视为近代自由主义的重要一员</w:t>
      </w:r>
      <w:r w:rsidR="0046157C">
        <w:rPr>
          <w:rFonts w:ascii="宋体" w:eastAsia="宋体" w:hAnsi="宋体" w:cs="宋体" w:hint="eastAsia"/>
          <w:color w:val="auto"/>
          <w:kern w:val="2"/>
          <w:sz w:val="24"/>
          <w:szCs w:val="24"/>
        </w:rPr>
        <w:t>，霍耐特</w:t>
      </w:r>
      <w:r>
        <w:rPr>
          <w:rFonts w:ascii="宋体" w:eastAsia="宋体" w:hAnsi="宋体" w:cs="宋体"/>
          <w:color w:val="auto"/>
          <w:kern w:val="2"/>
          <w:sz w:val="24"/>
          <w:szCs w:val="24"/>
        </w:rPr>
        <w:t>对自由的</w:t>
      </w:r>
      <w:r>
        <w:rPr>
          <w:rFonts w:ascii="宋体" w:eastAsia="宋体" w:hAnsi="宋体" w:cs="宋体" w:hint="eastAsia"/>
          <w:color w:val="auto"/>
          <w:kern w:val="2"/>
          <w:sz w:val="24"/>
          <w:szCs w:val="24"/>
        </w:rPr>
        <w:t>反思</w:t>
      </w:r>
      <w:r>
        <w:rPr>
          <w:rFonts w:ascii="宋体" w:eastAsia="宋体" w:hAnsi="宋体" w:cs="宋体"/>
          <w:color w:val="auto"/>
          <w:kern w:val="2"/>
          <w:sz w:val="24"/>
          <w:szCs w:val="24"/>
        </w:rPr>
        <w:t>始于他对霍</w:t>
      </w:r>
      <w:r>
        <w:rPr>
          <w:rFonts w:ascii="宋体" w:eastAsia="宋体" w:hAnsi="宋体" w:cs="宋体" w:hint="eastAsia"/>
          <w:color w:val="auto"/>
          <w:kern w:val="2"/>
          <w:sz w:val="24"/>
          <w:szCs w:val="24"/>
        </w:rPr>
        <w:t>布斯</w:t>
      </w:r>
      <w:r>
        <w:rPr>
          <w:rFonts w:ascii="宋体" w:eastAsia="宋体" w:hAnsi="宋体" w:cs="宋体"/>
          <w:color w:val="auto"/>
          <w:kern w:val="2"/>
          <w:sz w:val="24"/>
          <w:szCs w:val="24"/>
        </w:rPr>
        <w:t>的评论。</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在《利维坦》一书中，霍布斯将人的自由定义为“在其力量和智慧所能办到的事物中，可以不受阻碍地做他所愿意的事情</w:t>
      </w:r>
      <w:r w:rsidR="006A14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Pr>
          <w:rStyle w:val="af2"/>
          <w:rFonts w:ascii="宋体" w:eastAsia="宋体" w:hAnsi="宋体" w:cs="宋体"/>
          <w:color w:val="auto"/>
          <w:kern w:val="2"/>
          <w:sz w:val="24"/>
          <w:szCs w:val="24"/>
        </w:rPr>
        <w:footnoteReference w:id="35"/>
      </w:r>
      <w:r>
        <w:rPr>
          <w:rFonts w:ascii="宋体" w:eastAsia="宋体" w:hAnsi="宋体" w:cs="宋体"/>
          <w:color w:val="auto"/>
          <w:kern w:val="2"/>
          <w:sz w:val="24"/>
          <w:szCs w:val="24"/>
        </w:rPr>
        <w:t>这</w:t>
      </w:r>
      <w:r>
        <w:rPr>
          <w:rFonts w:ascii="宋体" w:eastAsia="宋体" w:hAnsi="宋体" w:cs="宋体" w:hint="eastAsia"/>
          <w:color w:val="auto"/>
          <w:kern w:val="2"/>
          <w:sz w:val="24"/>
          <w:szCs w:val="24"/>
        </w:rPr>
        <w:t>种</w:t>
      </w:r>
      <w:r>
        <w:rPr>
          <w:rFonts w:ascii="宋体" w:eastAsia="宋体" w:hAnsi="宋体" w:cs="宋体"/>
          <w:color w:val="auto"/>
          <w:kern w:val="2"/>
          <w:sz w:val="24"/>
          <w:szCs w:val="24"/>
        </w:rPr>
        <w:t>理解</w:t>
      </w:r>
      <w:r>
        <w:rPr>
          <w:rFonts w:ascii="宋体" w:eastAsia="宋体" w:hAnsi="宋体" w:cs="宋体" w:hint="eastAsia"/>
          <w:color w:val="auto"/>
          <w:kern w:val="2"/>
          <w:sz w:val="24"/>
          <w:szCs w:val="24"/>
        </w:rPr>
        <w:t>主要</w:t>
      </w:r>
      <w:r>
        <w:rPr>
          <w:rFonts w:ascii="宋体" w:eastAsia="宋体" w:hAnsi="宋体" w:cs="宋体"/>
          <w:color w:val="auto"/>
          <w:kern w:val="2"/>
          <w:sz w:val="24"/>
          <w:szCs w:val="24"/>
        </w:rPr>
        <w:t>与消极自由</w:t>
      </w:r>
      <w:r>
        <w:rPr>
          <w:rFonts w:ascii="宋体" w:eastAsia="宋体" w:hAnsi="宋体" w:cs="宋体" w:hint="eastAsia"/>
          <w:color w:val="auto"/>
          <w:kern w:val="2"/>
          <w:sz w:val="24"/>
          <w:szCs w:val="24"/>
        </w:rPr>
        <w:t>相关</w:t>
      </w:r>
      <w:r>
        <w:rPr>
          <w:rFonts w:ascii="宋体" w:eastAsia="宋体" w:hAnsi="宋体" w:cs="宋体"/>
          <w:color w:val="auto"/>
          <w:kern w:val="2"/>
          <w:sz w:val="24"/>
          <w:szCs w:val="24"/>
        </w:rPr>
        <w:t>联。</w:t>
      </w:r>
      <w:r>
        <w:rPr>
          <w:rFonts w:ascii="宋体" w:eastAsia="宋体" w:hAnsi="宋体" w:cs="宋体" w:hint="eastAsia"/>
          <w:color w:val="auto"/>
          <w:kern w:val="2"/>
          <w:sz w:val="24"/>
          <w:szCs w:val="24"/>
        </w:rPr>
        <w:t>霍耐特</w:t>
      </w:r>
      <w:r w:rsidR="000C5FB1">
        <w:rPr>
          <w:rFonts w:ascii="宋体" w:eastAsia="宋体" w:hAnsi="宋体" w:cs="宋体" w:hint="eastAsia"/>
          <w:color w:val="auto"/>
          <w:kern w:val="2"/>
          <w:sz w:val="24"/>
          <w:szCs w:val="24"/>
        </w:rPr>
        <w:t>认为</w:t>
      </w:r>
      <w:r>
        <w:rPr>
          <w:rFonts w:ascii="宋体" w:eastAsia="宋体" w:hAnsi="宋体" w:cs="宋体" w:hint="eastAsia"/>
          <w:color w:val="auto"/>
          <w:kern w:val="2"/>
          <w:sz w:val="24"/>
          <w:szCs w:val="24"/>
        </w:rPr>
        <w:t>，霍布斯忽略了人的本性中可以作为自由的内在障碍的部分，</w:t>
      </w:r>
      <w:r>
        <w:rPr>
          <w:rFonts w:ascii="宋体" w:eastAsia="宋体" w:hAnsi="宋体" w:cs="宋体"/>
          <w:color w:val="auto"/>
          <w:kern w:val="2"/>
          <w:sz w:val="24"/>
          <w:szCs w:val="24"/>
        </w:rPr>
        <w:t>在</w:t>
      </w:r>
      <w:r>
        <w:rPr>
          <w:rFonts w:ascii="宋体" w:eastAsia="宋体" w:hAnsi="宋体" w:cs="宋体" w:hint="eastAsia"/>
          <w:color w:val="auto"/>
          <w:kern w:val="2"/>
          <w:sz w:val="24"/>
          <w:szCs w:val="24"/>
        </w:rPr>
        <w:t>被霍布斯简单规定的“自然的自由”中“畏惧与自由是相容的”</w:t>
      </w:r>
      <w:r>
        <w:rPr>
          <w:rStyle w:val="af2"/>
          <w:rFonts w:ascii="宋体" w:eastAsia="宋体" w:hAnsi="宋体" w:cs="宋体"/>
          <w:color w:val="auto"/>
          <w:kern w:val="2"/>
          <w:sz w:val="24"/>
          <w:szCs w:val="24"/>
        </w:rPr>
        <w:footnoteReference w:id="36"/>
      </w:r>
      <w:r w:rsidR="006A14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一些诸如恐惧、意志薄弱或缺乏自信的心理因素都仅仅被视为个人素质的不足与“自作自受”</w:t>
      </w:r>
      <w:r w:rsidR="006A1483">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37"/>
      </w:r>
      <w:r w:rsidR="00095C31">
        <w:rPr>
          <w:rFonts w:ascii="宋体" w:eastAsia="宋体" w:hAnsi="宋体" w:cs="宋体" w:hint="eastAsia"/>
          <w:color w:val="auto"/>
          <w:kern w:val="2"/>
          <w:sz w:val="24"/>
          <w:szCs w:val="24"/>
        </w:rPr>
        <w:t>尽管这一自由形式在霍耐特看来有其缺陷</w:t>
      </w:r>
      <w:r>
        <w:rPr>
          <w:rFonts w:ascii="宋体" w:eastAsia="宋体" w:hAnsi="宋体" w:cs="宋体" w:hint="eastAsia"/>
          <w:color w:val="auto"/>
          <w:kern w:val="2"/>
          <w:sz w:val="24"/>
          <w:szCs w:val="24"/>
        </w:rPr>
        <w:t>，</w:t>
      </w:r>
      <w:r w:rsidR="00095C31">
        <w:rPr>
          <w:rFonts w:ascii="宋体" w:eastAsia="宋体" w:hAnsi="宋体" w:cs="宋体" w:hint="eastAsia"/>
          <w:color w:val="auto"/>
          <w:kern w:val="2"/>
          <w:sz w:val="24"/>
          <w:szCs w:val="24"/>
        </w:rPr>
        <w:t>但是</w:t>
      </w:r>
      <w:r>
        <w:rPr>
          <w:rFonts w:ascii="宋体" w:eastAsia="宋体" w:hAnsi="宋体" w:cs="宋体" w:hint="eastAsia"/>
          <w:color w:val="auto"/>
          <w:kern w:val="2"/>
          <w:sz w:val="24"/>
          <w:szCs w:val="24"/>
        </w:rPr>
        <w:t>这样一个最简单的定义在一切理论的反驳中</w:t>
      </w:r>
      <w:r w:rsidR="00095C31">
        <w:rPr>
          <w:rFonts w:ascii="宋体" w:eastAsia="宋体" w:hAnsi="宋体" w:cs="宋体" w:hint="eastAsia"/>
          <w:color w:val="auto"/>
          <w:kern w:val="2"/>
          <w:sz w:val="24"/>
          <w:szCs w:val="24"/>
        </w:rPr>
        <w:t>仍旧幸存了下来，甚至以拓展了的形式成为了一种强有力的自由思想的核心，这是</w:t>
      </w:r>
      <w:r>
        <w:rPr>
          <w:rFonts w:ascii="宋体" w:eastAsia="宋体" w:hAnsi="宋体" w:cs="宋体" w:hint="eastAsia"/>
          <w:color w:val="auto"/>
          <w:kern w:val="2"/>
          <w:sz w:val="24"/>
          <w:szCs w:val="24"/>
        </w:rPr>
        <w:t>因为</w:t>
      </w:r>
      <w:r w:rsidR="00095C31">
        <w:rPr>
          <w:rFonts w:ascii="宋体" w:eastAsia="宋体" w:hAnsi="宋体" w:cs="宋体" w:hint="eastAsia"/>
          <w:color w:val="auto"/>
          <w:kern w:val="2"/>
          <w:sz w:val="24"/>
          <w:szCs w:val="24"/>
        </w:rPr>
        <w:t>在某一点上它深深地契合了人们的直觉。</w:t>
      </w:r>
      <w:r w:rsidR="00F30E91">
        <w:rPr>
          <w:rFonts w:ascii="宋体" w:eastAsia="宋体" w:hAnsi="宋体" w:cs="宋体" w:hint="eastAsia"/>
          <w:color w:val="auto"/>
          <w:kern w:val="2"/>
          <w:sz w:val="24"/>
          <w:szCs w:val="24"/>
        </w:rPr>
        <w:t>所以</w:t>
      </w:r>
      <w:r w:rsidR="00095C31">
        <w:rPr>
          <w:rFonts w:ascii="宋体" w:eastAsia="宋体" w:hAnsi="宋体" w:cs="宋体" w:hint="eastAsia"/>
          <w:color w:val="auto"/>
          <w:kern w:val="2"/>
          <w:sz w:val="24"/>
          <w:szCs w:val="24"/>
        </w:rPr>
        <w:t>霍耐特</w:t>
      </w:r>
      <w:r w:rsidR="00F30E91">
        <w:rPr>
          <w:rFonts w:ascii="宋体" w:eastAsia="宋体" w:hAnsi="宋体" w:cs="宋体" w:hint="eastAsia"/>
          <w:color w:val="auto"/>
          <w:kern w:val="2"/>
          <w:sz w:val="24"/>
          <w:szCs w:val="24"/>
        </w:rPr>
        <w:t>说</w:t>
      </w:r>
      <w:r w:rsidR="00095C31">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不管历史上政治</w:t>
      </w:r>
      <w:r>
        <w:rPr>
          <w:rFonts w:ascii="宋体" w:eastAsia="宋体" w:hAnsi="宋体" w:cs="宋体"/>
          <w:color w:val="auto"/>
          <w:kern w:val="2"/>
          <w:sz w:val="24"/>
          <w:szCs w:val="24"/>
        </w:rPr>
        <w:t>运用</w:t>
      </w:r>
      <w:r>
        <w:rPr>
          <w:rFonts w:ascii="宋体" w:eastAsia="宋体" w:hAnsi="宋体" w:cs="宋体" w:hint="eastAsia"/>
          <w:color w:val="auto"/>
          <w:kern w:val="2"/>
          <w:sz w:val="24"/>
          <w:szCs w:val="24"/>
        </w:rPr>
        <w:t>消极自由的形式</w:t>
      </w:r>
      <w:r>
        <w:rPr>
          <w:rFonts w:ascii="宋体" w:eastAsia="宋体" w:hAnsi="宋体" w:cs="宋体"/>
          <w:color w:val="auto"/>
          <w:kern w:val="2"/>
          <w:sz w:val="24"/>
          <w:szCs w:val="24"/>
        </w:rPr>
        <w:t>怎样</w:t>
      </w:r>
      <w:r>
        <w:rPr>
          <w:rFonts w:ascii="宋体" w:eastAsia="宋体" w:hAnsi="宋体" w:cs="宋体" w:hint="eastAsia"/>
          <w:color w:val="auto"/>
          <w:kern w:val="2"/>
          <w:sz w:val="24"/>
          <w:szCs w:val="24"/>
        </w:rPr>
        <w:t>变化</w:t>
      </w:r>
      <w:r w:rsidR="00095C31">
        <w:rPr>
          <w:rFonts w:ascii="宋体" w:eastAsia="宋体" w:hAnsi="宋体" w:cs="宋体" w:hint="eastAsia"/>
          <w:color w:val="auto"/>
          <w:kern w:val="2"/>
          <w:sz w:val="24"/>
          <w:szCs w:val="24"/>
        </w:rPr>
        <w:t>，这一自由形式</w:t>
      </w:r>
      <w:r>
        <w:rPr>
          <w:rFonts w:ascii="宋体" w:eastAsia="宋体" w:hAnsi="宋体" w:cs="宋体" w:hint="eastAsia"/>
          <w:color w:val="auto"/>
          <w:kern w:val="2"/>
          <w:sz w:val="24"/>
          <w:szCs w:val="24"/>
        </w:rPr>
        <w:t>总是保留了这一思想中最具有决定性的部分——</w:t>
      </w:r>
      <w:r w:rsidR="00095C31">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保障主体有一个自由的空间，在这一空间中他可以从事一些以自我为中心的，卸去了责任压力的活动</w:t>
      </w:r>
      <w:r w:rsidR="006A1483">
        <w:rPr>
          <w:rFonts w:ascii="宋体" w:eastAsia="宋体" w:hAnsi="宋体" w:cs="宋体" w:hint="eastAsia"/>
          <w:color w:val="auto"/>
          <w:kern w:val="2"/>
          <w:sz w:val="24"/>
          <w:szCs w:val="24"/>
        </w:rPr>
        <w:t>。</w:t>
      </w:r>
      <w:r w:rsidR="00095C3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38"/>
      </w:r>
      <w:r>
        <w:rPr>
          <w:rFonts w:ascii="宋体" w:eastAsia="宋体" w:hAnsi="宋体" w:cs="宋体" w:hint="eastAsia"/>
          <w:color w:val="auto"/>
          <w:kern w:val="2"/>
          <w:sz w:val="24"/>
          <w:szCs w:val="24"/>
        </w:rPr>
        <w:t>这一直觉在霍布斯之后的哲学家思想中得到了</w:t>
      </w:r>
      <w:r>
        <w:rPr>
          <w:rFonts w:ascii="宋体" w:eastAsia="宋体" w:hAnsi="宋体" w:cs="宋体"/>
          <w:color w:val="auto"/>
          <w:kern w:val="2"/>
          <w:sz w:val="24"/>
          <w:szCs w:val="24"/>
        </w:rPr>
        <w:t>极</w:t>
      </w:r>
      <w:r>
        <w:rPr>
          <w:rFonts w:ascii="宋体" w:eastAsia="宋体" w:hAnsi="宋体" w:cs="宋体" w:hint="eastAsia"/>
          <w:color w:val="auto"/>
          <w:kern w:val="2"/>
          <w:sz w:val="24"/>
          <w:szCs w:val="24"/>
        </w:rPr>
        <w:t>大的发挥，霍耐特在分析萨特的存在主义与诺齐克的自由主义</w:t>
      </w:r>
      <w:r w:rsidR="000E73FD">
        <w:rPr>
          <w:rFonts w:ascii="宋体" w:eastAsia="宋体" w:hAnsi="宋体" w:cs="宋体" w:hint="eastAsia"/>
          <w:color w:val="auto"/>
          <w:kern w:val="2"/>
          <w:sz w:val="24"/>
          <w:szCs w:val="24"/>
        </w:rPr>
        <w:t>过程</w:t>
      </w:r>
      <w:r>
        <w:rPr>
          <w:rFonts w:ascii="宋体" w:eastAsia="宋体" w:hAnsi="宋体" w:cs="宋体" w:hint="eastAsia"/>
          <w:color w:val="auto"/>
          <w:kern w:val="2"/>
          <w:sz w:val="24"/>
          <w:szCs w:val="24"/>
        </w:rPr>
        <w:t>中指出了这一直觉背后的消极自由的概念界限。</w:t>
      </w:r>
    </w:p>
    <w:p w:rsidR="003760D7" w:rsidRPr="00250BE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萨特对保障自由的提倡主要集中在他的自由本体论的纲领上</w:t>
      </w:r>
      <w:r>
        <w:rPr>
          <w:rStyle w:val="af2"/>
          <w:rFonts w:ascii="宋体" w:eastAsia="宋体" w:hAnsi="宋体" w:cs="宋体"/>
          <w:color w:val="auto"/>
          <w:kern w:val="2"/>
          <w:sz w:val="24"/>
          <w:szCs w:val="24"/>
        </w:rPr>
        <w:footnoteReference w:id="39"/>
      </w:r>
      <w:r>
        <w:rPr>
          <w:rFonts w:ascii="宋体" w:eastAsia="宋体" w:hAnsi="宋体" w:cs="宋体" w:hint="eastAsia"/>
          <w:color w:val="auto"/>
          <w:kern w:val="2"/>
          <w:sz w:val="24"/>
          <w:szCs w:val="24"/>
        </w:rPr>
        <w:t>，但是</w:t>
      </w:r>
      <w:r w:rsidR="00095C31">
        <w:rPr>
          <w:rFonts w:ascii="宋体" w:eastAsia="宋体" w:hAnsi="宋体" w:cs="宋体" w:hint="eastAsia"/>
          <w:color w:val="auto"/>
          <w:kern w:val="2"/>
          <w:sz w:val="24"/>
          <w:szCs w:val="24"/>
        </w:rPr>
        <w:t>霍耐特认为</w:t>
      </w:r>
      <w:r w:rsidR="006E4907">
        <w:rPr>
          <w:rFonts w:ascii="宋体" w:eastAsia="宋体" w:hAnsi="宋体" w:cs="宋体" w:hint="eastAsia"/>
          <w:color w:val="auto"/>
          <w:kern w:val="2"/>
          <w:sz w:val="24"/>
          <w:szCs w:val="24"/>
        </w:rPr>
        <w:t>，</w:t>
      </w:r>
      <w:r w:rsidR="00095C31">
        <w:rPr>
          <w:rFonts w:ascii="宋体" w:eastAsia="宋体" w:hAnsi="宋体" w:cs="宋体" w:hint="eastAsia"/>
          <w:color w:val="auto"/>
          <w:kern w:val="2"/>
          <w:sz w:val="24"/>
          <w:szCs w:val="24"/>
        </w:rPr>
        <w:t>这一研究一碰触到生活世界的思想水平线上</w:t>
      </w:r>
      <w:r>
        <w:rPr>
          <w:rFonts w:ascii="宋体" w:eastAsia="宋体" w:hAnsi="宋体" w:cs="宋体" w:hint="eastAsia"/>
          <w:color w:val="auto"/>
          <w:kern w:val="2"/>
          <w:sz w:val="24"/>
          <w:szCs w:val="24"/>
        </w:rPr>
        <w:t>，便显示出了它与霍布斯一致的思想面貌。</w:t>
      </w:r>
      <w:r w:rsidR="00F30E91">
        <w:rPr>
          <w:rFonts w:ascii="宋体" w:eastAsia="宋体" w:hAnsi="宋体" w:cs="宋体" w:hint="eastAsia"/>
          <w:color w:val="auto"/>
          <w:kern w:val="2"/>
          <w:sz w:val="24"/>
          <w:szCs w:val="24"/>
        </w:rPr>
        <w:t>在</w:t>
      </w:r>
      <w:r w:rsidR="006E4907">
        <w:rPr>
          <w:rFonts w:ascii="宋体" w:eastAsia="宋体" w:hAnsi="宋体" w:cs="宋体" w:hint="eastAsia"/>
          <w:color w:val="auto"/>
          <w:kern w:val="2"/>
          <w:sz w:val="24"/>
          <w:szCs w:val="24"/>
        </w:rPr>
        <w:t>萨特的理论中</w:t>
      </w:r>
      <w:r w:rsidR="00095C31">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意志薄弱或心理困扰同样也无法构成对自由的限制，</w:t>
      </w:r>
      <w:r w:rsidR="00095C31">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因为</w:t>
      </w:r>
      <w:r w:rsidR="00095C31">
        <w:rPr>
          <w:rFonts w:ascii="宋体" w:eastAsia="宋体" w:hAnsi="宋体" w:cs="宋体" w:hint="eastAsia"/>
          <w:color w:val="auto"/>
          <w:kern w:val="2"/>
          <w:sz w:val="24"/>
          <w:szCs w:val="24"/>
        </w:rPr>
        <w:t>这样的内心障碍已经是一种‘选择</w:t>
      </w:r>
      <w:r w:rsidR="00095C31">
        <w:rPr>
          <w:rFonts w:ascii="宋体" w:eastAsia="宋体" w:hAnsi="宋体" w:cs="宋体"/>
          <w:color w:val="auto"/>
          <w:kern w:val="2"/>
          <w:sz w:val="24"/>
          <w:szCs w:val="24"/>
        </w:rPr>
        <w:t>’</w:t>
      </w:r>
      <w:r w:rsidR="00095C31">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表达</w:t>
      </w:r>
      <w:r w:rsidR="006A1483">
        <w:rPr>
          <w:rFonts w:ascii="宋体" w:eastAsia="宋体" w:hAnsi="宋体" w:cs="宋体" w:hint="eastAsia"/>
          <w:color w:val="auto"/>
          <w:kern w:val="2"/>
          <w:sz w:val="24"/>
          <w:szCs w:val="24"/>
        </w:rPr>
        <w:t>，</w:t>
      </w:r>
      <w:r w:rsidR="00095C3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0"/>
      </w:r>
      <w:r>
        <w:rPr>
          <w:rFonts w:ascii="宋体" w:eastAsia="宋体" w:hAnsi="宋体" w:cs="宋体" w:hint="eastAsia"/>
          <w:color w:val="auto"/>
          <w:kern w:val="2"/>
          <w:sz w:val="24"/>
          <w:szCs w:val="24"/>
        </w:rPr>
        <w:t>而选择本身则赋予了自由以真实形态。从一种绝对的意义上说，萨特所理解的自由是在为自己选择生活方式的时候</w:t>
      </w:r>
      <w:r w:rsidR="00095C31">
        <w:rPr>
          <w:rFonts w:ascii="宋体" w:eastAsia="宋体" w:hAnsi="宋体" w:cs="宋体" w:hint="eastAsia"/>
          <w:color w:val="auto"/>
          <w:kern w:val="2"/>
          <w:sz w:val="24"/>
          <w:szCs w:val="24"/>
        </w:rPr>
        <w:t>，主体有“</w:t>
      </w:r>
      <w:r>
        <w:rPr>
          <w:rFonts w:ascii="宋体" w:eastAsia="宋体" w:hAnsi="宋体" w:cs="宋体" w:hint="eastAsia"/>
          <w:color w:val="auto"/>
          <w:kern w:val="2"/>
          <w:sz w:val="24"/>
          <w:szCs w:val="24"/>
        </w:rPr>
        <w:t>有自由地脱离一切关系的权利</w:t>
      </w:r>
      <w:r w:rsidR="006A1483">
        <w:rPr>
          <w:rFonts w:ascii="宋体" w:eastAsia="宋体" w:hAnsi="宋体" w:cs="宋体" w:hint="eastAsia"/>
          <w:color w:val="auto"/>
          <w:kern w:val="2"/>
          <w:sz w:val="24"/>
          <w:szCs w:val="24"/>
        </w:rPr>
        <w:t>。</w:t>
      </w:r>
      <w:r w:rsidR="00095C3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1"/>
      </w:r>
      <w:r>
        <w:rPr>
          <w:rFonts w:ascii="宋体" w:eastAsia="宋体" w:hAnsi="宋体" w:cs="宋体" w:hint="eastAsia"/>
          <w:color w:val="auto"/>
          <w:kern w:val="2"/>
          <w:sz w:val="24"/>
          <w:szCs w:val="24"/>
        </w:rPr>
        <w:t>按照萨特的理论，在</w:t>
      </w:r>
      <w:r>
        <w:rPr>
          <w:rFonts w:ascii="宋体" w:eastAsia="宋体" w:hAnsi="宋体" w:cs="宋体" w:hint="eastAsia"/>
          <w:color w:val="auto"/>
          <w:kern w:val="2"/>
          <w:sz w:val="24"/>
          <w:szCs w:val="24"/>
        </w:rPr>
        <w:lastRenderedPageBreak/>
        <w:t>做出存在主义选择的那一刻，我们没有什么标准可以使用，这一点也就暴露出了萨特的自由思想中</w:t>
      </w:r>
      <w:r w:rsidR="006E4907">
        <w:rPr>
          <w:rFonts w:ascii="宋体" w:eastAsia="宋体" w:hAnsi="宋体" w:cs="宋体" w:hint="eastAsia"/>
          <w:color w:val="auto"/>
          <w:kern w:val="2"/>
          <w:sz w:val="24"/>
          <w:szCs w:val="24"/>
        </w:rPr>
        <w:t>与霍布斯一致的</w:t>
      </w:r>
      <w:r>
        <w:rPr>
          <w:rFonts w:ascii="宋体" w:eastAsia="宋体" w:hAnsi="宋体" w:cs="宋体" w:hint="eastAsia"/>
          <w:color w:val="auto"/>
          <w:kern w:val="2"/>
          <w:sz w:val="24"/>
          <w:szCs w:val="24"/>
        </w:rPr>
        <w:t>排除所有反思的趋向。</w:t>
      </w:r>
      <w:r w:rsidR="006E4907">
        <w:rPr>
          <w:rFonts w:ascii="宋体" w:eastAsia="宋体" w:hAnsi="宋体" w:cs="宋体" w:hint="eastAsia"/>
          <w:color w:val="auto"/>
          <w:kern w:val="2"/>
          <w:sz w:val="24"/>
          <w:szCs w:val="24"/>
        </w:rPr>
        <w:t>霍布斯与萨特都坚持“个人的自由，最初只是在于把握每个已存的目标，这些目标可能来自‘自发意识’的源泉或者事先就存在愿望</w:t>
      </w:r>
      <w:r w:rsidR="00F725DC">
        <w:rPr>
          <w:rFonts w:ascii="宋体" w:eastAsia="宋体" w:hAnsi="宋体" w:cs="宋体" w:hint="eastAsia"/>
          <w:color w:val="auto"/>
          <w:kern w:val="2"/>
          <w:sz w:val="24"/>
          <w:szCs w:val="24"/>
        </w:rPr>
        <w:t>，</w:t>
      </w:r>
      <w:r w:rsidR="006E4907">
        <w:rPr>
          <w:rFonts w:ascii="宋体" w:eastAsia="宋体" w:hAnsi="宋体" w:cs="宋体" w:hint="eastAsia"/>
          <w:color w:val="auto"/>
          <w:kern w:val="2"/>
          <w:sz w:val="24"/>
          <w:szCs w:val="24"/>
        </w:rPr>
        <w:t>对这些目标不需要进行一种反思步骤</w:t>
      </w:r>
      <w:r w:rsidR="00F725DC">
        <w:rPr>
          <w:rFonts w:ascii="宋体" w:eastAsia="宋体" w:hAnsi="宋体" w:cs="宋体" w:hint="eastAsia"/>
          <w:color w:val="auto"/>
          <w:kern w:val="2"/>
          <w:sz w:val="24"/>
          <w:szCs w:val="24"/>
        </w:rPr>
        <w:t>。</w:t>
      </w:r>
      <w:r w:rsidR="006E4907">
        <w:rPr>
          <w:rFonts w:ascii="宋体" w:eastAsia="宋体" w:hAnsi="宋体" w:cs="宋体" w:hint="eastAsia"/>
          <w:color w:val="auto"/>
          <w:kern w:val="2"/>
          <w:sz w:val="24"/>
          <w:szCs w:val="24"/>
        </w:rPr>
        <w:t>自由的</w:t>
      </w:r>
      <w:r w:rsidR="00F725DC">
        <w:rPr>
          <w:rFonts w:ascii="宋体" w:eastAsia="宋体" w:hAnsi="宋体" w:cs="宋体" w:hint="eastAsia"/>
          <w:color w:val="auto"/>
          <w:kern w:val="2"/>
          <w:sz w:val="24"/>
          <w:szCs w:val="24"/>
        </w:rPr>
        <w:t>实施也不需要在某种更高层次的视角光线下再对目的进行一种辩护。</w:t>
      </w:r>
      <w:r w:rsidR="006E4907">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2"/>
      </w:r>
      <w:r w:rsidR="00F725DC">
        <w:rPr>
          <w:rFonts w:ascii="宋体" w:eastAsia="宋体" w:hAnsi="宋体" w:cs="宋体"/>
          <w:color w:val="auto"/>
          <w:kern w:val="2"/>
          <w:sz w:val="24"/>
          <w:szCs w:val="24"/>
        </w:rPr>
        <w:t>这意味着</w:t>
      </w:r>
      <w:r w:rsidR="00F725DC">
        <w:rPr>
          <w:rFonts w:ascii="宋体" w:eastAsia="宋体" w:hAnsi="宋体" w:cs="宋体" w:hint="eastAsia"/>
          <w:color w:val="auto"/>
          <w:kern w:val="2"/>
          <w:sz w:val="24"/>
          <w:szCs w:val="24"/>
        </w:rPr>
        <w:t>霍耐特在阐述霍布斯、萨特的理论时，将“消极自由”定位成一种不去追问选择目的</w:t>
      </w:r>
      <w:r w:rsidR="009E598E">
        <w:rPr>
          <w:rFonts w:ascii="宋体" w:eastAsia="宋体" w:hAnsi="宋体" w:cs="宋体" w:hint="eastAsia"/>
          <w:color w:val="auto"/>
          <w:kern w:val="2"/>
          <w:sz w:val="24"/>
          <w:szCs w:val="24"/>
        </w:rPr>
        <w:t>本身是否有足够</w:t>
      </w:r>
      <w:proofErr w:type="gramStart"/>
      <w:r w:rsidR="009E598E">
        <w:rPr>
          <w:rFonts w:ascii="宋体" w:eastAsia="宋体" w:hAnsi="宋体" w:cs="宋体" w:hint="eastAsia"/>
          <w:color w:val="auto"/>
          <w:kern w:val="2"/>
          <w:sz w:val="24"/>
          <w:szCs w:val="24"/>
        </w:rPr>
        <w:t>自由条件</w:t>
      </w:r>
      <w:proofErr w:type="gramEnd"/>
      <w:r w:rsidR="009E598E">
        <w:rPr>
          <w:rFonts w:ascii="宋体" w:eastAsia="宋体" w:hAnsi="宋体" w:cs="宋体" w:hint="eastAsia"/>
          <w:color w:val="auto"/>
          <w:kern w:val="2"/>
          <w:sz w:val="24"/>
          <w:szCs w:val="24"/>
        </w:rPr>
        <w:t>的</w:t>
      </w:r>
      <w:r w:rsidR="00F725DC">
        <w:rPr>
          <w:rFonts w:ascii="宋体" w:eastAsia="宋体" w:hAnsi="宋体" w:cs="宋体" w:hint="eastAsia"/>
          <w:color w:val="auto"/>
          <w:kern w:val="2"/>
          <w:sz w:val="24"/>
          <w:szCs w:val="24"/>
        </w:rPr>
        <w:t>形式</w:t>
      </w:r>
      <w:r>
        <w:rPr>
          <w:rFonts w:ascii="宋体" w:eastAsia="宋体" w:hAnsi="宋体" w:cs="宋体" w:hint="eastAsia"/>
          <w:color w:val="auto"/>
          <w:kern w:val="2"/>
          <w:sz w:val="24"/>
          <w:szCs w:val="24"/>
        </w:rPr>
        <w:t>。</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诺齐克在他的正义论中也贯彻着霍布斯的传统</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他把个人自由理解</w:t>
      </w:r>
      <w:r>
        <w:rPr>
          <w:rFonts w:ascii="宋体" w:eastAsia="宋体" w:hAnsi="宋体" w:cs="宋体" w:hint="eastAsia"/>
          <w:color w:val="auto"/>
          <w:kern w:val="2"/>
          <w:sz w:val="24"/>
          <w:szCs w:val="24"/>
        </w:rPr>
        <w:t>为</w:t>
      </w:r>
      <w:r>
        <w:rPr>
          <w:rFonts w:ascii="宋体" w:eastAsia="宋体" w:hAnsi="宋体" w:cs="宋体"/>
          <w:color w:val="auto"/>
          <w:kern w:val="2"/>
          <w:sz w:val="24"/>
          <w:szCs w:val="24"/>
        </w:rPr>
        <w:t>一种</w:t>
      </w:r>
      <w:r w:rsidR="001D1081">
        <w:rPr>
          <w:rFonts w:ascii="宋体" w:eastAsia="宋体" w:hAnsi="宋体" w:cs="宋体"/>
          <w:color w:val="auto"/>
          <w:kern w:val="2"/>
          <w:sz w:val="24"/>
          <w:szCs w:val="24"/>
        </w:rPr>
        <w:t>机会</w:t>
      </w:r>
      <w:r w:rsidR="001D1081">
        <w:rPr>
          <w:rFonts w:ascii="宋体" w:eastAsia="宋体" w:hAnsi="宋体" w:cs="宋体" w:hint="eastAsia"/>
          <w:color w:val="auto"/>
          <w:kern w:val="2"/>
          <w:sz w:val="24"/>
          <w:szCs w:val="24"/>
        </w:rPr>
        <w:t>，</w:t>
      </w:r>
      <w:r w:rsidR="001D1081">
        <w:rPr>
          <w:rFonts w:ascii="宋体" w:eastAsia="宋体" w:hAnsi="宋体" w:cs="宋体"/>
          <w:color w:val="auto"/>
          <w:kern w:val="2"/>
          <w:sz w:val="24"/>
          <w:szCs w:val="24"/>
        </w:rPr>
        <w:t>一种</w:t>
      </w:r>
      <w:r>
        <w:rPr>
          <w:rFonts w:ascii="宋体" w:eastAsia="宋体" w:hAnsi="宋体" w:cs="宋体"/>
          <w:color w:val="auto"/>
          <w:kern w:val="2"/>
          <w:sz w:val="24"/>
          <w:szCs w:val="24"/>
        </w:rPr>
        <w:t>不受外在障碍去实现自己愿望和意图的机会</w:t>
      </w:r>
      <w:r>
        <w:rPr>
          <w:rFonts w:ascii="宋体" w:eastAsia="宋体" w:hAnsi="宋体" w:cs="宋体" w:hint="eastAsia"/>
          <w:color w:val="auto"/>
          <w:kern w:val="2"/>
          <w:sz w:val="24"/>
          <w:szCs w:val="24"/>
        </w:rPr>
        <w:t>，但是利用这一机会的不再是为自由而斗争的公民，而是20世纪的个人主义者</w:t>
      </w:r>
      <w:r w:rsidR="001D1081">
        <w:rPr>
          <w:rFonts w:ascii="宋体" w:eastAsia="宋体" w:hAnsi="宋体" w:cs="宋体" w:hint="eastAsia"/>
          <w:color w:val="auto"/>
          <w:kern w:val="2"/>
          <w:sz w:val="24"/>
          <w:szCs w:val="24"/>
        </w:rPr>
        <w:t>。</w:t>
      </w:r>
      <w:r w:rsidR="00F725DC">
        <w:rPr>
          <w:rFonts w:ascii="宋体" w:eastAsia="宋体" w:hAnsi="宋体" w:cs="宋体" w:hint="eastAsia"/>
          <w:color w:val="auto"/>
          <w:kern w:val="2"/>
          <w:sz w:val="24"/>
          <w:szCs w:val="24"/>
        </w:rPr>
        <w:t>霍耐特</w:t>
      </w:r>
      <w:r w:rsidR="001D1081">
        <w:rPr>
          <w:rFonts w:ascii="宋体" w:eastAsia="宋体" w:hAnsi="宋体" w:cs="宋体" w:hint="eastAsia"/>
          <w:color w:val="auto"/>
          <w:kern w:val="2"/>
          <w:sz w:val="24"/>
          <w:szCs w:val="24"/>
        </w:rPr>
        <w:t>认为诺齐克</w:t>
      </w:r>
      <w:r w:rsidR="00240E41">
        <w:rPr>
          <w:rFonts w:ascii="宋体" w:eastAsia="宋体" w:hAnsi="宋体" w:cs="宋体" w:hint="eastAsia"/>
          <w:color w:val="auto"/>
          <w:kern w:val="2"/>
          <w:sz w:val="24"/>
          <w:szCs w:val="24"/>
        </w:rPr>
        <w:t>所理解</w:t>
      </w:r>
      <w:r w:rsidR="00F725DC">
        <w:rPr>
          <w:rFonts w:ascii="宋体" w:eastAsia="宋体" w:hAnsi="宋体" w:cs="宋体" w:hint="eastAsia"/>
          <w:color w:val="auto"/>
          <w:kern w:val="2"/>
          <w:sz w:val="24"/>
          <w:szCs w:val="24"/>
        </w:rPr>
        <w:t>的自由，“</w:t>
      </w:r>
      <w:r>
        <w:rPr>
          <w:rFonts w:ascii="宋体" w:eastAsia="宋体" w:hAnsi="宋体" w:cs="宋体" w:hint="eastAsia"/>
          <w:color w:val="auto"/>
          <w:kern w:val="2"/>
          <w:sz w:val="24"/>
          <w:szCs w:val="24"/>
        </w:rPr>
        <w:t>意味着</w:t>
      </w:r>
      <w:r w:rsidR="001D1081">
        <w:rPr>
          <w:rFonts w:ascii="宋体" w:eastAsia="宋体" w:hAnsi="宋体" w:cs="宋体" w:hint="eastAsia"/>
          <w:color w:val="auto"/>
          <w:kern w:val="2"/>
          <w:sz w:val="24"/>
          <w:szCs w:val="24"/>
        </w:rPr>
        <w:t>对一个活动者来说，尽可能地以自我为中心地去实现完全有着个人特性的人生目标，</w:t>
      </w:r>
      <w:r>
        <w:rPr>
          <w:rFonts w:ascii="宋体" w:eastAsia="宋体" w:hAnsi="宋体" w:cs="宋体" w:hint="eastAsia"/>
          <w:color w:val="auto"/>
          <w:kern w:val="2"/>
          <w:sz w:val="24"/>
          <w:szCs w:val="24"/>
        </w:rPr>
        <w:t>只要这些目标与别的公民</w:t>
      </w:r>
      <w:r w:rsidR="001D1081">
        <w:rPr>
          <w:rFonts w:ascii="宋体" w:eastAsia="宋体" w:hAnsi="宋体" w:cs="宋体" w:hint="eastAsia"/>
          <w:color w:val="auto"/>
          <w:kern w:val="2"/>
          <w:sz w:val="24"/>
          <w:szCs w:val="24"/>
        </w:rPr>
        <w:t>的人生</w:t>
      </w:r>
      <w:r>
        <w:rPr>
          <w:rFonts w:ascii="宋体" w:eastAsia="宋体" w:hAnsi="宋体" w:cs="宋体" w:hint="eastAsia"/>
          <w:color w:val="auto"/>
          <w:kern w:val="2"/>
          <w:sz w:val="24"/>
          <w:szCs w:val="24"/>
        </w:rPr>
        <w:t>目标</w:t>
      </w:r>
      <w:r w:rsidR="001D1081">
        <w:rPr>
          <w:rFonts w:ascii="宋体" w:eastAsia="宋体" w:hAnsi="宋体" w:cs="宋体" w:hint="eastAsia"/>
          <w:color w:val="auto"/>
          <w:kern w:val="2"/>
          <w:sz w:val="24"/>
          <w:szCs w:val="24"/>
        </w:rPr>
        <w:t>是</w:t>
      </w:r>
      <w:r>
        <w:rPr>
          <w:rFonts w:ascii="宋体" w:eastAsia="宋体" w:hAnsi="宋体" w:cs="宋体" w:hint="eastAsia"/>
          <w:color w:val="auto"/>
          <w:kern w:val="2"/>
          <w:sz w:val="24"/>
          <w:szCs w:val="24"/>
        </w:rPr>
        <w:t>相容</w:t>
      </w:r>
      <w:r w:rsidR="001D1081">
        <w:rPr>
          <w:rFonts w:ascii="宋体" w:eastAsia="宋体" w:hAnsi="宋体" w:cs="宋体" w:hint="eastAsia"/>
          <w:color w:val="auto"/>
          <w:kern w:val="2"/>
          <w:sz w:val="24"/>
          <w:szCs w:val="24"/>
        </w:rPr>
        <w:t>的</w:t>
      </w:r>
      <w:r w:rsidR="006A1483">
        <w:rPr>
          <w:rFonts w:ascii="宋体" w:eastAsia="宋体" w:hAnsi="宋体" w:cs="宋体" w:hint="eastAsia"/>
          <w:color w:val="auto"/>
          <w:kern w:val="2"/>
          <w:sz w:val="24"/>
          <w:szCs w:val="24"/>
        </w:rPr>
        <w:t>。</w:t>
      </w:r>
      <w:r w:rsidR="00F725DC">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3"/>
      </w:r>
      <w:r w:rsidR="00240E41">
        <w:rPr>
          <w:rFonts w:ascii="宋体" w:eastAsia="宋体" w:hAnsi="宋体" w:cs="宋体" w:hint="eastAsia"/>
          <w:color w:val="auto"/>
          <w:kern w:val="2"/>
          <w:sz w:val="24"/>
          <w:szCs w:val="24"/>
        </w:rPr>
        <w:t>但是，对诺齐克而言，</w:t>
      </w:r>
      <w:r>
        <w:rPr>
          <w:rFonts w:ascii="宋体" w:eastAsia="宋体" w:hAnsi="宋体" w:cs="宋体" w:hint="eastAsia"/>
          <w:color w:val="auto"/>
          <w:kern w:val="2"/>
          <w:sz w:val="24"/>
          <w:szCs w:val="24"/>
        </w:rPr>
        <w:t>在这些目标中加入理性规划这一要求都太过分了，因为理性此时已经是对自由的限制了</w:t>
      </w:r>
      <w:r w:rsidR="00240E41">
        <w:rPr>
          <w:rFonts w:ascii="宋体" w:eastAsia="宋体" w:hAnsi="宋体" w:cs="宋体" w:hint="eastAsia"/>
          <w:color w:val="auto"/>
          <w:kern w:val="2"/>
          <w:sz w:val="24"/>
          <w:szCs w:val="24"/>
        </w:rPr>
        <w:t>。诺齐克认为</w:t>
      </w:r>
      <w:r>
        <w:rPr>
          <w:rFonts w:ascii="宋体" w:eastAsia="宋体" w:hAnsi="宋体" w:cs="宋体" w:hint="eastAsia"/>
          <w:color w:val="auto"/>
          <w:kern w:val="2"/>
          <w:sz w:val="24"/>
          <w:szCs w:val="24"/>
        </w:rPr>
        <w:t>人类只能在“个人存在”中依靠自己，并且因其本能、喜好和各种关系的“极其复杂性”而不能相互看清楚，</w:t>
      </w:r>
      <w:r w:rsidR="00240E41">
        <w:rPr>
          <w:rFonts w:ascii="宋体" w:eastAsia="宋体" w:hAnsi="宋体" w:cs="宋体" w:hint="eastAsia"/>
          <w:color w:val="auto"/>
          <w:kern w:val="2"/>
          <w:sz w:val="24"/>
          <w:szCs w:val="24"/>
        </w:rPr>
        <w:t>因而</w:t>
      </w:r>
      <w:r>
        <w:rPr>
          <w:rFonts w:ascii="宋体" w:eastAsia="宋体" w:hAnsi="宋体" w:cs="宋体" w:hint="eastAsia"/>
          <w:color w:val="auto"/>
          <w:kern w:val="2"/>
          <w:sz w:val="24"/>
          <w:szCs w:val="24"/>
        </w:rPr>
        <w:t>也就不可能有一种对人生目标的评判标准</w:t>
      </w:r>
      <w:r w:rsidR="009E598E">
        <w:rPr>
          <w:rFonts w:ascii="宋体" w:eastAsia="宋体" w:hAnsi="宋体" w:cs="宋体" w:hint="eastAsia"/>
          <w:color w:val="auto"/>
          <w:kern w:val="2"/>
          <w:sz w:val="24"/>
          <w:szCs w:val="24"/>
        </w:rPr>
        <w:t>。</w:t>
      </w:r>
      <w:r>
        <w:rPr>
          <w:rStyle w:val="af2"/>
          <w:rFonts w:ascii="宋体" w:eastAsia="宋体" w:hAnsi="宋体" w:cs="宋体"/>
          <w:color w:val="auto"/>
          <w:kern w:val="2"/>
          <w:sz w:val="24"/>
          <w:szCs w:val="24"/>
        </w:rPr>
        <w:footnoteReference w:id="44"/>
      </w:r>
      <w:r w:rsidR="00240E41">
        <w:rPr>
          <w:rFonts w:ascii="宋体" w:eastAsia="宋体" w:hAnsi="宋体" w:cs="宋体" w:hint="eastAsia"/>
          <w:color w:val="auto"/>
          <w:kern w:val="2"/>
          <w:sz w:val="24"/>
          <w:szCs w:val="24"/>
        </w:rPr>
        <w:t>因此，在霍耐特看来，这一自由形式也缺乏对自由目的进行反省的步骤，</w:t>
      </w:r>
      <w:r w:rsidR="001D1081">
        <w:rPr>
          <w:rFonts w:ascii="宋体" w:eastAsia="宋体" w:hAnsi="宋体" w:cs="宋体" w:hint="eastAsia"/>
          <w:color w:val="auto"/>
          <w:kern w:val="2"/>
          <w:sz w:val="24"/>
          <w:szCs w:val="24"/>
        </w:rPr>
        <w:t>“</w:t>
      </w:r>
      <w:r w:rsidR="001D1081">
        <w:rPr>
          <w:rFonts w:ascii="宋体" w:eastAsia="宋体" w:hAnsi="宋体" w:cs="宋体"/>
          <w:color w:val="auto"/>
          <w:kern w:val="2"/>
          <w:sz w:val="24"/>
          <w:szCs w:val="24"/>
        </w:rPr>
        <w:t>在</w:t>
      </w:r>
      <w:r>
        <w:rPr>
          <w:rFonts w:ascii="宋体" w:eastAsia="宋体" w:hAnsi="宋体" w:cs="宋体" w:hint="eastAsia"/>
          <w:color w:val="auto"/>
          <w:kern w:val="2"/>
          <w:sz w:val="24"/>
          <w:szCs w:val="24"/>
        </w:rPr>
        <w:t>霍布斯那</w:t>
      </w:r>
      <w:r>
        <w:rPr>
          <w:rFonts w:ascii="宋体" w:eastAsia="宋体" w:hAnsi="宋体" w:cs="宋体"/>
          <w:color w:val="auto"/>
          <w:kern w:val="2"/>
          <w:sz w:val="24"/>
          <w:szCs w:val="24"/>
        </w:rPr>
        <w:t>里</w:t>
      </w:r>
      <w:r w:rsidR="001D1081">
        <w:rPr>
          <w:rFonts w:ascii="宋体" w:eastAsia="宋体" w:hAnsi="宋体" w:cs="宋体" w:hint="eastAsia"/>
          <w:color w:val="auto"/>
          <w:kern w:val="2"/>
          <w:sz w:val="24"/>
          <w:szCs w:val="24"/>
        </w:rPr>
        <w:t>，个人自由被设想为一个空洞的空间，但它至少还是由自我利益的理性前提向内划定了界限，</w:t>
      </w:r>
      <w:r w:rsidR="00240E41">
        <w:rPr>
          <w:rFonts w:ascii="宋体" w:eastAsia="宋体" w:hAnsi="宋体" w:cs="宋体" w:hint="eastAsia"/>
          <w:color w:val="auto"/>
          <w:kern w:val="2"/>
          <w:sz w:val="24"/>
          <w:szCs w:val="24"/>
        </w:rPr>
        <w:t>而在</w:t>
      </w:r>
      <w:r>
        <w:rPr>
          <w:rFonts w:ascii="宋体" w:eastAsia="宋体" w:hAnsi="宋体" w:cs="宋体" w:hint="eastAsia"/>
          <w:color w:val="auto"/>
          <w:kern w:val="2"/>
          <w:sz w:val="24"/>
          <w:szCs w:val="24"/>
        </w:rPr>
        <w:t>诺齐克</w:t>
      </w:r>
      <w:r w:rsidR="00240E41">
        <w:rPr>
          <w:rFonts w:ascii="宋体" w:eastAsia="宋体" w:hAnsi="宋体" w:cs="宋体" w:hint="eastAsia"/>
          <w:color w:val="auto"/>
          <w:kern w:val="2"/>
          <w:sz w:val="24"/>
          <w:szCs w:val="24"/>
        </w:rPr>
        <w:t>那里，即使是那些最小的规定也被排除了</w:t>
      </w:r>
      <w:r w:rsidR="00DA4B31">
        <w:rPr>
          <w:rFonts w:ascii="宋体" w:eastAsia="宋体" w:hAnsi="宋体" w:cs="宋体" w:hint="eastAsia"/>
          <w:color w:val="auto"/>
          <w:kern w:val="2"/>
          <w:sz w:val="24"/>
          <w:szCs w:val="24"/>
        </w:rPr>
        <w:t>。</w:t>
      </w:r>
      <w:r w:rsidR="001D108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5"/>
      </w:r>
    </w:p>
    <w:p w:rsidR="009E598E" w:rsidRDefault="003760D7" w:rsidP="003760D7">
      <w:pPr>
        <w:widowControl w:val="0"/>
        <w:spacing w:after="0" w:line="360" w:lineRule="auto"/>
        <w:ind w:left="0" w:firstLineChars="200" w:firstLine="480"/>
        <w:jc w:val="both"/>
        <w:rPr>
          <w:rFonts w:ascii="宋体" w:eastAsia="宋体" w:hAnsi="宋体" w:cs="宋体" w:hint="eastAsia"/>
          <w:color w:val="auto"/>
          <w:kern w:val="2"/>
          <w:sz w:val="24"/>
          <w:szCs w:val="24"/>
        </w:rPr>
      </w:pPr>
      <w:r>
        <w:rPr>
          <w:rFonts w:ascii="宋体" w:eastAsia="宋体" w:hAnsi="宋体" w:cs="宋体"/>
          <w:color w:val="auto"/>
          <w:kern w:val="2"/>
          <w:sz w:val="24"/>
          <w:szCs w:val="24"/>
        </w:rPr>
        <w:t>不难看出，</w:t>
      </w:r>
      <w:r>
        <w:rPr>
          <w:rFonts w:ascii="宋体" w:eastAsia="宋体" w:hAnsi="宋体" w:cs="宋体" w:hint="eastAsia"/>
          <w:color w:val="auto"/>
          <w:kern w:val="2"/>
          <w:sz w:val="24"/>
          <w:szCs w:val="24"/>
        </w:rPr>
        <w:t>从霍布斯到诺齐克，他们都始终坚守着一种方法论的前提构思，即：“如果没有国家的强制，可能出现怎样的社会共同生活？”</w:t>
      </w:r>
      <w:r w:rsidR="00840897">
        <w:rPr>
          <w:rStyle w:val="af2"/>
          <w:rFonts w:ascii="宋体" w:eastAsia="宋体" w:hAnsi="宋体" w:cs="宋体"/>
          <w:color w:val="auto"/>
          <w:kern w:val="2"/>
          <w:sz w:val="24"/>
          <w:szCs w:val="24"/>
        </w:rPr>
        <w:footnoteReference w:id="46"/>
      </w:r>
      <w:r>
        <w:rPr>
          <w:rFonts w:ascii="宋体" w:eastAsia="宋体" w:hAnsi="宋体" w:cs="宋体" w:hint="eastAsia"/>
          <w:color w:val="auto"/>
          <w:kern w:val="2"/>
          <w:sz w:val="24"/>
          <w:szCs w:val="24"/>
        </w:rPr>
        <w:t>这一构思被应用到实际规范时，便以契约论的典型形式展示出来。契约论的正义主题</w:t>
      </w:r>
      <w:r w:rsidR="00DA4B31">
        <w:rPr>
          <w:rFonts w:ascii="宋体" w:eastAsia="宋体" w:hAnsi="宋体" w:cs="宋体" w:hint="eastAsia"/>
          <w:color w:val="auto"/>
          <w:kern w:val="2"/>
          <w:sz w:val="24"/>
          <w:szCs w:val="24"/>
        </w:rPr>
        <w:t>也</w:t>
      </w:r>
      <w:r>
        <w:rPr>
          <w:rFonts w:ascii="宋体" w:eastAsia="宋体" w:hAnsi="宋体" w:cs="宋体" w:hint="eastAsia"/>
          <w:color w:val="auto"/>
          <w:kern w:val="2"/>
          <w:sz w:val="24"/>
          <w:szCs w:val="24"/>
        </w:rPr>
        <w:t>基于这种虚构的思想实验：“哪些国家形式的法规，能得到自然的个人的赞同？”</w:t>
      </w:r>
      <w:r w:rsidR="00840897">
        <w:rPr>
          <w:rStyle w:val="af2"/>
          <w:rFonts w:ascii="宋体" w:eastAsia="宋体" w:hAnsi="宋体" w:cs="宋体"/>
          <w:color w:val="auto"/>
          <w:kern w:val="2"/>
          <w:sz w:val="24"/>
          <w:szCs w:val="24"/>
        </w:rPr>
        <w:footnoteReference w:id="47"/>
      </w:r>
    </w:p>
    <w:p w:rsidR="00DF513B" w:rsidRDefault="009E598E" w:rsidP="009E598E">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hint="eastAsia"/>
          <w:color w:val="auto"/>
          <w:kern w:val="2"/>
          <w:sz w:val="24"/>
          <w:szCs w:val="24"/>
        </w:rPr>
        <w:t>霍耐特相信，正是这种方法论前提的非现实性与契约论假设的思维虚构，导</w:t>
      </w:r>
      <w:r>
        <w:rPr>
          <w:rFonts w:ascii="宋体" w:eastAsia="宋体" w:hAnsi="宋体" w:cs="宋体" w:hint="eastAsia"/>
          <w:color w:val="auto"/>
          <w:kern w:val="2"/>
          <w:sz w:val="24"/>
          <w:szCs w:val="24"/>
        </w:rPr>
        <w:lastRenderedPageBreak/>
        <w:t>致了这一正义观念内部的自我矛盾。</w:t>
      </w:r>
      <w:r w:rsidR="003760D7">
        <w:rPr>
          <w:rFonts w:ascii="宋体" w:eastAsia="宋体" w:hAnsi="宋体" w:cs="宋体" w:hint="eastAsia"/>
          <w:color w:val="auto"/>
          <w:kern w:val="2"/>
          <w:sz w:val="24"/>
          <w:szCs w:val="24"/>
        </w:rPr>
        <w:t>当所有的主体都在追求着原始与自然的本性时，主体间的要求便会因为彼此目的的冲突而限制彼此的消极自由，这时便出现了</w:t>
      </w:r>
      <w:r w:rsidR="003760D7">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自然本性</w:t>
      </w:r>
      <w:r w:rsidR="003760D7">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与</w:t>
      </w:r>
      <w:r w:rsidR="003760D7">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自然法</w:t>
      </w:r>
      <w:r w:rsidR="003760D7">
        <w:rPr>
          <w:rFonts w:ascii="宋体" w:eastAsia="宋体" w:hAnsi="宋体" w:cs="宋体"/>
          <w:color w:val="auto"/>
          <w:kern w:val="2"/>
          <w:sz w:val="24"/>
          <w:szCs w:val="24"/>
        </w:rPr>
        <w:t>”</w:t>
      </w:r>
      <w:r w:rsidR="003760D7">
        <w:rPr>
          <w:rFonts w:ascii="宋体" w:eastAsia="宋体" w:hAnsi="宋体" w:cs="宋体" w:hint="eastAsia"/>
          <w:color w:val="auto"/>
          <w:kern w:val="2"/>
          <w:sz w:val="24"/>
          <w:szCs w:val="24"/>
        </w:rPr>
        <w:t>之间强大的张力。自然法与自然本性冲突的化解无论是被归结到自由冲动本身要求对道德的遵循，还是因为纯粹的消极自由概念本身就限制了被假定的自由状态，在霍耐特看来，这都预示着消极自由概念的边界。</w:t>
      </w:r>
      <w:r w:rsidR="00EE3940">
        <w:rPr>
          <w:rFonts w:ascii="宋体" w:eastAsia="宋体" w:hAnsi="宋体" w:cs="宋体" w:hint="eastAsia"/>
          <w:color w:val="auto"/>
          <w:kern w:val="2"/>
          <w:sz w:val="24"/>
          <w:szCs w:val="24"/>
        </w:rPr>
        <w:t>因此，</w:t>
      </w:r>
      <w:proofErr w:type="gramStart"/>
      <w:r w:rsidR="00EE3940">
        <w:rPr>
          <w:rFonts w:ascii="宋体" w:eastAsia="宋体" w:hAnsi="宋体" w:cs="宋体" w:hint="eastAsia"/>
          <w:color w:val="auto"/>
          <w:kern w:val="2"/>
          <w:sz w:val="24"/>
          <w:szCs w:val="24"/>
        </w:rPr>
        <w:t>霍耐特</w:t>
      </w:r>
      <w:r w:rsidR="00F30E91">
        <w:rPr>
          <w:rFonts w:ascii="宋体" w:eastAsia="宋体" w:hAnsi="宋体" w:cs="宋体" w:hint="eastAsia"/>
          <w:color w:val="auto"/>
          <w:kern w:val="2"/>
          <w:sz w:val="24"/>
          <w:szCs w:val="24"/>
        </w:rPr>
        <w:t>指</w:t>
      </w:r>
      <w:proofErr w:type="gramEnd"/>
      <w:r w:rsidR="00F30E91">
        <w:rPr>
          <w:rFonts w:ascii="宋体" w:eastAsia="宋体" w:hAnsi="宋体" w:cs="宋体" w:hint="eastAsia"/>
          <w:color w:val="auto"/>
          <w:kern w:val="2"/>
          <w:sz w:val="24"/>
          <w:szCs w:val="24"/>
        </w:rPr>
        <w:t>出：</w:t>
      </w:r>
      <w:r w:rsidR="00EE3940">
        <w:rPr>
          <w:rFonts w:ascii="宋体" w:eastAsia="宋体" w:hAnsi="宋体" w:cs="宋体" w:hint="eastAsia"/>
          <w:color w:val="auto"/>
          <w:kern w:val="2"/>
          <w:sz w:val="24"/>
          <w:szCs w:val="24"/>
        </w:rPr>
        <w:t>“每一种尝试，试图在假定的自然状态中加注进道德限制</w:t>
      </w:r>
      <w:r w:rsidR="00EE3940">
        <w:rPr>
          <w:rFonts w:ascii="宋体" w:eastAsia="宋体" w:hAnsi="宋体" w:cs="宋体"/>
          <w:color w:val="auto"/>
          <w:kern w:val="2"/>
          <w:sz w:val="24"/>
          <w:szCs w:val="24"/>
        </w:rPr>
        <w:t>……</w:t>
      </w:r>
      <w:r w:rsidR="00EE3940">
        <w:rPr>
          <w:rFonts w:ascii="宋体" w:eastAsia="宋体" w:hAnsi="宋体" w:cs="宋体" w:hint="eastAsia"/>
          <w:color w:val="auto"/>
          <w:kern w:val="2"/>
          <w:sz w:val="24"/>
          <w:szCs w:val="24"/>
        </w:rPr>
        <w:t>都会导致走到消极自由模型的边界。因</w:t>
      </w:r>
      <w:r w:rsidR="003760D7">
        <w:rPr>
          <w:rFonts w:ascii="宋体" w:eastAsia="宋体" w:hAnsi="宋体" w:cs="宋体" w:hint="eastAsia"/>
          <w:color w:val="auto"/>
          <w:kern w:val="2"/>
          <w:sz w:val="24"/>
          <w:szCs w:val="24"/>
        </w:rPr>
        <w:t>为</w:t>
      </w:r>
      <w:r w:rsidR="00EE3940">
        <w:rPr>
          <w:rFonts w:ascii="宋体" w:eastAsia="宋体" w:hAnsi="宋体" w:cs="宋体" w:hint="eastAsia"/>
          <w:color w:val="auto"/>
          <w:kern w:val="2"/>
          <w:sz w:val="24"/>
          <w:szCs w:val="24"/>
        </w:rPr>
        <w:t>那些道德的效用，只有作为一种个人自我限制的方式，才</w:t>
      </w:r>
      <w:r w:rsidR="003760D7">
        <w:rPr>
          <w:rFonts w:ascii="宋体" w:eastAsia="宋体" w:hAnsi="宋体" w:cs="宋体" w:hint="eastAsia"/>
          <w:color w:val="auto"/>
          <w:kern w:val="2"/>
          <w:sz w:val="24"/>
          <w:szCs w:val="24"/>
        </w:rPr>
        <w:t>不自相矛盾</w:t>
      </w:r>
      <w:r w:rsidR="00EE3940">
        <w:rPr>
          <w:rFonts w:ascii="宋体" w:eastAsia="宋体" w:hAnsi="宋体" w:cs="宋体" w:hint="eastAsia"/>
          <w:color w:val="auto"/>
          <w:kern w:val="2"/>
          <w:sz w:val="24"/>
          <w:szCs w:val="24"/>
        </w:rPr>
        <w:t>，这就使得自由在它的开端，就已经有着反思的因素。”</w:t>
      </w:r>
      <w:r w:rsidR="00840897">
        <w:rPr>
          <w:rStyle w:val="af2"/>
          <w:rFonts w:ascii="宋体" w:eastAsia="宋体" w:hAnsi="宋体" w:cs="宋体"/>
          <w:color w:val="auto"/>
          <w:kern w:val="2"/>
          <w:sz w:val="24"/>
          <w:szCs w:val="24"/>
        </w:rPr>
        <w:footnoteReference w:id="48"/>
      </w:r>
      <w:r w:rsidR="00BF6E49">
        <w:rPr>
          <w:rFonts w:ascii="宋体" w:eastAsia="宋体" w:hAnsi="宋体" w:cs="宋体"/>
          <w:color w:val="auto"/>
          <w:kern w:val="2"/>
          <w:sz w:val="24"/>
          <w:szCs w:val="24"/>
          <w:vertAlign w:val="superscript"/>
        </w:rPr>
        <w:t xml:space="preserve"> </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假如说消极自由概念中自我否定的因素规定了它的限度和范围，那么这一理性精神包含的自我肯定的因素则充实了自由概念的内涵。</w:t>
      </w:r>
      <w:r>
        <w:rPr>
          <w:rFonts w:ascii="宋体" w:eastAsia="宋体" w:hAnsi="宋体" w:cs="宋体"/>
          <w:color w:val="auto"/>
          <w:kern w:val="2"/>
          <w:sz w:val="24"/>
          <w:szCs w:val="24"/>
        </w:rPr>
        <w:t>根据霍耐特的看法</w:t>
      </w:r>
      <w:r>
        <w:rPr>
          <w:rFonts w:ascii="宋体" w:eastAsia="宋体" w:hAnsi="宋体" w:cs="宋体" w:hint="eastAsia"/>
          <w:color w:val="auto"/>
          <w:kern w:val="2"/>
          <w:sz w:val="24"/>
          <w:szCs w:val="24"/>
        </w:rPr>
        <w:t>，这一</w:t>
      </w:r>
      <w:r w:rsidR="00DF513B">
        <w:rPr>
          <w:rFonts w:ascii="宋体" w:eastAsia="宋体" w:hAnsi="宋体" w:cs="宋体" w:hint="eastAsia"/>
          <w:color w:val="auto"/>
          <w:kern w:val="2"/>
          <w:sz w:val="24"/>
          <w:szCs w:val="24"/>
        </w:rPr>
        <w:t>思想中</w:t>
      </w:r>
      <w:r>
        <w:rPr>
          <w:rFonts w:ascii="宋体" w:eastAsia="宋体" w:hAnsi="宋体" w:cs="宋体" w:hint="eastAsia"/>
          <w:color w:val="auto"/>
          <w:kern w:val="2"/>
          <w:sz w:val="24"/>
          <w:szCs w:val="24"/>
        </w:rPr>
        <w:t>肯定性的因素</w:t>
      </w:r>
      <w:r w:rsidR="00DF513B">
        <w:rPr>
          <w:rFonts w:ascii="宋体" w:eastAsia="宋体" w:hAnsi="宋体" w:cs="宋体" w:hint="eastAsia"/>
          <w:color w:val="auto"/>
          <w:kern w:val="2"/>
          <w:sz w:val="24"/>
          <w:szCs w:val="24"/>
        </w:rPr>
        <w:t>在契约论里已有体现，那</w:t>
      </w:r>
      <w:r>
        <w:rPr>
          <w:rFonts w:ascii="宋体" w:eastAsia="宋体" w:hAnsi="宋体" w:cs="宋体" w:hint="eastAsia"/>
          <w:color w:val="auto"/>
          <w:kern w:val="2"/>
          <w:sz w:val="24"/>
          <w:szCs w:val="24"/>
        </w:rPr>
        <w:t>便是它在主体间要求达成共识原则，也就是要求与主体以外的实体进行协商，无论这一实体是其他主体还是集体、国家等主体集合。主体在自然状态的思想实验中进行个人利益的计算，并对保障自己自由空间的策略加以赞同，这种类似法律的程序已经</w:t>
      </w:r>
      <w:r w:rsidR="009E598E">
        <w:rPr>
          <w:rFonts w:ascii="宋体" w:eastAsia="宋体" w:hAnsi="宋体" w:cs="宋体" w:hint="eastAsia"/>
          <w:color w:val="auto"/>
          <w:kern w:val="2"/>
          <w:sz w:val="24"/>
          <w:szCs w:val="24"/>
        </w:rPr>
        <w:t>使消极自由</w:t>
      </w:r>
      <w:r>
        <w:rPr>
          <w:rFonts w:ascii="宋体" w:eastAsia="宋体" w:hAnsi="宋体" w:cs="宋体" w:hint="eastAsia"/>
          <w:color w:val="auto"/>
          <w:kern w:val="2"/>
          <w:sz w:val="24"/>
          <w:szCs w:val="24"/>
        </w:rPr>
        <w:t>具有依靠反思自由而走向自我规定的雏形。</w:t>
      </w:r>
    </w:p>
    <w:p w:rsidR="00030462" w:rsidRDefault="00B96D5A" w:rsidP="003C39D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总的来说，</w:t>
      </w:r>
      <w:r w:rsidR="003760D7">
        <w:rPr>
          <w:rFonts w:ascii="宋体" w:eastAsia="宋体" w:hAnsi="宋体" w:cs="宋体" w:hint="eastAsia"/>
          <w:color w:val="auto"/>
          <w:kern w:val="2"/>
          <w:sz w:val="24"/>
          <w:szCs w:val="24"/>
        </w:rPr>
        <w:t>消极自由显示出的不足都可以归结到一个问题，即</w:t>
      </w:r>
      <w:r w:rsidR="00EE3940">
        <w:rPr>
          <w:rFonts w:ascii="宋体" w:eastAsia="宋体" w:hAnsi="宋体" w:cs="宋体" w:hint="eastAsia"/>
          <w:color w:val="auto"/>
          <w:kern w:val="2"/>
          <w:sz w:val="24"/>
          <w:szCs w:val="24"/>
        </w:rPr>
        <w:t>“消极自由实际上已经站立在了通向了个人自由的门槛边，却没有勇气最后跨越这个门槛</w:t>
      </w:r>
      <w:r w:rsidR="006A1483">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49"/>
      </w:r>
      <w:r w:rsidR="003760D7">
        <w:rPr>
          <w:rFonts w:ascii="宋体" w:eastAsia="宋体" w:hAnsi="宋体" w:cs="宋体" w:hint="eastAsia"/>
          <w:color w:val="auto"/>
          <w:kern w:val="2"/>
          <w:sz w:val="24"/>
          <w:szCs w:val="24"/>
        </w:rPr>
        <w:t>消极自由</w:t>
      </w:r>
      <w:r w:rsidR="008A661B">
        <w:rPr>
          <w:rFonts w:ascii="宋体" w:eastAsia="宋体" w:hAnsi="宋体" w:cs="宋体" w:hint="eastAsia"/>
          <w:color w:val="auto"/>
          <w:kern w:val="2"/>
          <w:sz w:val="24"/>
          <w:szCs w:val="24"/>
        </w:rPr>
        <w:t>在</w:t>
      </w:r>
      <w:r w:rsidR="003760D7">
        <w:rPr>
          <w:rFonts w:ascii="宋体" w:eastAsia="宋体" w:hAnsi="宋体" w:cs="宋体" w:hint="eastAsia"/>
          <w:color w:val="auto"/>
          <w:kern w:val="2"/>
          <w:sz w:val="24"/>
          <w:szCs w:val="24"/>
        </w:rPr>
        <w:t>思想内容上的</w:t>
      </w:r>
      <w:r>
        <w:rPr>
          <w:rFonts w:ascii="宋体" w:eastAsia="宋体" w:hAnsi="宋体" w:cs="宋体" w:hint="eastAsia"/>
          <w:color w:val="auto"/>
          <w:kern w:val="2"/>
          <w:sz w:val="24"/>
          <w:szCs w:val="24"/>
        </w:rPr>
        <w:t>不断“</w:t>
      </w:r>
      <w:r w:rsidR="003760D7">
        <w:rPr>
          <w:rFonts w:ascii="宋体" w:eastAsia="宋体" w:hAnsi="宋体" w:cs="宋体" w:hint="eastAsia"/>
          <w:color w:val="auto"/>
          <w:kern w:val="2"/>
          <w:sz w:val="24"/>
          <w:szCs w:val="24"/>
        </w:rPr>
        <w:t>升级</w:t>
      </w:r>
      <w:r>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一方面</w:t>
      </w:r>
      <w:r>
        <w:rPr>
          <w:rFonts w:ascii="宋体" w:eastAsia="宋体" w:hAnsi="宋体" w:cs="宋体" w:hint="eastAsia"/>
          <w:color w:val="auto"/>
          <w:kern w:val="2"/>
          <w:sz w:val="24"/>
          <w:szCs w:val="24"/>
        </w:rPr>
        <w:t>导致了</w:t>
      </w:r>
      <w:r w:rsidR="003760D7">
        <w:rPr>
          <w:rFonts w:ascii="宋体" w:eastAsia="宋体" w:hAnsi="宋体" w:cs="宋体" w:hint="eastAsia"/>
          <w:color w:val="auto"/>
          <w:kern w:val="2"/>
          <w:sz w:val="24"/>
          <w:szCs w:val="24"/>
        </w:rPr>
        <w:t>外在规范与限制的解脱，另一方面也导致了主体内在的行动意义的消失。没有自主能力的消极自由将</w:t>
      </w:r>
      <w:r w:rsidR="008A661B">
        <w:rPr>
          <w:rFonts w:ascii="宋体" w:eastAsia="宋体" w:hAnsi="宋体" w:cs="宋体" w:hint="eastAsia"/>
          <w:color w:val="auto"/>
          <w:kern w:val="2"/>
          <w:sz w:val="24"/>
          <w:szCs w:val="24"/>
        </w:rPr>
        <w:t>主体的行动意志</w:t>
      </w:r>
      <w:r w:rsidR="003760D7">
        <w:rPr>
          <w:rFonts w:ascii="宋体" w:eastAsia="宋体" w:hAnsi="宋体" w:cs="宋体" w:hint="eastAsia"/>
          <w:color w:val="auto"/>
          <w:kern w:val="2"/>
          <w:sz w:val="24"/>
          <w:szCs w:val="24"/>
        </w:rPr>
        <w:t>让位给了因果效应：</w:t>
      </w:r>
      <w:r>
        <w:rPr>
          <w:rFonts w:ascii="宋体" w:eastAsia="宋体" w:hAnsi="宋体" w:cs="宋体" w:hint="eastAsia"/>
          <w:color w:val="auto"/>
          <w:kern w:val="2"/>
          <w:sz w:val="24"/>
          <w:szCs w:val="24"/>
        </w:rPr>
        <w:t>就</w:t>
      </w:r>
      <w:r w:rsidR="003760D7">
        <w:rPr>
          <w:rFonts w:ascii="宋体" w:eastAsia="宋体" w:hAnsi="宋体" w:cs="宋体" w:hint="eastAsia"/>
          <w:color w:val="auto"/>
          <w:kern w:val="2"/>
          <w:sz w:val="24"/>
          <w:szCs w:val="24"/>
        </w:rPr>
        <w:t>霍布斯而言，自由委身在个人利益的自然性之下；萨特让自由在前反思意识的自发性面前缴械投降；在诺齐克那里，自由最终臣服于个人意愿喜好的偶然性。</w:t>
      </w:r>
      <w:r>
        <w:rPr>
          <w:rFonts w:ascii="宋体" w:eastAsia="宋体" w:hAnsi="宋体" w:cs="宋体" w:hint="eastAsia"/>
          <w:color w:val="auto"/>
          <w:kern w:val="2"/>
          <w:sz w:val="24"/>
          <w:szCs w:val="24"/>
        </w:rPr>
        <w:t>因此</w:t>
      </w:r>
      <w:r w:rsidR="0053158C">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霍耐特的结论是：</w:t>
      </w:r>
      <w:r w:rsidR="00DF513B">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自由在这三种情况下</w:t>
      </w:r>
      <w:r w:rsidR="00DF513B">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都没有发展成为一种能力，</w:t>
      </w:r>
      <w:r w:rsidR="0053158C">
        <w:rPr>
          <w:rFonts w:ascii="宋体" w:eastAsia="宋体" w:hAnsi="宋体" w:cs="宋体" w:hint="eastAsia"/>
          <w:color w:val="auto"/>
          <w:kern w:val="2"/>
          <w:sz w:val="24"/>
          <w:szCs w:val="24"/>
        </w:rPr>
        <w:t>即个人有能力为自己设立在这个世界上想要实现的目标。</w:t>
      </w:r>
      <w:r w:rsidR="00DF513B">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50"/>
      </w:r>
      <w:r>
        <w:rPr>
          <w:rFonts w:ascii="宋体" w:eastAsia="宋体" w:hAnsi="宋体" w:cs="宋体" w:hint="eastAsia"/>
          <w:color w:val="auto"/>
          <w:kern w:val="2"/>
          <w:sz w:val="24"/>
          <w:szCs w:val="24"/>
        </w:rPr>
        <w:t>这意味着，</w:t>
      </w:r>
      <w:r w:rsidR="008A661B">
        <w:rPr>
          <w:rFonts w:ascii="宋体" w:eastAsia="宋体" w:hAnsi="宋体" w:cs="宋体" w:hint="eastAsia"/>
          <w:color w:val="auto"/>
          <w:kern w:val="2"/>
          <w:sz w:val="24"/>
          <w:szCs w:val="24"/>
        </w:rPr>
        <w:t>消极自由</w:t>
      </w:r>
      <w:r w:rsidR="003760D7">
        <w:rPr>
          <w:rFonts w:ascii="宋体" w:eastAsia="宋体" w:hAnsi="宋体" w:cs="宋体" w:hint="eastAsia"/>
          <w:color w:val="auto"/>
          <w:kern w:val="2"/>
          <w:sz w:val="24"/>
          <w:szCs w:val="24"/>
        </w:rPr>
        <w:t>仅仅作为一种原始、随性或任性的选择权利，</w:t>
      </w:r>
      <w:r w:rsidR="008A661B">
        <w:rPr>
          <w:rFonts w:ascii="宋体" w:eastAsia="宋体" w:hAnsi="宋体" w:cs="宋体" w:hint="eastAsia"/>
          <w:color w:val="auto"/>
          <w:kern w:val="2"/>
          <w:sz w:val="24"/>
          <w:szCs w:val="24"/>
        </w:rPr>
        <w:t>使个人因此</w:t>
      </w:r>
      <w:r w:rsidR="003760D7">
        <w:rPr>
          <w:rFonts w:ascii="宋体" w:eastAsia="宋体" w:hAnsi="宋体" w:cs="宋体" w:hint="eastAsia"/>
          <w:color w:val="auto"/>
          <w:kern w:val="2"/>
          <w:sz w:val="24"/>
          <w:szCs w:val="24"/>
        </w:rPr>
        <w:t>丧失了为自己设立在这个世界上将要实现的目标并为之行动的“自由”。只</w:t>
      </w:r>
      <w:r w:rsidR="003760D7">
        <w:rPr>
          <w:rFonts w:ascii="宋体" w:eastAsia="宋体" w:hAnsi="宋体" w:cs="宋体" w:hint="eastAsia"/>
          <w:color w:val="auto"/>
          <w:kern w:val="2"/>
          <w:sz w:val="24"/>
          <w:szCs w:val="24"/>
        </w:rPr>
        <w:lastRenderedPageBreak/>
        <w:t>有先越过这些因果关系的限制，那个在现代被认为是自我主宰的自由概念</w:t>
      </w:r>
      <w:r w:rsidR="00CC7067">
        <w:rPr>
          <w:rFonts w:ascii="宋体" w:eastAsia="宋体" w:hAnsi="宋体" w:cs="宋体" w:hint="eastAsia"/>
          <w:color w:val="auto"/>
          <w:kern w:val="2"/>
          <w:sz w:val="24"/>
          <w:szCs w:val="24"/>
        </w:rPr>
        <w:t>才会得以出现，这一自由概念有两种形式，第一种形式构成了反思自由。</w:t>
      </w:r>
    </w:p>
    <w:p w:rsidR="003760D7" w:rsidRPr="00D06FDE" w:rsidRDefault="003760D7" w:rsidP="00030462">
      <w:pPr>
        <w:pStyle w:val="2"/>
        <w:ind w:left="0"/>
        <w:jc w:val="center"/>
      </w:pPr>
      <w:bookmarkStart w:id="10" w:name="_Toc480496390"/>
      <w:r>
        <w:rPr>
          <w:rFonts w:hint="eastAsia"/>
        </w:rPr>
        <w:t>（三）反思自由及其正义构思</w:t>
      </w:r>
      <w:bookmarkEnd w:id="10"/>
    </w:p>
    <w:p w:rsidR="00030462" w:rsidRDefault="00FC19AA" w:rsidP="00030462">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以</w:t>
      </w:r>
      <w:proofErr w:type="gramStart"/>
      <w:r w:rsidR="006D3AE3">
        <w:rPr>
          <w:rFonts w:ascii="宋体" w:eastAsia="宋体" w:hAnsi="宋体" w:cs="宋体" w:hint="eastAsia"/>
          <w:color w:val="auto"/>
          <w:kern w:val="2"/>
          <w:sz w:val="24"/>
          <w:szCs w:val="24"/>
        </w:rPr>
        <w:t>卢梭</w:t>
      </w:r>
      <w:r>
        <w:rPr>
          <w:rFonts w:ascii="宋体" w:eastAsia="宋体" w:hAnsi="宋体" w:cs="宋体" w:hint="eastAsia"/>
          <w:color w:val="auto"/>
          <w:kern w:val="2"/>
          <w:sz w:val="24"/>
          <w:szCs w:val="24"/>
        </w:rPr>
        <w:t>对</w:t>
      </w:r>
      <w:proofErr w:type="gramEnd"/>
      <w:r>
        <w:rPr>
          <w:rFonts w:ascii="宋体" w:eastAsia="宋体" w:hAnsi="宋体" w:cs="宋体" w:hint="eastAsia"/>
          <w:color w:val="auto"/>
          <w:kern w:val="2"/>
          <w:sz w:val="24"/>
          <w:szCs w:val="24"/>
        </w:rPr>
        <w:t>自</w:t>
      </w:r>
      <w:r w:rsidR="006D3AE3">
        <w:rPr>
          <w:rFonts w:ascii="宋体" w:eastAsia="宋体" w:hAnsi="宋体" w:cs="宋体" w:hint="eastAsia"/>
          <w:color w:val="auto"/>
          <w:kern w:val="2"/>
          <w:sz w:val="24"/>
          <w:szCs w:val="24"/>
        </w:rPr>
        <w:t>主</w:t>
      </w:r>
      <w:r>
        <w:rPr>
          <w:rFonts w:ascii="宋体" w:eastAsia="宋体" w:hAnsi="宋体" w:cs="宋体" w:hint="eastAsia"/>
          <w:color w:val="auto"/>
          <w:kern w:val="2"/>
          <w:sz w:val="24"/>
          <w:szCs w:val="24"/>
        </w:rPr>
        <w:t>行动与受外界支配的行动之间的</w:t>
      </w:r>
      <w:r w:rsidR="006D3AE3" w:rsidRPr="006D3AE3">
        <w:rPr>
          <w:rFonts w:ascii="宋体" w:eastAsia="宋体" w:hAnsi="宋体" w:cs="宋体" w:hint="eastAsia"/>
          <w:color w:val="auto"/>
          <w:kern w:val="2"/>
          <w:sz w:val="24"/>
          <w:szCs w:val="24"/>
        </w:rPr>
        <w:t>本质区别</w:t>
      </w:r>
      <w:r>
        <w:rPr>
          <w:rFonts w:ascii="宋体" w:eastAsia="宋体" w:hAnsi="宋体" w:cs="宋体" w:hint="eastAsia"/>
          <w:color w:val="auto"/>
          <w:kern w:val="2"/>
          <w:sz w:val="24"/>
          <w:szCs w:val="24"/>
        </w:rPr>
        <w:t>的探讨为起点</w:t>
      </w:r>
      <w:r w:rsidR="006D3AE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霍耐特</w:t>
      </w:r>
      <w:r w:rsidR="006D3AE3">
        <w:rPr>
          <w:rFonts w:ascii="宋体" w:eastAsia="宋体" w:hAnsi="宋体" w:cs="宋体" w:hint="eastAsia"/>
          <w:color w:val="auto"/>
          <w:kern w:val="2"/>
          <w:sz w:val="24"/>
          <w:szCs w:val="24"/>
        </w:rPr>
        <w:t>在哲学史中梳理了</w:t>
      </w:r>
      <w:r>
        <w:rPr>
          <w:rFonts w:ascii="宋体" w:eastAsia="宋体" w:hAnsi="宋体" w:cs="宋体" w:hint="eastAsia"/>
          <w:color w:val="auto"/>
          <w:kern w:val="2"/>
          <w:sz w:val="24"/>
          <w:szCs w:val="24"/>
        </w:rPr>
        <w:t>反思自由的发展脉络</w:t>
      </w:r>
      <w:r w:rsidR="001042E3">
        <w:rPr>
          <w:rFonts w:ascii="宋体" w:eastAsia="宋体" w:hAnsi="宋体" w:cs="宋体" w:hint="eastAsia"/>
          <w:color w:val="auto"/>
          <w:kern w:val="2"/>
          <w:sz w:val="24"/>
          <w:szCs w:val="24"/>
        </w:rPr>
        <w:t>。霍耐特</w:t>
      </w:r>
      <w:r>
        <w:rPr>
          <w:rFonts w:ascii="宋体" w:eastAsia="宋体" w:hAnsi="宋体" w:cs="宋体" w:hint="eastAsia"/>
          <w:color w:val="auto"/>
          <w:kern w:val="2"/>
          <w:sz w:val="24"/>
          <w:szCs w:val="24"/>
        </w:rPr>
        <w:t>将康德与赫尔德视为</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梭自主思想的继承人：康德提出了以理性自律为</w:t>
      </w:r>
      <w:r w:rsidR="001042E3">
        <w:rPr>
          <w:rFonts w:ascii="宋体" w:eastAsia="宋体" w:hAnsi="宋体" w:cs="宋体" w:hint="eastAsia"/>
          <w:color w:val="auto"/>
          <w:kern w:val="2"/>
          <w:sz w:val="24"/>
          <w:szCs w:val="24"/>
        </w:rPr>
        <w:t>核心</w:t>
      </w:r>
      <w:r>
        <w:rPr>
          <w:rFonts w:ascii="宋体" w:eastAsia="宋体" w:hAnsi="宋体" w:cs="宋体" w:hint="eastAsia"/>
          <w:color w:val="auto"/>
          <w:kern w:val="2"/>
          <w:sz w:val="24"/>
          <w:szCs w:val="24"/>
        </w:rPr>
        <w:t>内涵的反思自由，</w:t>
      </w:r>
      <w:r w:rsidR="001042E3">
        <w:rPr>
          <w:rFonts w:ascii="宋体" w:eastAsia="宋体" w:hAnsi="宋体" w:cs="宋体" w:hint="eastAsia"/>
          <w:color w:val="auto"/>
          <w:kern w:val="2"/>
          <w:sz w:val="24"/>
          <w:szCs w:val="24"/>
        </w:rPr>
        <w:t>赫尔德则将真实自我的实现视为反思自由的意志来源。在霍耐特看来，这两种形式的反思自由</w:t>
      </w:r>
      <w:r>
        <w:rPr>
          <w:rFonts w:ascii="宋体" w:eastAsia="宋体" w:hAnsi="宋体" w:cs="宋体" w:hint="eastAsia"/>
          <w:color w:val="auto"/>
          <w:kern w:val="2"/>
          <w:sz w:val="24"/>
          <w:szCs w:val="24"/>
        </w:rPr>
        <w:t>在现代政治哲学视域内</w:t>
      </w:r>
      <w:r w:rsidR="001042E3">
        <w:rPr>
          <w:rFonts w:ascii="宋体" w:eastAsia="宋体" w:hAnsi="宋体" w:cs="宋体" w:hint="eastAsia"/>
          <w:color w:val="auto"/>
          <w:kern w:val="2"/>
          <w:sz w:val="24"/>
          <w:szCs w:val="24"/>
        </w:rPr>
        <w:t>获得了新的含义，并且依靠各自理念建立起了不同的正义论构想。一方面，他将早期罗尔斯与哈贝马斯的正义论视为康德式反思自由的成果；另一方面，他根据主体自我实现的不同倾向，区分了赫尔德式反思自由在现代语境中所要求的两种不同的正义体系</w:t>
      </w:r>
      <w:r w:rsidR="00DA3EE8">
        <w:rPr>
          <w:rFonts w:ascii="宋体" w:eastAsia="宋体" w:hAnsi="宋体" w:cs="宋体" w:hint="eastAsia"/>
          <w:color w:val="auto"/>
          <w:kern w:val="2"/>
          <w:sz w:val="24"/>
          <w:szCs w:val="24"/>
        </w:rPr>
        <w:t>，它们分别是</w:t>
      </w:r>
      <w:r w:rsidR="001042E3">
        <w:rPr>
          <w:rFonts w:ascii="宋体" w:eastAsia="宋体" w:hAnsi="宋体" w:cs="宋体" w:hint="eastAsia"/>
          <w:color w:val="auto"/>
          <w:kern w:val="2"/>
          <w:sz w:val="24"/>
          <w:szCs w:val="24"/>
        </w:rPr>
        <w:t>以穆勒为代表的</w:t>
      </w:r>
      <w:r w:rsidR="00DA3EE8">
        <w:rPr>
          <w:rFonts w:ascii="宋体" w:eastAsia="宋体" w:hAnsi="宋体" w:cs="宋体" w:hint="eastAsia"/>
          <w:color w:val="auto"/>
          <w:kern w:val="2"/>
          <w:sz w:val="24"/>
          <w:szCs w:val="24"/>
        </w:rPr>
        <w:t>个人主义</w:t>
      </w:r>
      <w:r w:rsidR="001042E3">
        <w:rPr>
          <w:rFonts w:ascii="宋体" w:eastAsia="宋体" w:hAnsi="宋体" w:cs="宋体" w:hint="eastAsia"/>
          <w:color w:val="auto"/>
          <w:kern w:val="2"/>
          <w:sz w:val="24"/>
          <w:szCs w:val="24"/>
        </w:rPr>
        <w:t>正义构想和以</w:t>
      </w:r>
      <w:r w:rsidR="00DA3EE8">
        <w:rPr>
          <w:rFonts w:ascii="宋体" w:eastAsia="宋体" w:hAnsi="宋体" w:cs="宋体" w:hint="eastAsia"/>
          <w:color w:val="auto"/>
          <w:kern w:val="2"/>
          <w:sz w:val="24"/>
          <w:szCs w:val="24"/>
        </w:rPr>
        <w:t>汉娜·阿伦特为代表的集体主义正义构想。在对反思自由思想的发展进行重构的过程中，霍耐特逐渐揭示出了这一思想的内涵及其概念界限。</w:t>
      </w:r>
    </w:p>
    <w:p w:rsidR="00C63106" w:rsidRPr="00030462" w:rsidRDefault="0014022C" w:rsidP="001B3102">
      <w:pPr>
        <w:pStyle w:val="3"/>
        <w:ind w:left="0"/>
        <w:rPr>
          <w:rFonts w:ascii="宋体" w:eastAsia="宋体" w:hAnsi="宋体"/>
          <w:b/>
        </w:rPr>
      </w:pPr>
      <w:bookmarkStart w:id="11" w:name="_Toc480496391"/>
      <w:r w:rsidRPr="00030462">
        <w:rPr>
          <w:rFonts w:ascii="宋体" w:eastAsia="宋体" w:hAnsi="宋体" w:hint="eastAsia"/>
          <w:b/>
        </w:rPr>
        <w:t>1.</w:t>
      </w:r>
      <w:proofErr w:type="gramStart"/>
      <w:r w:rsidR="00C63106" w:rsidRPr="00030462">
        <w:rPr>
          <w:rFonts w:ascii="宋体" w:eastAsia="宋体" w:hAnsi="宋体" w:hint="eastAsia"/>
          <w:b/>
        </w:rPr>
        <w:t>卢</w:t>
      </w:r>
      <w:proofErr w:type="gramEnd"/>
      <w:r w:rsidR="00C63106" w:rsidRPr="00030462">
        <w:rPr>
          <w:rFonts w:ascii="宋体" w:eastAsia="宋体" w:hAnsi="宋体" w:hint="eastAsia"/>
          <w:b/>
        </w:rPr>
        <w:t>梭：反思自由的先驱</w:t>
      </w:r>
      <w:bookmarkEnd w:id="11"/>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从哲学史上看</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消极自由观念始自</w:t>
      </w:r>
      <w:r>
        <w:rPr>
          <w:rFonts w:ascii="宋体" w:eastAsia="宋体" w:hAnsi="宋体" w:cs="宋体" w:hint="eastAsia"/>
          <w:color w:val="auto"/>
          <w:kern w:val="2"/>
          <w:sz w:val="24"/>
          <w:szCs w:val="24"/>
        </w:rPr>
        <w:t>于</w:t>
      </w:r>
      <w:r>
        <w:rPr>
          <w:rFonts w:ascii="宋体" w:eastAsia="宋体" w:hAnsi="宋体" w:cs="宋体"/>
          <w:color w:val="auto"/>
          <w:kern w:val="2"/>
          <w:sz w:val="24"/>
          <w:szCs w:val="24"/>
        </w:rPr>
        <w:t>近代</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而反思自由观念则可以追溯到亚里士多德</w:t>
      </w:r>
      <w:r>
        <w:rPr>
          <w:rFonts w:ascii="宋体" w:eastAsia="宋体" w:hAnsi="宋体" w:cs="宋体" w:hint="eastAsia"/>
          <w:color w:val="auto"/>
          <w:kern w:val="2"/>
          <w:sz w:val="24"/>
          <w:szCs w:val="24"/>
        </w:rPr>
        <w:t>。</w:t>
      </w:r>
      <w:r>
        <w:rPr>
          <w:rStyle w:val="af2"/>
          <w:rFonts w:ascii="宋体" w:eastAsia="宋体" w:hAnsi="宋体" w:cs="宋体"/>
          <w:color w:val="auto"/>
          <w:kern w:val="2"/>
          <w:sz w:val="24"/>
          <w:szCs w:val="24"/>
        </w:rPr>
        <w:footnoteReference w:id="51"/>
      </w:r>
      <w:r>
        <w:rPr>
          <w:rFonts w:ascii="宋体" w:eastAsia="宋体" w:hAnsi="宋体" w:cs="宋体" w:hint="eastAsia"/>
          <w:color w:val="auto"/>
          <w:kern w:val="2"/>
          <w:sz w:val="24"/>
          <w:szCs w:val="24"/>
        </w:rPr>
        <w:t>鉴于</w:t>
      </w:r>
      <w:r>
        <w:rPr>
          <w:rFonts w:ascii="宋体" w:eastAsia="宋体" w:hAnsi="宋体" w:cs="宋体"/>
          <w:color w:val="auto"/>
          <w:kern w:val="2"/>
          <w:sz w:val="24"/>
          <w:szCs w:val="24"/>
        </w:rPr>
        <w:t>这两个概念在思想史上的</w:t>
      </w:r>
      <w:r w:rsidR="00B96D5A">
        <w:rPr>
          <w:rFonts w:ascii="宋体" w:eastAsia="宋体" w:hAnsi="宋体" w:cs="宋体" w:hint="eastAsia"/>
          <w:color w:val="auto"/>
          <w:kern w:val="2"/>
          <w:sz w:val="24"/>
          <w:szCs w:val="24"/>
        </w:rPr>
        <w:t>“非</w:t>
      </w:r>
      <w:r>
        <w:rPr>
          <w:rFonts w:ascii="宋体" w:eastAsia="宋体" w:hAnsi="宋体" w:cs="宋体"/>
          <w:color w:val="auto"/>
          <w:kern w:val="2"/>
          <w:sz w:val="24"/>
          <w:szCs w:val="24"/>
        </w:rPr>
        <w:t>对称性</w:t>
      </w:r>
      <w:r w:rsidR="00B96D5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霍耐特并没有简单地将反思自由仅仅视为消极自由的拓展和深化</w:t>
      </w:r>
      <w:r>
        <w:rPr>
          <w:rFonts w:ascii="宋体" w:eastAsia="宋体" w:hAnsi="宋体" w:cs="宋体" w:hint="eastAsia"/>
          <w:color w:val="auto"/>
          <w:kern w:val="2"/>
          <w:sz w:val="24"/>
          <w:szCs w:val="24"/>
        </w:rPr>
        <w:t>。在霍耐特看来，</w:t>
      </w:r>
      <w:r w:rsidR="00DA0C76">
        <w:rPr>
          <w:rFonts w:ascii="宋体" w:eastAsia="宋体" w:hAnsi="宋体" w:cs="宋体"/>
          <w:color w:val="auto"/>
          <w:kern w:val="2"/>
          <w:sz w:val="24"/>
          <w:szCs w:val="24"/>
        </w:rPr>
        <w:t>消极自由的局限并不能取消它本身在自由思想中的合理性地位</w:t>
      </w:r>
      <w:r w:rsidR="00DA0C76">
        <w:rPr>
          <w:rFonts w:ascii="宋体" w:eastAsia="宋体" w:hAnsi="宋体" w:cs="宋体" w:hint="eastAsia"/>
          <w:color w:val="auto"/>
          <w:kern w:val="2"/>
          <w:sz w:val="24"/>
          <w:szCs w:val="24"/>
        </w:rPr>
        <w:t>，“消极自由是现代人道德自我认识中的原始的和不可放弃的要素；</w:t>
      </w:r>
      <w:r>
        <w:rPr>
          <w:rFonts w:ascii="宋体" w:eastAsia="宋体" w:hAnsi="宋体" w:cs="宋体"/>
          <w:color w:val="auto"/>
          <w:kern w:val="2"/>
          <w:sz w:val="24"/>
          <w:szCs w:val="24"/>
        </w:rPr>
        <w:t>它所要表达的是</w:t>
      </w:r>
      <w:r w:rsidR="00DA0C76">
        <w:rPr>
          <w:rFonts w:ascii="宋体" w:eastAsia="宋体" w:hAnsi="宋体" w:cs="宋体" w:hint="eastAsia"/>
          <w:color w:val="auto"/>
          <w:kern w:val="2"/>
          <w:sz w:val="24"/>
          <w:szCs w:val="24"/>
        </w:rPr>
        <w:t>：</w:t>
      </w:r>
      <w:r>
        <w:rPr>
          <w:rFonts w:ascii="宋体" w:eastAsia="宋体" w:hAnsi="宋体" w:cs="宋体"/>
          <w:color w:val="auto"/>
          <w:kern w:val="2"/>
          <w:sz w:val="24"/>
          <w:szCs w:val="24"/>
        </w:rPr>
        <w:t>每个人都应当</w:t>
      </w:r>
      <w:r w:rsidR="00DA0C76">
        <w:rPr>
          <w:rFonts w:ascii="宋体" w:eastAsia="宋体" w:hAnsi="宋体" w:cs="宋体"/>
          <w:color w:val="auto"/>
          <w:kern w:val="2"/>
          <w:sz w:val="24"/>
          <w:szCs w:val="24"/>
        </w:rPr>
        <w:t>享有权利</w:t>
      </w:r>
      <w:r w:rsidR="00DA0C76">
        <w:rPr>
          <w:rFonts w:ascii="宋体" w:eastAsia="宋体" w:hAnsi="宋体" w:cs="宋体" w:hint="eastAsia"/>
          <w:color w:val="auto"/>
          <w:kern w:val="2"/>
          <w:sz w:val="24"/>
          <w:szCs w:val="24"/>
        </w:rPr>
        <w:t>，</w:t>
      </w:r>
      <w:r w:rsidR="00DA0C76">
        <w:rPr>
          <w:rFonts w:ascii="宋体" w:eastAsia="宋体" w:hAnsi="宋体" w:cs="宋体"/>
          <w:color w:val="auto"/>
          <w:kern w:val="2"/>
          <w:sz w:val="24"/>
          <w:szCs w:val="24"/>
        </w:rPr>
        <w:t>不受外界制约以及独立于外界其他动机的强制性考察</w:t>
      </w:r>
      <w:r w:rsidR="00DA0C76">
        <w:rPr>
          <w:rFonts w:ascii="宋体" w:eastAsia="宋体" w:hAnsi="宋体" w:cs="宋体" w:hint="eastAsia"/>
          <w:color w:val="auto"/>
          <w:kern w:val="2"/>
          <w:sz w:val="24"/>
          <w:szCs w:val="24"/>
        </w:rPr>
        <w:t>，</w:t>
      </w:r>
      <w:r w:rsidR="00DA0C76">
        <w:rPr>
          <w:rFonts w:ascii="宋体" w:eastAsia="宋体" w:hAnsi="宋体" w:cs="宋体"/>
          <w:color w:val="auto"/>
          <w:kern w:val="2"/>
          <w:sz w:val="24"/>
          <w:szCs w:val="24"/>
        </w:rPr>
        <w:t>按自己的</w:t>
      </w:r>
      <w:r w:rsidR="006A1483">
        <w:rPr>
          <w:rFonts w:ascii="宋体" w:eastAsia="宋体" w:hAnsi="宋体" w:cs="宋体" w:hint="eastAsia"/>
          <w:color w:val="auto"/>
          <w:kern w:val="2"/>
          <w:sz w:val="24"/>
          <w:szCs w:val="24"/>
        </w:rPr>
        <w:t>‘喜好’</w:t>
      </w:r>
      <w:r w:rsidR="00DA0C76">
        <w:rPr>
          <w:rFonts w:ascii="宋体" w:eastAsia="宋体" w:hAnsi="宋体" w:cs="宋体" w:hint="eastAsia"/>
          <w:color w:val="auto"/>
          <w:kern w:val="2"/>
          <w:sz w:val="24"/>
          <w:szCs w:val="24"/>
        </w:rPr>
        <w:t>去行动，只要他的行动不伤害其他的公民</w:t>
      </w:r>
      <w:r w:rsidR="006A1483">
        <w:rPr>
          <w:rFonts w:ascii="宋体" w:eastAsia="宋体" w:hAnsi="宋体" w:cs="宋体" w:hint="eastAsia"/>
          <w:color w:val="auto"/>
          <w:kern w:val="2"/>
          <w:sz w:val="24"/>
          <w:szCs w:val="24"/>
        </w:rPr>
        <w:t>。</w:t>
      </w:r>
      <w:r w:rsidR="00DA0C76">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52"/>
      </w:r>
      <w:r>
        <w:rPr>
          <w:rFonts w:ascii="宋体" w:eastAsia="宋体" w:hAnsi="宋体" w:cs="宋体" w:hint="eastAsia"/>
          <w:color w:val="auto"/>
          <w:kern w:val="2"/>
          <w:sz w:val="24"/>
          <w:szCs w:val="24"/>
        </w:rPr>
        <w:t>相比</w:t>
      </w:r>
      <w:r w:rsidR="00B96D5A">
        <w:rPr>
          <w:rFonts w:ascii="宋体" w:eastAsia="宋体" w:hAnsi="宋体" w:cs="宋体" w:hint="eastAsia"/>
          <w:color w:val="auto"/>
          <w:kern w:val="2"/>
          <w:sz w:val="24"/>
          <w:szCs w:val="24"/>
        </w:rPr>
        <w:t>之下</w:t>
      </w:r>
      <w:r>
        <w:rPr>
          <w:rFonts w:ascii="宋体" w:eastAsia="宋体" w:hAnsi="宋体" w:cs="宋体" w:hint="eastAsia"/>
          <w:color w:val="auto"/>
          <w:kern w:val="2"/>
          <w:sz w:val="24"/>
          <w:szCs w:val="24"/>
        </w:rPr>
        <w:t>，反思自由的思想最初只是把自己放置在自我关系上，按照这一前提，只有那些成功按自己意图行动的个人才是自由的。</w:t>
      </w:r>
    </w:p>
    <w:p w:rsidR="00BF6E49" w:rsidRDefault="003760D7" w:rsidP="0053158C">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霍耐特从探讨自主的行动与受外界支配的行动之间的本质区别开始，逐步充实反思自由</w:t>
      </w:r>
      <w:r w:rsidR="00FD6532">
        <w:rPr>
          <w:rFonts w:ascii="宋体" w:eastAsia="宋体" w:hAnsi="宋体" w:cs="宋体" w:hint="eastAsia"/>
          <w:color w:val="auto"/>
          <w:kern w:val="2"/>
          <w:sz w:val="24"/>
          <w:szCs w:val="24"/>
        </w:rPr>
        <w:t>的概念内涵。霍耐特将</w:t>
      </w:r>
      <w:proofErr w:type="gramStart"/>
      <w:r w:rsidR="00FD6532">
        <w:rPr>
          <w:rFonts w:ascii="宋体" w:eastAsia="宋体" w:hAnsi="宋体" w:cs="宋体" w:hint="eastAsia"/>
          <w:color w:val="auto"/>
          <w:kern w:val="2"/>
          <w:sz w:val="24"/>
          <w:szCs w:val="24"/>
        </w:rPr>
        <w:t>卢</w:t>
      </w:r>
      <w:proofErr w:type="gramEnd"/>
      <w:r w:rsidR="00FD6532">
        <w:rPr>
          <w:rFonts w:ascii="宋体" w:eastAsia="宋体" w:hAnsi="宋体" w:cs="宋体" w:hint="eastAsia"/>
          <w:color w:val="auto"/>
          <w:kern w:val="2"/>
          <w:sz w:val="24"/>
          <w:szCs w:val="24"/>
        </w:rPr>
        <w:t>梭视为反思自由思想的先驱，认为后者在分辨</w:t>
      </w:r>
      <w:r>
        <w:rPr>
          <w:rFonts w:ascii="宋体" w:eastAsia="宋体" w:hAnsi="宋体" w:cs="宋体" w:hint="eastAsia"/>
          <w:color w:val="auto"/>
          <w:kern w:val="2"/>
          <w:sz w:val="24"/>
          <w:szCs w:val="24"/>
        </w:rPr>
        <w:t>自主的行动与受外界支配的行动的区别时，将自由与对自我控制意志的认知结</w:t>
      </w:r>
      <w:r>
        <w:rPr>
          <w:rFonts w:ascii="宋体" w:eastAsia="宋体" w:hAnsi="宋体" w:cs="宋体" w:hint="eastAsia"/>
          <w:color w:val="auto"/>
          <w:kern w:val="2"/>
          <w:sz w:val="24"/>
          <w:szCs w:val="24"/>
        </w:rPr>
        <w:lastRenderedPageBreak/>
        <w:t>合了起来</w:t>
      </w:r>
      <w:r w:rsidR="006A1483">
        <w:rPr>
          <w:rFonts w:ascii="宋体" w:eastAsia="宋体" w:hAnsi="宋体" w:cs="宋体"/>
          <w:color w:val="auto"/>
          <w:kern w:val="2"/>
          <w:sz w:val="24"/>
          <w:szCs w:val="24"/>
        </w:rPr>
        <w:t>。</w:t>
      </w:r>
      <w:r w:rsidR="00840897">
        <w:rPr>
          <w:rStyle w:val="af2"/>
          <w:rFonts w:ascii="宋体" w:eastAsia="宋体" w:hAnsi="宋体" w:cs="宋体"/>
          <w:color w:val="auto"/>
          <w:kern w:val="2"/>
          <w:sz w:val="24"/>
          <w:szCs w:val="24"/>
        </w:rPr>
        <w:footnoteReference w:id="53"/>
      </w:r>
      <w:r>
        <w:rPr>
          <w:rFonts w:ascii="宋体" w:eastAsia="宋体" w:hAnsi="宋体" w:cs="宋体" w:hint="eastAsia"/>
          <w:color w:val="auto"/>
          <w:kern w:val="2"/>
          <w:sz w:val="24"/>
          <w:szCs w:val="24"/>
        </w:rPr>
        <w:t>他论证</w:t>
      </w:r>
      <w:r>
        <w:rPr>
          <w:rFonts w:ascii="宋体" w:eastAsia="宋体" w:hAnsi="宋体" w:cs="宋体"/>
          <w:color w:val="auto"/>
          <w:kern w:val="2"/>
          <w:sz w:val="24"/>
          <w:szCs w:val="24"/>
        </w:rPr>
        <w:t>到：</w:t>
      </w:r>
      <w:r>
        <w:rPr>
          <w:rFonts w:ascii="宋体" w:eastAsia="宋体" w:hAnsi="宋体" w:cs="宋体" w:hint="eastAsia"/>
          <w:color w:val="auto"/>
          <w:kern w:val="2"/>
          <w:sz w:val="24"/>
          <w:szCs w:val="24"/>
        </w:rPr>
        <w:t>在《社会契约论》里，</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梭确信一个人</w:t>
      </w:r>
      <w:proofErr w:type="gramStart"/>
      <w:r>
        <w:rPr>
          <w:rFonts w:ascii="宋体" w:eastAsia="宋体" w:hAnsi="宋体" w:cs="宋体" w:hint="eastAsia"/>
          <w:color w:val="auto"/>
          <w:kern w:val="2"/>
          <w:sz w:val="24"/>
          <w:szCs w:val="24"/>
        </w:rPr>
        <w:t>只要还是</w:t>
      </w:r>
      <w:proofErr w:type="gramEnd"/>
      <w:r>
        <w:rPr>
          <w:rFonts w:ascii="宋体" w:eastAsia="宋体" w:hAnsi="宋体" w:cs="宋体" w:hint="eastAsia"/>
          <w:color w:val="auto"/>
          <w:kern w:val="2"/>
          <w:sz w:val="24"/>
          <w:szCs w:val="24"/>
        </w:rPr>
        <w:t>被单纯的欲望所驱动，那么他就不是自由的，相反，人只</w:t>
      </w:r>
      <w:r w:rsidR="008A661B">
        <w:rPr>
          <w:rFonts w:ascii="宋体" w:eastAsia="宋体" w:hAnsi="宋体" w:cs="宋体" w:hint="eastAsia"/>
          <w:color w:val="auto"/>
          <w:kern w:val="2"/>
          <w:sz w:val="24"/>
          <w:szCs w:val="24"/>
        </w:rPr>
        <w:t>有在“乖乖服从那些他自己加在自己身上的法则时”，他才是自由的。面对人的自然本性中</w:t>
      </w:r>
      <w:r>
        <w:rPr>
          <w:rFonts w:ascii="宋体" w:eastAsia="宋体" w:hAnsi="宋体" w:cs="宋体" w:hint="eastAsia"/>
          <w:color w:val="auto"/>
          <w:kern w:val="2"/>
          <w:sz w:val="24"/>
          <w:szCs w:val="24"/>
        </w:rPr>
        <w:t>道德自由与欲望的分裂与，</w:t>
      </w:r>
      <w:r w:rsidR="008A661B">
        <w:rPr>
          <w:rFonts w:ascii="宋体" w:eastAsia="宋体" w:hAnsi="宋体" w:cs="宋体" w:hint="eastAsia"/>
          <w:color w:val="auto"/>
          <w:kern w:val="2"/>
          <w:sz w:val="24"/>
          <w:szCs w:val="24"/>
        </w:rPr>
        <w:t>霍耐特认为</w:t>
      </w:r>
      <w:proofErr w:type="gramStart"/>
      <w:r w:rsidR="008A661B">
        <w:rPr>
          <w:rFonts w:ascii="宋体" w:eastAsia="宋体" w:hAnsi="宋体" w:cs="宋体" w:hint="eastAsia"/>
          <w:color w:val="auto"/>
          <w:kern w:val="2"/>
          <w:sz w:val="24"/>
          <w:szCs w:val="24"/>
        </w:rPr>
        <w:t>卢</w:t>
      </w:r>
      <w:proofErr w:type="gramEnd"/>
      <w:r w:rsidR="008A661B">
        <w:rPr>
          <w:rFonts w:ascii="宋体" w:eastAsia="宋体" w:hAnsi="宋体" w:cs="宋体" w:hint="eastAsia"/>
          <w:color w:val="auto"/>
          <w:kern w:val="2"/>
          <w:sz w:val="24"/>
          <w:szCs w:val="24"/>
        </w:rPr>
        <w:t>梭在《爱弥儿》中对这一困境</w:t>
      </w:r>
      <w:r w:rsidR="008D6C7F">
        <w:rPr>
          <w:rFonts w:ascii="宋体" w:eastAsia="宋体" w:hAnsi="宋体" w:cs="宋体" w:hint="eastAsia"/>
          <w:color w:val="auto"/>
          <w:kern w:val="2"/>
          <w:sz w:val="24"/>
          <w:szCs w:val="24"/>
        </w:rPr>
        <w:t>给予了</w:t>
      </w:r>
      <w:r w:rsidR="008A661B">
        <w:rPr>
          <w:rFonts w:ascii="宋体" w:eastAsia="宋体" w:hAnsi="宋体" w:cs="宋体" w:hint="eastAsia"/>
          <w:color w:val="auto"/>
          <w:kern w:val="2"/>
          <w:sz w:val="24"/>
          <w:szCs w:val="24"/>
        </w:rPr>
        <w:t>解决方案</w:t>
      </w:r>
      <w:r w:rsidR="008D6C7F">
        <w:rPr>
          <w:rFonts w:ascii="宋体" w:eastAsia="宋体" w:hAnsi="宋体" w:cs="宋体" w:hint="eastAsia"/>
          <w:color w:val="auto"/>
          <w:kern w:val="2"/>
          <w:sz w:val="24"/>
          <w:szCs w:val="24"/>
        </w:rPr>
        <w:t>，</w:t>
      </w:r>
      <w:proofErr w:type="gramStart"/>
      <w:r w:rsidR="008D6C7F">
        <w:rPr>
          <w:rFonts w:ascii="宋体" w:eastAsia="宋体" w:hAnsi="宋体" w:cs="宋体" w:hint="eastAsia"/>
          <w:color w:val="auto"/>
          <w:kern w:val="2"/>
          <w:sz w:val="24"/>
          <w:szCs w:val="24"/>
        </w:rPr>
        <w:t>卢</w:t>
      </w:r>
      <w:proofErr w:type="gramEnd"/>
      <w:r w:rsidR="008D6C7F">
        <w:rPr>
          <w:rFonts w:ascii="宋体" w:eastAsia="宋体" w:hAnsi="宋体" w:cs="宋体" w:hint="eastAsia"/>
          <w:color w:val="auto"/>
          <w:kern w:val="2"/>
          <w:sz w:val="24"/>
          <w:szCs w:val="24"/>
        </w:rPr>
        <w:t>梭</w:t>
      </w:r>
      <w:r>
        <w:rPr>
          <w:rFonts w:ascii="宋体" w:eastAsia="宋体" w:hAnsi="宋体" w:cs="宋体" w:hint="eastAsia"/>
          <w:color w:val="auto"/>
          <w:kern w:val="2"/>
          <w:sz w:val="24"/>
          <w:szCs w:val="24"/>
        </w:rPr>
        <w:t>借助一个牧师的陈述</w:t>
      </w:r>
      <w:r w:rsidR="008A661B">
        <w:rPr>
          <w:rFonts w:ascii="宋体" w:eastAsia="宋体" w:hAnsi="宋体" w:cs="宋体" w:hint="eastAsia"/>
          <w:color w:val="auto"/>
          <w:kern w:val="2"/>
          <w:sz w:val="24"/>
          <w:szCs w:val="24"/>
        </w:rPr>
        <w:t>表达了自己观点：主体能“感觉”到自己的行动是否“</w:t>
      </w:r>
      <w:r>
        <w:rPr>
          <w:rFonts w:ascii="宋体" w:eastAsia="宋体" w:hAnsi="宋体" w:cs="宋体" w:hint="eastAsia"/>
          <w:color w:val="auto"/>
          <w:kern w:val="2"/>
          <w:sz w:val="24"/>
          <w:szCs w:val="24"/>
        </w:rPr>
        <w:t>真实</w:t>
      </w:r>
      <w:r w:rsidR="008A661B">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，自由就是人去实施他自己的意志，而不是自然施加给他的欲望。</w:t>
      </w:r>
      <w:r w:rsidR="008A661B">
        <w:rPr>
          <w:rFonts w:ascii="宋体" w:eastAsia="宋体" w:hAnsi="宋体" w:cs="宋体" w:hint="eastAsia"/>
          <w:color w:val="auto"/>
          <w:kern w:val="2"/>
          <w:sz w:val="24"/>
          <w:szCs w:val="24"/>
        </w:rPr>
        <w:t>这一解决方案</w:t>
      </w:r>
      <w:r>
        <w:rPr>
          <w:rFonts w:ascii="宋体" w:eastAsia="宋体" w:hAnsi="宋体" w:cs="宋体" w:hint="eastAsia"/>
          <w:color w:val="auto"/>
          <w:kern w:val="2"/>
          <w:sz w:val="24"/>
          <w:szCs w:val="24"/>
        </w:rPr>
        <w:t>尽管针对的只是本性欲望，与消极自由中导致矛盾的对纯粹无限制的渴望有所不同，但是也被算作一种</w:t>
      </w:r>
      <w:r w:rsidR="008A661B">
        <w:rPr>
          <w:rFonts w:ascii="宋体" w:eastAsia="宋体" w:hAnsi="宋体" w:cs="宋体" w:hint="eastAsia"/>
          <w:color w:val="auto"/>
          <w:kern w:val="2"/>
          <w:sz w:val="24"/>
          <w:szCs w:val="24"/>
        </w:rPr>
        <w:t>出于美德的，对消极自由内在矛盾进行化解的解释方案。然而，</w:t>
      </w:r>
      <w:r>
        <w:rPr>
          <w:rFonts w:ascii="宋体" w:eastAsia="宋体" w:hAnsi="宋体" w:cs="宋体" w:hint="eastAsia"/>
          <w:color w:val="auto"/>
          <w:kern w:val="2"/>
          <w:sz w:val="24"/>
          <w:szCs w:val="24"/>
        </w:rPr>
        <w:t>对这一“意志”的思考</w:t>
      </w:r>
      <w:proofErr w:type="gramStart"/>
      <w:r w:rsidR="008A661B">
        <w:rPr>
          <w:rFonts w:ascii="宋体" w:eastAsia="宋体" w:hAnsi="宋体" w:cs="宋体" w:hint="eastAsia"/>
          <w:color w:val="auto"/>
          <w:kern w:val="2"/>
          <w:sz w:val="24"/>
          <w:szCs w:val="24"/>
        </w:rPr>
        <w:t>卢</w:t>
      </w:r>
      <w:proofErr w:type="gramEnd"/>
      <w:r w:rsidR="008A661B">
        <w:rPr>
          <w:rFonts w:ascii="宋体" w:eastAsia="宋体" w:hAnsi="宋体" w:cs="宋体" w:hint="eastAsia"/>
          <w:color w:val="auto"/>
          <w:kern w:val="2"/>
          <w:sz w:val="24"/>
          <w:szCs w:val="24"/>
        </w:rPr>
        <w:t>梭后续并</w:t>
      </w:r>
      <w:r>
        <w:rPr>
          <w:rFonts w:ascii="宋体" w:eastAsia="宋体" w:hAnsi="宋体" w:cs="宋体" w:hint="eastAsia"/>
          <w:color w:val="auto"/>
          <w:kern w:val="2"/>
          <w:sz w:val="24"/>
          <w:szCs w:val="24"/>
        </w:rPr>
        <w:t>没有更深的进展，直到康德与</w:t>
      </w:r>
      <w:r w:rsidR="008D6C7F">
        <w:rPr>
          <w:rFonts w:ascii="宋体" w:eastAsia="宋体" w:hAnsi="宋体" w:cs="宋体" w:hint="eastAsia"/>
          <w:color w:val="auto"/>
          <w:kern w:val="2"/>
          <w:sz w:val="24"/>
          <w:szCs w:val="24"/>
        </w:rPr>
        <w:t>另一些哲学家</w:t>
      </w:r>
      <w:r>
        <w:rPr>
          <w:rFonts w:ascii="宋体" w:eastAsia="宋体" w:hAnsi="宋体" w:cs="宋体" w:hint="eastAsia"/>
          <w:color w:val="auto"/>
          <w:kern w:val="2"/>
          <w:sz w:val="24"/>
          <w:szCs w:val="24"/>
        </w:rPr>
        <w:t>才再借助于他的思想来构思自主的概念。</w:t>
      </w:r>
    </w:p>
    <w:p w:rsidR="008D6C7F" w:rsidRPr="00030462" w:rsidRDefault="0014022C" w:rsidP="001B3102">
      <w:pPr>
        <w:pStyle w:val="3"/>
        <w:ind w:left="0"/>
        <w:rPr>
          <w:rFonts w:ascii="宋体" w:eastAsia="宋体" w:hAnsi="宋体"/>
          <w:b/>
        </w:rPr>
      </w:pPr>
      <w:bookmarkStart w:id="12" w:name="_Toc480496392"/>
      <w:r w:rsidRPr="00030462">
        <w:rPr>
          <w:rFonts w:ascii="宋体" w:eastAsia="宋体" w:hAnsi="宋体" w:hint="eastAsia"/>
          <w:b/>
        </w:rPr>
        <w:t>2.</w:t>
      </w:r>
      <w:r w:rsidR="008D6C7F" w:rsidRPr="00030462">
        <w:rPr>
          <w:rFonts w:ascii="宋体" w:eastAsia="宋体" w:hAnsi="宋体" w:hint="eastAsia"/>
          <w:b/>
        </w:rPr>
        <w:t>康德与赫尔德：作为理性自律与自我实现的反思自由</w:t>
      </w:r>
      <w:bookmarkEnd w:id="12"/>
    </w:p>
    <w:p w:rsidR="008D6C7F" w:rsidRDefault="008D6C7F" w:rsidP="008D6C7F">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w:t>
      </w:r>
      <w:r w:rsidR="00B96D5A">
        <w:rPr>
          <w:rFonts w:ascii="宋体" w:eastAsia="宋体" w:hAnsi="宋体" w:cs="宋体" w:hint="eastAsia"/>
          <w:color w:val="auto"/>
          <w:kern w:val="2"/>
          <w:sz w:val="24"/>
          <w:szCs w:val="24"/>
        </w:rPr>
        <w:t>的认识是</w:t>
      </w:r>
      <w:r>
        <w:rPr>
          <w:rFonts w:ascii="宋体" w:eastAsia="宋体" w:hAnsi="宋体" w:cs="宋体" w:hint="eastAsia"/>
          <w:color w:val="auto"/>
          <w:kern w:val="2"/>
          <w:sz w:val="24"/>
          <w:szCs w:val="24"/>
        </w:rPr>
        <w:t>，</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梭区别自主与受外界支配行为的那种巧妙但不连贯的构思，使得这一反思自由</w:t>
      </w:r>
      <w:r w:rsidR="008A661B">
        <w:rPr>
          <w:rFonts w:ascii="宋体" w:eastAsia="宋体" w:hAnsi="宋体" w:cs="宋体" w:hint="eastAsia"/>
          <w:color w:val="auto"/>
          <w:kern w:val="2"/>
          <w:sz w:val="24"/>
          <w:szCs w:val="24"/>
        </w:rPr>
        <w:t>思想</w:t>
      </w:r>
      <w:r>
        <w:rPr>
          <w:rFonts w:ascii="宋体" w:eastAsia="宋体" w:hAnsi="宋体" w:cs="宋体" w:hint="eastAsia"/>
          <w:color w:val="auto"/>
          <w:kern w:val="2"/>
          <w:sz w:val="24"/>
          <w:szCs w:val="24"/>
        </w:rPr>
        <w:t>向着两个方向发展：</w:t>
      </w:r>
      <w:proofErr w:type="gramStart"/>
      <w:r w:rsidR="008A661B">
        <w:rPr>
          <w:rFonts w:ascii="宋体" w:eastAsia="宋体" w:hAnsi="宋体" w:cs="宋体"/>
          <w:color w:val="auto"/>
          <w:kern w:val="2"/>
          <w:sz w:val="24"/>
          <w:szCs w:val="24"/>
        </w:rPr>
        <w:t>卢</w:t>
      </w:r>
      <w:proofErr w:type="gramEnd"/>
      <w:r w:rsidR="008A661B">
        <w:rPr>
          <w:rFonts w:ascii="宋体" w:eastAsia="宋体" w:hAnsi="宋体" w:cs="宋体"/>
          <w:color w:val="auto"/>
          <w:kern w:val="2"/>
          <w:sz w:val="24"/>
          <w:szCs w:val="24"/>
        </w:rPr>
        <w:t>梭所作的那些将自由视为一种自律</w:t>
      </w:r>
      <w:r>
        <w:rPr>
          <w:rFonts w:ascii="宋体" w:eastAsia="宋体" w:hAnsi="宋体" w:cs="宋体"/>
          <w:color w:val="auto"/>
          <w:kern w:val="2"/>
          <w:sz w:val="24"/>
          <w:szCs w:val="24"/>
        </w:rPr>
        <w:t>结果的评论深深影响了康德</w:t>
      </w:r>
      <w:r>
        <w:rPr>
          <w:rFonts w:ascii="宋体" w:eastAsia="宋体" w:hAnsi="宋体" w:cs="宋体" w:hint="eastAsia"/>
          <w:color w:val="auto"/>
          <w:kern w:val="2"/>
          <w:sz w:val="24"/>
          <w:szCs w:val="24"/>
        </w:rPr>
        <w:t>，但</w:t>
      </w:r>
      <w:r>
        <w:rPr>
          <w:rFonts w:ascii="宋体" w:eastAsia="宋体" w:hAnsi="宋体" w:cs="宋体"/>
          <w:color w:val="auto"/>
          <w:kern w:val="2"/>
          <w:sz w:val="24"/>
          <w:szCs w:val="24"/>
        </w:rPr>
        <w:t>在同一时期</w:t>
      </w:r>
      <w:r>
        <w:rPr>
          <w:rFonts w:ascii="宋体" w:eastAsia="宋体" w:hAnsi="宋体" w:cs="宋体" w:hint="eastAsia"/>
          <w:color w:val="auto"/>
          <w:kern w:val="2"/>
          <w:sz w:val="24"/>
          <w:szCs w:val="24"/>
        </w:rPr>
        <w:t>，</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梭的自由理论也有着第二种流派，这一流派较少涉及理性，</w:t>
      </w:r>
      <w:r w:rsidR="008A661B">
        <w:rPr>
          <w:rFonts w:ascii="宋体" w:eastAsia="宋体" w:hAnsi="宋体" w:cs="宋体" w:hint="eastAsia"/>
          <w:color w:val="auto"/>
          <w:kern w:val="2"/>
          <w:sz w:val="24"/>
          <w:szCs w:val="24"/>
        </w:rPr>
        <w:t>而是更多地</w:t>
      </w:r>
      <w:r>
        <w:rPr>
          <w:rFonts w:ascii="宋体" w:eastAsia="宋体" w:hAnsi="宋体" w:cs="宋体" w:hint="eastAsia"/>
          <w:color w:val="auto"/>
          <w:kern w:val="2"/>
          <w:sz w:val="24"/>
          <w:szCs w:val="24"/>
        </w:rPr>
        <w:t>关系到自我决定的真实性。</w:t>
      </w:r>
    </w:p>
    <w:p w:rsidR="003760D7" w:rsidRDefault="003760D7" w:rsidP="008D6C7F">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康德接受了</w:t>
      </w:r>
      <w:proofErr w:type="gramStart"/>
      <w:r>
        <w:rPr>
          <w:rFonts w:ascii="宋体" w:eastAsia="宋体" w:hAnsi="宋体" w:cs="宋体" w:hint="eastAsia"/>
          <w:color w:val="auto"/>
          <w:kern w:val="2"/>
          <w:sz w:val="24"/>
          <w:szCs w:val="24"/>
        </w:rPr>
        <w:t>卢梭自由</w:t>
      </w:r>
      <w:proofErr w:type="gramEnd"/>
      <w:r>
        <w:rPr>
          <w:rFonts w:ascii="宋体" w:eastAsia="宋体" w:hAnsi="宋体" w:cs="宋体" w:hint="eastAsia"/>
          <w:color w:val="auto"/>
          <w:kern w:val="2"/>
          <w:sz w:val="24"/>
          <w:szCs w:val="24"/>
        </w:rPr>
        <w:t>理论中按理性自律模式来解释个人自由</w:t>
      </w:r>
      <w:r w:rsidR="008A661B">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模式，</w:t>
      </w:r>
      <w:r>
        <w:rPr>
          <w:rFonts w:ascii="宋体" w:eastAsia="宋体" w:hAnsi="宋体" w:cs="宋体"/>
          <w:color w:val="auto"/>
          <w:kern w:val="2"/>
          <w:sz w:val="24"/>
          <w:szCs w:val="24"/>
        </w:rPr>
        <w:t>在康德</w:t>
      </w:r>
      <w:r>
        <w:rPr>
          <w:rFonts w:ascii="宋体" w:eastAsia="宋体" w:hAnsi="宋体" w:cs="宋体" w:hint="eastAsia"/>
          <w:color w:val="auto"/>
          <w:kern w:val="2"/>
          <w:sz w:val="24"/>
          <w:szCs w:val="24"/>
        </w:rPr>
        <w:t>那里</w:t>
      </w:r>
      <w:r>
        <w:rPr>
          <w:rFonts w:ascii="宋体" w:eastAsia="宋体" w:hAnsi="宋体" w:cs="宋体"/>
          <w:color w:val="auto"/>
          <w:kern w:val="2"/>
          <w:sz w:val="24"/>
          <w:szCs w:val="24"/>
        </w:rPr>
        <w:t>，</w:t>
      </w:r>
      <w:r>
        <w:rPr>
          <w:rFonts w:ascii="宋体" w:eastAsia="宋体" w:hAnsi="宋体" w:cs="宋体" w:hint="eastAsia"/>
          <w:color w:val="auto"/>
          <w:kern w:val="2"/>
          <w:sz w:val="24"/>
          <w:szCs w:val="24"/>
        </w:rPr>
        <w:t>自由就是要允许有能力作为主体的人，</w:t>
      </w:r>
      <w:r w:rsidR="008A661B">
        <w:rPr>
          <w:rFonts w:ascii="宋体" w:eastAsia="宋体" w:hAnsi="宋体" w:cs="宋体" w:hint="eastAsia"/>
          <w:color w:val="auto"/>
          <w:kern w:val="2"/>
          <w:sz w:val="24"/>
          <w:szCs w:val="24"/>
        </w:rPr>
        <w:t>按其理性精神去</w:t>
      </w:r>
      <w:r>
        <w:rPr>
          <w:rFonts w:ascii="宋体" w:eastAsia="宋体" w:hAnsi="宋体" w:cs="宋体" w:hint="eastAsia"/>
          <w:color w:val="auto"/>
          <w:kern w:val="2"/>
          <w:sz w:val="24"/>
          <w:szCs w:val="24"/>
        </w:rPr>
        <w:t>赋予</w:t>
      </w:r>
      <w:r w:rsidR="008A661B">
        <w:rPr>
          <w:rFonts w:ascii="宋体" w:eastAsia="宋体" w:hAnsi="宋体" w:cs="宋体" w:hint="eastAsia"/>
          <w:color w:val="auto"/>
          <w:kern w:val="2"/>
          <w:sz w:val="24"/>
          <w:szCs w:val="24"/>
        </w:rPr>
        <w:t>自由意志</w:t>
      </w:r>
      <w:r>
        <w:rPr>
          <w:rFonts w:ascii="宋体" w:eastAsia="宋体" w:hAnsi="宋体" w:cs="宋体" w:hint="eastAsia"/>
          <w:color w:val="auto"/>
          <w:kern w:val="2"/>
          <w:sz w:val="24"/>
          <w:szCs w:val="24"/>
        </w:rPr>
        <w:t>以法则，并按这种法则去行动。康德通过那三个冷静的步骤</w:t>
      </w:r>
      <w:r w:rsidR="0053158C">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完成了对自由思想进行的超验转化</w:t>
      </w:r>
      <w:r w:rsidR="00840897">
        <w:rPr>
          <w:rStyle w:val="af2"/>
          <w:rFonts w:ascii="宋体" w:eastAsia="宋体" w:hAnsi="宋体" w:cs="宋体"/>
          <w:color w:val="auto"/>
          <w:kern w:val="2"/>
          <w:sz w:val="24"/>
          <w:szCs w:val="24"/>
        </w:rPr>
        <w:footnoteReference w:id="54"/>
      </w:r>
      <w:r>
        <w:rPr>
          <w:rFonts w:ascii="宋体" w:eastAsia="宋体" w:hAnsi="宋体" w:cs="宋体" w:hint="eastAsia"/>
          <w:color w:val="auto"/>
          <w:kern w:val="2"/>
          <w:sz w:val="24"/>
          <w:szCs w:val="24"/>
        </w:rPr>
        <w:t>：①作为理性动物，人不只是被动地受制于自然欲望。拥有一种决心和意图就意味着人站在了自</w:t>
      </w:r>
      <w:r w:rsidR="008A661B">
        <w:rPr>
          <w:rFonts w:ascii="宋体" w:eastAsia="宋体" w:hAnsi="宋体" w:cs="宋体" w:hint="eastAsia"/>
          <w:color w:val="auto"/>
          <w:kern w:val="2"/>
          <w:sz w:val="24"/>
          <w:szCs w:val="24"/>
        </w:rPr>
        <w:t>然规律的对立面。康德用人存在意愿这一事实完成了对人具有实现自由的</w:t>
      </w:r>
      <w:r>
        <w:rPr>
          <w:rFonts w:ascii="宋体" w:eastAsia="宋体" w:hAnsi="宋体" w:cs="宋体" w:hint="eastAsia"/>
          <w:color w:val="auto"/>
          <w:kern w:val="2"/>
          <w:sz w:val="24"/>
          <w:szCs w:val="24"/>
        </w:rPr>
        <w:t>能力</w:t>
      </w:r>
      <w:r w:rsidR="008A661B">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证明；②当意志面对着无数的可能性时，康德证明了这一意志所遵循的只能是理性法则。在理性法则下，人只能</w:t>
      </w:r>
      <w:proofErr w:type="gramStart"/>
      <w:r>
        <w:rPr>
          <w:rFonts w:ascii="宋体" w:eastAsia="宋体" w:hAnsi="宋体" w:cs="宋体" w:hint="eastAsia"/>
          <w:color w:val="auto"/>
          <w:kern w:val="2"/>
          <w:sz w:val="24"/>
          <w:szCs w:val="24"/>
        </w:rPr>
        <w:t>按可以</w:t>
      </w:r>
      <w:proofErr w:type="gramEnd"/>
      <w:r>
        <w:rPr>
          <w:rFonts w:ascii="宋体" w:eastAsia="宋体" w:hAnsi="宋体" w:cs="宋体" w:hint="eastAsia"/>
          <w:color w:val="auto"/>
          <w:kern w:val="2"/>
          <w:sz w:val="24"/>
          <w:szCs w:val="24"/>
        </w:rPr>
        <w:t>被普遍化的原则去行动，同时抱有其他理性主体也这样做的愿望。③由普遍性原则推出普遍尊重的立场，任何时候都只能将</w:t>
      </w:r>
      <w:r w:rsidR="00D10595">
        <w:rPr>
          <w:rFonts w:ascii="宋体" w:eastAsia="宋体" w:hAnsi="宋体" w:cs="宋体" w:hint="eastAsia"/>
          <w:color w:val="auto"/>
          <w:kern w:val="2"/>
          <w:sz w:val="24"/>
          <w:szCs w:val="24"/>
        </w:rPr>
        <w:t>他</w:t>
      </w:r>
      <w:r>
        <w:rPr>
          <w:rFonts w:ascii="宋体" w:eastAsia="宋体" w:hAnsi="宋体" w:cs="宋体" w:hint="eastAsia"/>
          <w:color w:val="auto"/>
          <w:kern w:val="2"/>
          <w:sz w:val="24"/>
          <w:szCs w:val="24"/>
        </w:rPr>
        <w:t>人视为目的</w:t>
      </w:r>
      <w:r w:rsidR="00D10595">
        <w:rPr>
          <w:rFonts w:ascii="宋体" w:eastAsia="宋体" w:hAnsi="宋体" w:cs="宋体" w:hint="eastAsia"/>
          <w:color w:val="auto"/>
          <w:kern w:val="2"/>
          <w:sz w:val="24"/>
          <w:szCs w:val="24"/>
        </w:rPr>
        <w:t>本身</w:t>
      </w:r>
      <w:r>
        <w:rPr>
          <w:rFonts w:ascii="宋体" w:eastAsia="宋体" w:hAnsi="宋体" w:cs="宋体" w:hint="eastAsia"/>
          <w:color w:val="auto"/>
          <w:kern w:val="2"/>
          <w:sz w:val="24"/>
          <w:szCs w:val="24"/>
        </w:rPr>
        <w:t>来对待，而决不能仅仅作为手段来利用。</w:t>
      </w:r>
      <w:r>
        <w:rPr>
          <w:rStyle w:val="af2"/>
          <w:rFonts w:ascii="宋体" w:eastAsia="宋体" w:hAnsi="宋体" w:cs="宋体"/>
          <w:color w:val="auto"/>
          <w:kern w:val="2"/>
          <w:sz w:val="24"/>
          <w:szCs w:val="24"/>
        </w:rPr>
        <w:footnoteReference w:id="55"/>
      </w:r>
      <w:r>
        <w:rPr>
          <w:rFonts w:ascii="宋体" w:eastAsia="宋体" w:hAnsi="宋体" w:cs="宋体" w:hint="eastAsia"/>
          <w:color w:val="auto"/>
          <w:kern w:val="2"/>
          <w:sz w:val="24"/>
          <w:szCs w:val="24"/>
        </w:rPr>
        <w:t>霍耐特肯定了康德在第三个步骤中所言的自由，并将这一论证过程称为“最终粘连”，即“个人的自我决定与理性道德法则的履行</w:t>
      </w:r>
      <w:r w:rsidR="00D10595">
        <w:rPr>
          <w:rFonts w:ascii="宋体" w:eastAsia="宋体" w:hAnsi="宋体" w:cs="宋体" w:hint="eastAsia"/>
          <w:color w:val="auto"/>
          <w:kern w:val="2"/>
          <w:sz w:val="24"/>
          <w:szCs w:val="24"/>
        </w:rPr>
        <w:t>重合</w:t>
      </w:r>
      <w:r>
        <w:rPr>
          <w:rFonts w:ascii="宋体" w:eastAsia="宋体" w:hAnsi="宋体" w:cs="宋体" w:hint="eastAsia"/>
          <w:color w:val="auto"/>
          <w:kern w:val="2"/>
          <w:sz w:val="24"/>
          <w:szCs w:val="24"/>
        </w:rPr>
        <w:t>粘连在一起</w:t>
      </w:r>
      <w:r w:rsidR="006A14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lastRenderedPageBreak/>
        <w:footnoteReference w:id="56"/>
      </w:r>
      <w:r>
        <w:rPr>
          <w:rFonts w:ascii="宋体" w:eastAsia="宋体" w:hAnsi="宋体" w:cs="宋体" w:hint="eastAsia"/>
          <w:color w:val="auto"/>
          <w:kern w:val="2"/>
          <w:sz w:val="24"/>
          <w:szCs w:val="24"/>
        </w:rPr>
        <w:t>霍耐特认为</w:t>
      </w:r>
      <w:r w:rsidR="00B96D5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康德眼中的反思自由完全建立在理智之上，主体因此而具有一种了道德义务，以我自己期待被对待的方式来对待他者。</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假如说反思自由内涵的第一个类型的主张者是一群“自律的理论家”，那么在霍耐特的历史重构中第二个类型</w:t>
      </w:r>
      <w:r w:rsidR="00D10595">
        <w:rPr>
          <w:rFonts w:ascii="宋体" w:eastAsia="宋体" w:hAnsi="宋体" w:cs="宋体" w:hint="eastAsia"/>
          <w:color w:val="auto"/>
          <w:kern w:val="2"/>
          <w:sz w:val="24"/>
          <w:szCs w:val="24"/>
        </w:rPr>
        <w:t>的主张者则以“诚意的维护者”姿态出现</w:t>
      </w:r>
      <w:r w:rsidR="0053158C">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57"/>
      </w:r>
      <w:r>
        <w:rPr>
          <w:rFonts w:ascii="宋体" w:eastAsia="宋体" w:hAnsi="宋体" w:cs="宋体" w:hint="eastAsia"/>
          <w:color w:val="auto"/>
          <w:kern w:val="2"/>
          <w:sz w:val="24"/>
          <w:szCs w:val="24"/>
        </w:rPr>
        <w:t>对他们来说，个人通过一个漫长的反思过程，将自己真实的意志发现出来，并按这一意志去实现他自己，这便是自由的全部内涵。</w:t>
      </w:r>
      <w:proofErr w:type="gramStart"/>
      <w:r>
        <w:rPr>
          <w:rFonts w:ascii="宋体" w:eastAsia="宋体" w:hAnsi="宋体" w:cs="宋体" w:hint="eastAsia"/>
          <w:color w:val="auto"/>
          <w:kern w:val="2"/>
          <w:sz w:val="24"/>
          <w:szCs w:val="24"/>
        </w:rPr>
        <w:t>霍耐特</w:t>
      </w:r>
      <w:r w:rsidR="00B96D5A">
        <w:rPr>
          <w:rFonts w:ascii="宋体" w:eastAsia="宋体" w:hAnsi="宋体" w:cs="宋体" w:hint="eastAsia"/>
          <w:color w:val="auto"/>
          <w:kern w:val="2"/>
          <w:sz w:val="24"/>
          <w:szCs w:val="24"/>
        </w:rPr>
        <w:t>指</w:t>
      </w:r>
      <w:proofErr w:type="gramEnd"/>
      <w:r w:rsidR="00B96D5A">
        <w:rPr>
          <w:rFonts w:ascii="宋体" w:eastAsia="宋体" w:hAnsi="宋体" w:cs="宋体" w:hint="eastAsia"/>
          <w:color w:val="auto"/>
          <w:kern w:val="2"/>
          <w:sz w:val="24"/>
          <w:szCs w:val="24"/>
        </w:rPr>
        <w:t>出，</w:t>
      </w:r>
      <w:r>
        <w:rPr>
          <w:rFonts w:ascii="宋体" w:eastAsia="宋体" w:hAnsi="宋体" w:cs="宋体"/>
          <w:color w:val="auto"/>
          <w:kern w:val="2"/>
          <w:sz w:val="24"/>
          <w:szCs w:val="24"/>
        </w:rPr>
        <w:t>这一类型对反思自由的解读在</w:t>
      </w:r>
      <w:proofErr w:type="gramStart"/>
      <w:r>
        <w:rPr>
          <w:rFonts w:ascii="宋体" w:eastAsia="宋体" w:hAnsi="宋体" w:cs="宋体"/>
          <w:color w:val="auto"/>
          <w:kern w:val="2"/>
          <w:sz w:val="24"/>
          <w:szCs w:val="24"/>
        </w:rPr>
        <w:t>卢</w:t>
      </w:r>
      <w:proofErr w:type="gramEnd"/>
      <w:r>
        <w:rPr>
          <w:rFonts w:ascii="宋体" w:eastAsia="宋体" w:hAnsi="宋体" w:cs="宋体"/>
          <w:color w:val="auto"/>
          <w:kern w:val="2"/>
          <w:sz w:val="24"/>
          <w:szCs w:val="24"/>
        </w:rPr>
        <w:t>梭那儿也</w:t>
      </w:r>
      <w:r w:rsidR="00D10595">
        <w:rPr>
          <w:rFonts w:ascii="宋体" w:eastAsia="宋体" w:hAnsi="宋体" w:cs="宋体" w:hint="eastAsia"/>
          <w:color w:val="auto"/>
          <w:kern w:val="2"/>
          <w:sz w:val="24"/>
          <w:szCs w:val="24"/>
        </w:rPr>
        <w:t>有</w:t>
      </w:r>
      <w:r>
        <w:rPr>
          <w:rFonts w:ascii="宋体" w:eastAsia="宋体" w:hAnsi="宋体" w:cs="宋体"/>
          <w:color w:val="auto"/>
          <w:kern w:val="2"/>
          <w:sz w:val="24"/>
          <w:szCs w:val="24"/>
        </w:rPr>
        <w:t>很好的文本依据</w:t>
      </w:r>
      <w:r>
        <w:rPr>
          <w:rFonts w:ascii="宋体" w:eastAsia="宋体" w:hAnsi="宋体" w:cs="宋体" w:hint="eastAsia"/>
          <w:color w:val="auto"/>
          <w:kern w:val="2"/>
          <w:sz w:val="24"/>
          <w:szCs w:val="24"/>
        </w:rPr>
        <w:t>，在</w:t>
      </w:r>
      <w:proofErr w:type="gramStart"/>
      <w:r>
        <w:rPr>
          <w:rFonts w:ascii="宋体" w:eastAsia="宋体" w:hAnsi="宋体" w:cs="宋体" w:hint="eastAsia"/>
          <w:color w:val="auto"/>
          <w:kern w:val="2"/>
          <w:sz w:val="24"/>
          <w:szCs w:val="24"/>
        </w:rPr>
        <w:t>卢</w:t>
      </w:r>
      <w:proofErr w:type="gramEnd"/>
      <w:r>
        <w:rPr>
          <w:rFonts w:ascii="宋体" w:eastAsia="宋体" w:hAnsi="宋体" w:cs="宋体" w:hint="eastAsia"/>
          <w:color w:val="auto"/>
          <w:kern w:val="2"/>
          <w:sz w:val="24"/>
          <w:szCs w:val="24"/>
        </w:rPr>
        <w:t>梭的《忏悔录》与《朱莉和新埃洛伊斯》中，经常出现这样的情节：</w:t>
      </w:r>
      <w:r w:rsidR="009F001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只有当一个人感觉到，他所实现的那些愿望和意图，确实是自己内心所希望的时候，他才</w:t>
      </w:r>
      <w:r w:rsidR="009F0013">
        <w:rPr>
          <w:rFonts w:ascii="宋体" w:eastAsia="宋体" w:hAnsi="宋体" w:cs="宋体" w:hint="eastAsia"/>
          <w:color w:val="auto"/>
          <w:kern w:val="2"/>
          <w:sz w:val="24"/>
          <w:szCs w:val="24"/>
        </w:rPr>
        <w:t>完全</w:t>
      </w:r>
      <w:r>
        <w:rPr>
          <w:rFonts w:ascii="宋体" w:eastAsia="宋体" w:hAnsi="宋体" w:cs="宋体" w:hint="eastAsia"/>
          <w:color w:val="auto"/>
          <w:kern w:val="2"/>
          <w:sz w:val="24"/>
          <w:szCs w:val="24"/>
        </w:rPr>
        <w:t>实现了自由</w:t>
      </w:r>
      <w:r w:rsidR="009F0013">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58"/>
      </w:r>
      <w:r w:rsidR="00150B57">
        <w:rPr>
          <w:rFonts w:ascii="宋体" w:eastAsia="宋体" w:hAnsi="宋体" w:cs="宋体" w:hint="eastAsia"/>
          <w:color w:val="auto"/>
          <w:kern w:val="2"/>
          <w:sz w:val="24"/>
          <w:szCs w:val="24"/>
        </w:rPr>
        <w:t>。这一类型的解读的</w:t>
      </w:r>
      <w:r w:rsidR="00D10595">
        <w:rPr>
          <w:rFonts w:ascii="宋体" w:eastAsia="宋体" w:hAnsi="宋体" w:cs="宋体" w:hint="eastAsia"/>
          <w:color w:val="auto"/>
          <w:kern w:val="2"/>
          <w:sz w:val="24"/>
          <w:szCs w:val="24"/>
        </w:rPr>
        <w:t>与康德</w:t>
      </w:r>
      <w:r w:rsidR="00D10595">
        <w:rPr>
          <w:rFonts w:ascii="宋体" w:eastAsia="宋体" w:hAnsi="宋体" w:cs="宋体" w:hint="eastAsia"/>
          <w:color w:val="auto"/>
          <w:kern w:val="2"/>
          <w:sz w:val="24"/>
          <w:szCs w:val="24"/>
        </w:rPr>
        <w:t>区别在于，它将每个人的</w:t>
      </w:r>
      <w:proofErr w:type="gramStart"/>
      <w:r w:rsidR="00150B57">
        <w:rPr>
          <w:rFonts w:ascii="宋体" w:eastAsia="宋体" w:hAnsi="宋体" w:cs="宋体" w:hint="eastAsia"/>
          <w:color w:val="auto"/>
          <w:kern w:val="2"/>
          <w:sz w:val="24"/>
          <w:szCs w:val="24"/>
        </w:rPr>
        <w:t>我利益</w:t>
      </w:r>
      <w:proofErr w:type="gramEnd"/>
      <w:r w:rsidR="00150B57">
        <w:rPr>
          <w:rFonts w:ascii="宋体" w:eastAsia="宋体" w:hAnsi="宋体" w:cs="宋体" w:hint="eastAsia"/>
          <w:color w:val="auto"/>
          <w:kern w:val="2"/>
          <w:sz w:val="24"/>
          <w:szCs w:val="24"/>
        </w:rPr>
        <w:t>规范性</w:t>
      </w:r>
      <w:r>
        <w:rPr>
          <w:rFonts w:ascii="宋体" w:eastAsia="宋体" w:hAnsi="宋体" w:cs="宋体" w:hint="eastAsia"/>
          <w:color w:val="auto"/>
          <w:kern w:val="2"/>
          <w:sz w:val="24"/>
          <w:szCs w:val="24"/>
        </w:rPr>
        <w:t>移到了对普遍性的考虑之前。霍耐特将约翰·戈特弗里德·赫尔德</w:t>
      </w:r>
      <w:r w:rsidRPr="00FD6532">
        <w:rPr>
          <w:rFonts w:eastAsia="宋体" w:cstheme="minorHAnsi"/>
          <w:color w:val="auto"/>
          <w:kern w:val="2"/>
          <w:sz w:val="24"/>
          <w:szCs w:val="24"/>
        </w:rPr>
        <w:t>(Johann Gottfried Herder)</w:t>
      </w:r>
      <w:r>
        <w:rPr>
          <w:rFonts w:ascii="宋体" w:eastAsia="宋体" w:hAnsi="宋体" w:cs="宋体" w:hint="eastAsia"/>
          <w:color w:val="auto"/>
          <w:kern w:val="2"/>
          <w:sz w:val="24"/>
          <w:szCs w:val="24"/>
        </w:rPr>
        <w:t>视为自我实现的反思自由思想的继承者,后者在其著作《对人类灵魂的认知和感知》就描绘了这一反思过程</w:t>
      </w:r>
      <w:r w:rsidR="0022750D">
        <w:rPr>
          <w:rStyle w:val="af2"/>
          <w:rFonts w:ascii="宋体" w:eastAsia="宋体" w:hAnsi="宋体" w:cs="宋体"/>
          <w:color w:val="auto"/>
          <w:kern w:val="2"/>
          <w:sz w:val="24"/>
          <w:szCs w:val="24"/>
        </w:rPr>
        <w:footnoteReference w:id="59"/>
      </w:r>
      <w:r>
        <w:rPr>
          <w:rFonts w:ascii="宋体" w:eastAsia="宋体" w:hAnsi="宋体" w:cs="宋体" w:hint="eastAsia"/>
          <w:color w:val="auto"/>
          <w:kern w:val="2"/>
          <w:sz w:val="24"/>
          <w:szCs w:val="24"/>
        </w:rPr>
        <w:t>：在这一过程中，每个人都在学习，</w:t>
      </w:r>
      <w:proofErr w:type="gramStart"/>
      <w:r>
        <w:rPr>
          <w:rFonts w:ascii="宋体" w:eastAsia="宋体" w:hAnsi="宋体" w:cs="宋体" w:hint="eastAsia"/>
          <w:color w:val="auto"/>
          <w:kern w:val="2"/>
          <w:sz w:val="24"/>
          <w:szCs w:val="24"/>
        </w:rPr>
        <w:t>一</w:t>
      </w:r>
      <w:proofErr w:type="gramEnd"/>
      <w:r>
        <w:rPr>
          <w:rFonts w:ascii="宋体" w:eastAsia="宋体" w:hAnsi="宋体" w:cs="宋体" w:hint="eastAsia"/>
          <w:color w:val="auto"/>
          <w:kern w:val="2"/>
          <w:sz w:val="24"/>
          <w:szCs w:val="24"/>
        </w:rPr>
        <w:t>步步地以公共“语言”作为自己的“媒介”去实现“他内在的自我</w:t>
      </w:r>
      <w:r w:rsidR="00BF6E49">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0"/>
      </w:r>
      <w:r>
        <w:rPr>
          <w:rFonts w:ascii="宋体" w:eastAsia="宋体" w:hAnsi="宋体" w:cs="宋体" w:hint="eastAsia"/>
          <w:color w:val="auto"/>
          <w:kern w:val="2"/>
          <w:sz w:val="24"/>
          <w:szCs w:val="24"/>
        </w:rPr>
        <w:t>赫尔德确信，每个人内心都有着他自己的无法被替代的灵魂，为了让这一自我按其本性成长和发展，就需要对它进行相应的抚慰。在那个有着独特自我本质的人的生命中，他只要将他</w:t>
      </w:r>
      <w:r w:rsidR="00D10595">
        <w:rPr>
          <w:rFonts w:ascii="宋体" w:eastAsia="宋体" w:hAnsi="宋体" w:cs="宋体" w:hint="eastAsia"/>
          <w:color w:val="auto"/>
          <w:kern w:val="2"/>
          <w:sz w:val="24"/>
          <w:szCs w:val="24"/>
        </w:rPr>
        <w:t>内在的力量和感知都表达出来，他就能将他的行为视为真实自由的实现</w:t>
      </w:r>
      <w:r>
        <w:rPr>
          <w:rFonts w:ascii="宋体" w:eastAsia="宋体" w:hAnsi="宋体" w:cs="宋体" w:hint="eastAsia"/>
          <w:color w:val="auto"/>
          <w:kern w:val="2"/>
          <w:sz w:val="24"/>
          <w:szCs w:val="24"/>
        </w:rPr>
        <w:t>。</w:t>
      </w:r>
      <w:r>
        <w:rPr>
          <w:rStyle w:val="af2"/>
          <w:rFonts w:ascii="宋体" w:eastAsia="宋体" w:hAnsi="宋体" w:cs="宋体"/>
          <w:color w:val="auto"/>
          <w:kern w:val="2"/>
          <w:sz w:val="24"/>
          <w:szCs w:val="24"/>
        </w:rPr>
        <w:footnoteReference w:id="61"/>
      </w:r>
    </w:p>
    <w:p w:rsidR="00BF6E49" w:rsidRDefault="003760D7" w:rsidP="003C39D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w:t>
      </w:r>
      <w:r w:rsidR="00B96D5A">
        <w:rPr>
          <w:rFonts w:ascii="宋体" w:eastAsia="宋体" w:hAnsi="宋体" w:cs="宋体" w:hint="eastAsia"/>
          <w:color w:val="auto"/>
          <w:kern w:val="2"/>
          <w:sz w:val="24"/>
          <w:szCs w:val="24"/>
        </w:rPr>
        <w:t>将</w:t>
      </w:r>
      <w:r w:rsidR="00D10595">
        <w:rPr>
          <w:rFonts w:ascii="宋体" w:eastAsia="宋体" w:hAnsi="宋体" w:cs="宋体" w:hint="eastAsia"/>
          <w:color w:val="auto"/>
          <w:kern w:val="2"/>
          <w:sz w:val="24"/>
          <w:szCs w:val="24"/>
        </w:rPr>
        <w:t>两种反思自由</w:t>
      </w:r>
      <w:r>
        <w:rPr>
          <w:rFonts w:ascii="宋体" w:eastAsia="宋体" w:hAnsi="宋体" w:cs="宋体" w:hint="eastAsia"/>
          <w:color w:val="auto"/>
          <w:kern w:val="2"/>
          <w:sz w:val="24"/>
          <w:szCs w:val="24"/>
        </w:rPr>
        <w:t>形式产生的原因</w:t>
      </w:r>
      <w:r w:rsidR="00B96D5A">
        <w:rPr>
          <w:rFonts w:ascii="宋体" w:eastAsia="宋体" w:hAnsi="宋体" w:cs="宋体" w:hint="eastAsia"/>
          <w:color w:val="auto"/>
          <w:kern w:val="2"/>
          <w:sz w:val="24"/>
          <w:szCs w:val="24"/>
        </w:rPr>
        <w:t>都</w:t>
      </w:r>
      <w:r>
        <w:rPr>
          <w:rFonts w:ascii="宋体" w:eastAsia="宋体" w:hAnsi="宋体" w:cs="宋体" w:hint="eastAsia"/>
          <w:color w:val="auto"/>
          <w:kern w:val="2"/>
          <w:sz w:val="24"/>
          <w:szCs w:val="24"/>
        </w:rPr>
        <w:t>归结为</w:t>
      </w:r>
      <w:r w:rsidR="00B96D5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主体在追寻自由时不满足于停留</w:t>
      </w:r>
      <w:r w:rsidR="00B96D5A">
        <w:rPr>
          <w:rFonts w:ascii="宋体" w:eastAsia="宋体" w:hAnsi="宋体" w:cs="宋体" w:hint="eastAsia"/>
          <w:color w:val="auto"/>
          <w:kern w:val="2"/>
          <w:sz w:val="24"/>
          <w:szCs w:val="24"/>
        </w:rPr>
        <w:t>于</w:t>
      </w:r>
      <w:r>
        <w:rPr>
          <w:rFonts w:ascii="宋体" w:eastAsia="宋体" w:hAnsi="宋体" w:cs="宋体" w:hint="eastAsia"/>
          <w:color w:val="auto"/>
          <w:kern w:val="2"/>
          <w:sz w:val="24"/>
          <w:szCs w:val="24"/>
        </w:rPr>
        <w:t>外表</w:t>
      </w:r>
      <w:r w:rsidR="00B96D5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B96D5A">
        <w:rPr>
          <w:rFonts w:ascii="宋体" w:eastAsia="宋体" w:hAnsi="宋体" w:cs="宋体" w:hint="eastAsia"/>
          <w:color w:val="auto"/>
          <w:kern w:val="2"/>
          <w:sz w:val="24"/>
          <w:szCs w:val="24"/>
        </w:rPr>
        <w:t>进一步说</w:t>
      </w:r>
      <w:r>
        <w:rPr>
          <w:rFonts w:ascii="宋体" w:eastAsia="宋体" w:hAnsi="宋体" w:cs="宋体" w:hint="eastAsia"/>
          <w:color w:val="auto"/>
          <w:kern w:val="2"/>
          <w:sz w:val="24"/>
          <w:szCs w:val="24"/>
        </w:rPr>
        <w:t>，主体行动所要实现的意图本身也需要</w:t>
      </w:r>
      <w:r w:rsidR="00D10595">
        <w:rPr>
          <w:rFonts w:ascii="宋体" w:eastAsia="宋体" w:hAnsi="宋体" w:cs="宋体" w:hint="eastAsia"/>
          <w:color w:val="auto"/>
          <w:kern w:val="2"/>
          <w:sz w:val="24"/>
          <w:szCs w:val="24"/>
        </w:rPr>
        <w:t>自由的反思规定</w:t>
      </w:r>
      <w:r>
        <w:rPr>
          <w:rFonts w:ascii="宋体" w:eastAsia="宋体" w:hAnsi="宋体" w:cs="宋体" w:hint="eastAsia"/>
          <w:color w:val="auto"/>
          <w:kern w:val="2"/>
          <w:sz w:val="24"/>
          <w:szCs w:val="24"/>
        </w:rPr>
        <w:t>。霍耐特所重构的以康德与赫尔德为典型代表的两种反思自由都将个人自由与</w:t>
      </w:r>
      <w:r>
        <w:rPr>
          <w:rFonts w:ascii="宋体" w:eastAsia="宋体" w:hAnsi="宋体" w:cs="宋体" w:hint="eastAsia"/>
          <w:color w:val="auto"/>
          <w:kern w:val="2"/>
          <w:sz w:val="24"/>
          <w:szCs w:val="24"/>
        </w:rPr>
        <w:lastRenderedPageBreak/>
        <w:t>自由意志连接了起来，主体的行动在清除了所有强制因素的目的与意志的前提下获得</w:t>
      </w:r>
      <w:r w:rsidR="00D10595">
        <w:rPr>
          <w:rFonts w:ascii="宋体" w:eastAsia="宋体" w:hAnsi="宋体" w:cs="宋体" w:hint="eastAsia"/>
          <w:color w:val="auto"/>
          <w:kern w:val="2"/>
          <w:sz w:val="24"/>
          <w:szCs w:val="24"/>
        </w:rPr>
        <w:t>了</w:t>
      </w:r>
      <w:r>
        <w:rPr>
          <w:rFonts w:ascii="宋体" w:eastAsia="宋体" w:hAnsi="宋体" w:cs="宋体" w:hint="eastAsia"/>
          <w:color w:val="auto"/>
          <w:kern w:val="2"/>
          <w:sz w:val="24"/>
          <w:szCs w:val="24"/>
        </w:rPr>
        <w:t>反思意义上的自由内涵拓展。从这一个</w:t>
      </w:r>
      <w:r w:rsidR="00EC4C20">
        <w:rPr>
          <w:rFonts w:ascii="宋体" w:eastAsia="宋体" w:hAnsi="宋体" w:cs="宋体" w:hint="eastAsia"/>
          <w:color w:val="auto"/>
          <w:kern w:val="2"/>
          <w:sz w:val="24"/>
          <w:szCs w:val="24"/>
        </w:rPr>
        <w:t>共同</w:t>
      </w:r>
      <w:r>
        <w:rPr>
          <w:rFonts w:ascii="宋体" w:eastAsia="宋体" w:hAnsi="宋体" w:cs="宋体" w:hint="eastAsia"/>
          <w:color w:val="auto"/>
          <w:kern w:val="2"/>
          <w:sz w:val="24"/>
          <w:szCs w:val="24"/>
        </w:rPr>
        <w:t>点出发，霍耐特在建构反思自由概念时强调了两种不同的对自由意志的理解模式：康德将自由意志作为一种理</w:t>
      </w:r>
      <w:r w:rsidR="00EC4C20">
        <w:rPr>
          <w:rFonts w:ascii="宋体" w:eastAsia="宋体" w:hAnsi="宋体" w:cs="宋体" w:hint="eastAsia"/>
          <w:color w:val="auto"/>
          <w:kern w:val="2"/>
          <w:sz w:val="24"/>
          <w:szCs w:val="24"/>
        </w:rPr>
        <w:t>性的</w:t>
      </w:r>
      <w:r w:rsidR="00B03AD9">
        <w:rPr>
          <w:rFonts w:ascii="宋体" w:eastAsia="宋体" w:hAnsi="宋体" w:cs="宋体" w:hint="eastAsia"/>
          <w:color w:val="auto"/>
          <w:kern w:val="2"/>
          <w:sz w:val="24"/>
          <w:szCs w:val="24"/>
        </w:rPr>
        <w:t>自律加以解释，赫尔德则视真实自我的发现为自由意志的本质</w:t>
      </w:r>
      <w:r w:rsidR="00D21660">
        <w:rPr>
          <w:rFonts w:ascii="宋体" w:eastAsia="宋体" w:hAnsi="宋体" w:cs="宋体" w:hint="eastAsia"/>
          <w:color w:val="auto"/>
          <w:kern w:val="2"/>
          <w:sz w:val="24"/>
          <w:szCs w:val="24"/>
        </w:rPr>
        <w:t>。正如霍耐特所言，</w:t>
      </w:r>
      <w:r w:rsidR="00EC4C20">
        <w:rPr>
          <w:rFonts w:ascii="宋体" w:eastAsia="宋体" w:hAnsi="宋体" w:cs="宋体" w:hint="eastAsia"/>
          <w:color w:val="auto"/>
          <w:kern w:val="2"/>
          <w:sz w:val="24"/>
          <w:szCs w:val="24"/>
        </w:rPr>
        <w:t>“</w:t>
      </w:r>
      <w:r w:rsidR="00B03AD9">
        <w:rPr>
          <w:rFonts w:ascii="宋体" w:eastAsia="宋体" w:hAnsi="宋体" w:cs="宋体" w:hint="eastAsia"/>
          <w:color w:val="auto"/>
          <w:kern w:val="2"/>
          <w:sz w:val="24"/>
          <w:szCs w:val="24"/>
        </w:rPr>
        <w:t>反思自由在现代话语哲学的进一步发展过程中，走的正是这条以自我决定</w:t>
      </w:r>
      <w:r w:rsidR="00B03AD9" w:rsidRPr="00B03AD9">
        <w:rPr>
          <w:rFonts w:eastAsia="宋体" w:cstheme="minorHAnsi"/>
          <w:color w:val="auto"/>
          <w:kern w:val="2"/>
          <w:sz w:val="24"/>
          <w:szCs w:val="24"/>
        </w:rPr>
        <w:t>（</w:t>
      </w:r>
      <w:r w:rsidR="00B03AD9" w:rsidRPr="00B03AD9">
        <w:rPr>
          <w:rFonts w:eastAsia="宋体" w:cstheme="minorHAnsi"/>
          <w:color w:val="auto"/>
          <w:kern w:val="2"/>
          <w:sz w:val="24"/>
          <w:szCs w:val="24"/>
        </w:rPr>
        <w:t xml:space="preserve">die </w:t>
      </w:r>
      <w:proofErr w:type="spellStart"/>
      <w:r w:rsidR="00B03AD9" w:rsidRPr="00B03AD9">
        <w:rPr>
          <w:rFonts w:eastAsia="宋体" w:cstheme="minorHAnsi"/>
          <w:color w:val="auto"/>
          <w:kern w:val="2"/>
          <w:sz w:val="24"/>
          <w:szCs w:val="24"/>
        </w:rPr>
        <w:t>Selbstbestimmung</w:t>
      </w:r>
      <w:proofErr w:type="spellEnd"/>
      <w:r w:rsidR="00B03AD9" w:rsidRPr="00B03AD9">
        <w:rPr>
          <w:rFonts w:eastAsia="宋体" w:cstheme="minorHAnsi"/>
          <w:color w:val="auto"/>
          <w:kern w:val="2"/>
          <w:sz w:val="24"/>
          <w:szCs w:val="24"/>
        </w:rPr>
        <w:t>）</w:t>
      </w:r>
      <w:r w:rsidR="00B03AD9">
        <w:rPr>
          <w:rFonts w:ascii="宋体" w:eastAsia="宋体" w:hAnsi="宋体" w:cs="宋体" w:hint="eastAsia"/>
          <w:color w:val="auto"/>
          <w:kern w:val="2"/>
          <w:sz w:val="24"/>
          <w:szCs w:val="24"/>
        </w:rPr>
        <w:t>和自我实现</w:t>
      </w:r>
      <w:r w:rsidR="00B03AD9" w:rsidRPr="00B03AD9">
        <w:rPr>
          <w:rFonts w:eastAsia="宋体" w:cstheme="minorHAnsi"/>
          <w:color w:val="auto"/>
          <w:kern w:val="2"/>
          <w:sz w:val="24"/>
          <w:szCs w:val="24"/>
        </w:rPr>
        <w:t xml:space="preserve">(die </w:t>
      </w:r>
      <w:proofErr w:type="spellStart"/>
      <w:r w:rsidR="00B03AD9" w:rsidRPr="00B03AD9">
        <w:rPr>
          <w:rFonts w:eastAsia="宋体" w:cstheme="minorHAnsi"/>
          <w:color w:val="auto"/>
          <w:kern w:val="2"/>
          <w:sz w:val="24"/>
          <w:szCs w:val="24"/>
        </w:rPr>
        <w:t>Selbstverwirklichung</w:t>
      </w:r>
      <w:proofErr w:type="spellEnd"/>
      <w:r w:rsidR="00B03AD9" w:rsidRPr="00B03AD9">
        <w:rPr>
          <w:rFonts w:eastAsia="宋体" w:cstheme="minorHAnsi"/>
          <w:color w:val="auto"/>
          <w:kern w:val="2"/>
          <w:sz w:val="24"/>
          <w:szCs w:val="24"/>
        </w:rPr>
        <w:t>)</w:t>
      </w:r>
      <w:r w:rsidR="00B03AD9">
        <w:rPr>
          <w:rFonts w:ascii="宋体" w:eastAsia="宋体" w:hAnsi="宋体" w:cs="宋体" w:hint="eastAsia"/>
          <w:color w:val="auto"/>
          <w:kern w:val="2"/>
          <w:sz w:val="24"/>
          <w:szCs w:val="24"/>
        </w:rPr>
        <w:t>、自主和真实之间的对立</w:t>
      </w:r>
      <w:r w:rsidR="00D10595">
        <w:rPr>
          <w:rFonts w:ascii="宋体" w:eastAsia="宋体" w:hAnsi="宋体" w:cs="宋体" w:hint="eastAsia"/>
          <w:color w:val="auto"/>
          <w:kern w:val="2"/>
          <w:sz w:val="24"/>
          <w:szCs w:val="24"/>
        </w:rPr>
        <w:t>所</w:t>
      </w:r>
      <w:r w:rsidR="00B03AD9">
        <w:rPr>
          <w:rFonts w:ascii="宋体" w:eastAsia="宋体" w:hAnsi="宋体" w:cs="宋体" w:hint="eastAsia"/>
          <w:color w:val="auto"/>
          <w:kern w:val="2"/>
          <w:sz w:val="24"/>
          <w:szCs w:val="24"/>
        </w:rPr>
        <w:t>标出的思想道路</w:t>
      </w:r>
      <w:r w:rsidR="006A1483">
        <w:rPr>
          <w:rFonts w:ascii="宋体" w:eastAsia="宋体" w:hAnsi="宋体" w:cs="宋体" w:hint="eastAsia"/>
          <w:color w:val="auto"/>
          <w:kern w:val="2"/>
          <w:sz w:val="24"/>
          <w:szCs w:val="24"/>
        </w:rPr>
        <w:t>。</w:t>
      </w:r>
      <w:r w:rsidR="00EC4C20">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2"/>
      </w:r>
    </w:p>
    <w:p w:rsidR="008D6C7F" w:rsidRPr="00030462" w:rsidRDefault="0014022C" w:rsidP="00030462">
      <w:pPr>
        <w:pStyle w:val="3"/>
        <w:ind w:left="0"/>
        <w:rPr>
          <w:rFonts w:asciiTheme="minorEastAsia" w:eastAsiaTheme="minorEastAsia" w:hAnsiTheme="minorEastAsia"/>
          <w:b/>
        </w:rPr>
      </w:pPr>
      <w:bookmarkStart w:id="13" w:name="_Toc480496393"/>
      <w:r w:rsidRPr="00030462">
        <w:rPr>
          <w:rFonts w:asciiTheme="minorEastAsia" w:eastAsiaTheme="minorEastAsia" w:hAnsiTheme="minorEastAsia" w:hint="eastAsia"/>
          <w:b/>
        </w:rPr>
        <w:t>3.</w:t>
      </w:r>
      <w:r w:rsidR="00BC0590" w:rsidRPr="00030462">
        <w:rPr>
          <w:rFonts w:asciiTheme="minorEastAsia" w:eastAsiaTheme="minorEastAsia" w:hAnsiTheme="minorEastAsia" w:hint="eastAsia"/>
          <w:b/>
        </w:rPr>
        <w:t>两种反思自由在</w:t>
      </w:r>
      <w:r w:rsidR="008D6C7F" w:rsidRPr="00030462">
        <w:rPr>
          <w:rFonts w:asciiTheme="minorEastAsia" w:eastAsiaTheme="minorEastAsia" w:hAnsiTheme="minorEastAsia" w:hint="eastAsia"/>
          <w:b/>
        </w:rPr>
        <w:t>现代政治哲学视域内的</w:t>
      </w:r>
      <w:r w:rsidR="00BC0590" w:rsidRPr="00030462">
        <w:rPr>
          <w:rFonts w:asciiTheme="minorEastAsia" w:eastAsiaTheme="minorEastAsia" w:hAnsiTheme="minorEastAsia" w:hint="eastAsia"/>
          <w:b/>
        </w:rPr>
        <w:t>变化</w:t>
      </w:r>
      <w:bookmarkEnd w:id="13"/>
    </w:p>
    <w:p w:rsidR="003760D7" w:rsidRDefault="00150B5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与对消极自由讨论的内在</w:t>
      </w:r>
      <w:r w:rsidR="003760D7">
        <w:rPr>
          <w:rFonts w:ascii="宋体" w:eastAsia="宋体" w:hAnsi="宋体" w:cs="宋体" w:hint="eastAsia"/>
          <w:color w:val="auto"/>
          <w:kern w:val="2"/>
          <w:sz w:val="24"/>
          <w:szCs w:val="24"/>
        </w:rPr>
        <w:t>逻辑</w:t>
      </w:r>
      <w:r>
        <w:rPr>
          <w:rFonts w:ascii="宋体" w:eastAsia="宋体" w:hAnsi="宋体" w:cs="宋体" w:hint="eastAsia"/>
          <w:color w:val="auto"/>
          <w:kern w:val="2"/>
          <w:sz w:val="24"/>
          <w:szCs w:val="24"/>
        </w:rPr>
        <w:t>一致</w:t>
      </w:r>
      <w:r w:rsidR="008D6C7F">
        <w:rPr>
          <w:rFonts w:ascii="宋体" w:eastAsia="宋体" w:hAnsi="宋体" w:cs="宋体" w:hint="eastAsia"/>
          <w:color w:val="auto"/>
          <w:kern w:val="2"/>
          <w:sz w:val="24"/>
          <w:szCs w:val="24"/>
        </w:rPr>
        <w:t>，在对反思自由概念的两种典型理解形式的进行区分之后，霍耐特</w:t>
      </w:r>
      <w:r w:rsidR="003760D7">
        <w:rPr>
          <w:rFonts w:ascii="宋体" w:eastAsia="宋体" w:hAnsi="宋体" w:cs="宋体" w:hint="eastAsia"/>
          <w:color w:val="auto"/>
          <w:kern w:val="2"/>
          <w:sz w:val="24"/>
          <w:szCs w:val="24"/>
        </w:rPr>
        <w:t>从分析反思自由的价值诉求角度入手，在方法论上回答</w:t>
      </w:r>
      <w:r w:rsidR="008D6C7F">
        <w:rPr>
          <w:rFonts w:ascii="宋体" w:eastAsia="宋体" w:hAnsi="宋体" w:cs="宋体" w:hint="eastAsia"/>
          <w:color w:val="auto"/>
          <w:kern w:val="2"/>
          <w:sz w:val="24"/>
          <w:szCs w:val="24"/>
        </w:rPr>
        <w:t>了</w:t>
      </w:r>
      <w:r w:rsidR="00D10595">
        <w:rPr>
          <w:rFonts w:ascii="宋体" w:eastAsia="宋体" w:hAnsi="宋体" w:cs="宋体" w:hint="eastAsia"/>
          <w:color w:val="auto"/>
          <w:kern w:val="2"/>
          <w:sz w:val="24"/>
          <w:szCs w:val="24"/>
        </w:rPr>
        <w:t>反思自由背后的社会正义问题。不过在进行这一步骤之前，</w:t>
      </w:r>
      <w:r w:rsidR="003760D7">
        <w:rPr>
          <w:rFonts w:ascii="宋体" w:eastAsia="宋体" w:hAnsi="宋体" w:cs="宋体" w:hint="eastAsia"/>
          <w:color w:val="auto"/>
          <w:kern w:val="2"/>
          <w:sz w:val="24"/>
          <w:szCs w:val="24"/>
        </w:rPr>
        <w:t>需要</w:t>
      </w:r>
      <w:r w:rsidR="00D10595">
        <w:rPr>
          <w:rFonts w:ascii="宋体" w:eastAsia="宋体" w:hAnsi="宋体" w:cs="宋体" w:hint="eastAsia"/>
          <w:color w:val="auto"/>
          <w:kern w:val="2"/>
          <w:sz w:val="24"/>
          <w:szCs w:val="24"/>
        </w:rPr>
        <w:t>返</w:t>
      </w:r>
      <w:r w:rsidR="003760D7">
        <w:rPr>
          <w:rFonts w:ascii="宋体" w:eastAsia="宋体" w:hAnsi="宋体" w:cs="宋体" w:hint="eastAsia"/>
          <w:color w:val="auto"/>
          <w:kern w:val="2"/>
          <w:sz w:val="24"/>
          <w:szCs w:val="24"/>
        </w:rPr>
        <w:t>回到现代政治哲学视域，再次去审视康德式与赫尔德式的反思自由形式的最新变化。</w:t>
      </w:r>
    </w:p>
    <w:p w:rsidR="00F32CE2"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霍耐特认为</w:t>
      </w:r>
      <w:r w:rsidR="00B96D5A">
        <w:rPr>
          <w:rFonts w:ascii="宋体" w:eastAsia="宋体" w:hAnsi="宋体" w:cs="宋体" w:hint="eastAsia"/>
          <w:color w:val="auto"/>
          <w:kern w:val="2"/>
          <w:sz w:val="24"/>
          <w:szCs w:val="24"/>
        </w:rPr>
        <w:t>，</w:t>
      </w:r>
      <w:r>
        <w:rPr>
          <w:rFonts w:ascii="宋体" w:eastAsia="宋体" w:hAnsi="宋体" w:cs="宋体"/>
          <w:color w:val="auto"/>
          <w:kern w:val="2"/>
          <w:sz w:val="24"/>
          <w:szCs w:val="24"/>
        </w:rPr>
        <w:t>康德式的自律思想在今天已经被剥去了它先验特征的外衣</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要么引入到了实证性的解释</w:t>
      </w:r>
      <w:r w:rsidR="006E2991">
        <w:rPr>
          <w:rFonts w:ascii="宋体" w:eastAsia="宋体" w:hAnsi="宋体" w:cs="宋体"/>
          <w:color w:val="auto"/>
          <w:kern w:val="2"/>
          <w:sz w:val="24"/>
          <w:szCs w:val="24"/>
        </w:rPr>
        <w:t>之中</w:t>
      </w:r>
      <w:r>
        <w:rPr>
          <w:rFonts w:ascii="宋体" w:eastAsia="宋体" w:hAnsi="宋体" w:cs="宋体" w:hint="eastAsia"/>
          <w:color w:val="auto"/>
          <w:kern w:val="2"/>
          <w:sz w:val="24"/>
          <w:szCs w:val="24"/>
        </w:rPr>
        <w:t>，</w:t>
      </w:r>
      <w:proofErr w:type="gramStart"/>
      <w:r>
        <w:rPr>
          <w:rFonts w:ascii="宋体" w:eastAsia="宋体" w:hAnsi="宋体" w:cs="宋体"/>
          <w:color w:val="auto"/>
          <w:kern w:val="2"/>
          <w:sz w:val="24"/>
          <w:szCs w:val="24"/>
        </w:rPr>
        <w:t>要么导致</w:t>
      </w:r>
      <w:proofErr w:type="gramEnd"/>
      <w:r>
        <w:rPr>
          <w:rFonts w:ascii="宋体" w:eastAsia="宋体" w:hAnsi="宋体" w:cs="宋体"/>
          <w:color w:val="auto"/>
          <w:kern w:val="2"/>
          <w:sz w:val="24"/>
          <w:szCs w:val="24"/>
        </w:rPr>
        <w:t>了对反思能力的一种</w:t>
      </w:r>
      <w:r w:rsidR="00B96D5A">
        <w:rPr>
          <w:rFonts w:ascii="宋体" w:eastAsia="宋体" w:hAnsi="宋体" w:cs="宋体" w:hint="eastAsia"/>
          <w:color w:val="auto"/>
          <w:kern w:val="2"/>
          <w:sz w:val="24"/>
          <w:szCs w:val="24"/>
        </w:rPr>
        <w:t>“</w:t>
      </w:r>
      <w:r>
        <w:rPr>
          <w:rFonts w:ascii="宋体" w:eastAsia="宋体" w:hAnsi="宋体" w:cs="宋体"/>
          <w:color w:val="auto"/>
          <w:kern w:val="2"/>
          <w:sz w:val="24"/>
          <w:szCs w:val="24"/>
        </w:rPr>
        <w:t>互主体理论</w:t>
      </w:r>
      <w:r w:rsidR="00B96D5A">
        <w:rPr>
          <w:rFonts w:ascii="宋体" w:eastAsia="宋体" w:hAnsi="宋体" w:cs="宋体" w:hint="eastAsia"/>
          <w:color w:val="auto"/>
          <w:kern w:val="2"/>
          <w:sz w:val="24"/>
          <w:szCs w:val="24"/>
        </w:rPr>
        <w:t>”</w:t>
      </w:r>
      <w:r>
        <w:rPr>
          <w:rFonts w:ascii="宋体" w:eastAsia="宋体" w:hAnsi="宋体" w:cs="宋体"/>
          <w:color w:val="auto"/>
          <w:kern w:val="2"/>
          <w:sz w:val="24"/>
          <w:szCs w:val="24"/>
        </w:rPr>
        <w:t>的修正</w:t>
      </w:r>
      <w:r w:rsidR="006E299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3"/>
      </w:r>
      <w:r>
        <w:rPr>
          <w:rFonts w:ascii="宋体" w:eastAsia="宋体" w:hAnsi="宋体" w:cs="宋体"/>
          <w:color w:val="auto"/>
          <w:kern w:val="2"/>
          <w:sz w:val="24"/>
          <w:szCs w:val="24"/>
        </w:rPr>
        <w:t>前者将反思自由解释为一种实践能力的积累</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即将反思自由的概念作为社会化学习的产物</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这种解释主要来自心理学领域的研究</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典型解释模式是弗洛伊德的道德心理学和皮亚杰的发展心理学</w:t>
      </w:r>
      <w:r w:rsidR="006E299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4"/>
      </w:r>
      <w:r w:rsidR="00150B57">
        <w:rPr>
          <w:rFonts w:ascii="宋体" w:eastAsia="宋体" w:hAnsi="宋体" w:cs="宋体" w:hint="eastAsia"/>
          <w:color w:val="auto"/>
          <w:kern w:val="2"/>
          <w:sz w:val="24"/>
          <w:szCs w:val="24"/>
        </w:rPr>
        <w:t>后者</w:t>
      </w:r>
      <w:r>
        <w:rPr>
          <w:rFonts w:ascii="宋体" w:eastAsia="宋体" w:hAnsi="宋体" w:cs="宋体" w:hint="eastAsia"/>
          <w:color w:val="auto"/>
          <w:kern w:val="2"/>
          <w:sz w:val="24"/>
          <w:szCs w:val="24"/>
        </w:rPr>
        <w:t>则是卡尔-奥托·阿佩尔和于尔根·哈贝马斯的主体互动理论的解释</w:t>
      </w:r>
      <w:r w:rsidR="00D10595">
        <w:rPr>
          <w:rFonts w:ascii="宋体" w:eastAsia="宋体" w:hAnsi="宋体" w:cs="宋体" w:hint="eastAsia"/>
          <w:color w:val="auto"/>
          <w:kern w:val="2"/>
          <w:sz w:val="24"/>
          <w:szCs w:val="24"/>
        </w:rPr>
        <w:t>模式</w:t>
      </w:r>
      <w:r w:rsidR="00B96D5A">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主体基于普遍理性法则去行动被视为语言共同体成员</w:t>
      </w:r>
      <w:r w:rsidR="00D10595">
        <w:rPr>
          <w:rFonts w:ascii="宋体" w:eastAsia="宋体" w:hAnsi="宋体" w:cs="宋体" w:hint="eastAsia"/>
          <w:color w:val="auto"/>
          <w:kern w:val="2"/>
          <w:sz w:val="24"/>
          <w:szCs w:val="24"/>
        </w:rPr>
        <w:t>之间</w:t>
      </w:r>
      <w:r>
        <w:rPr>
          <w:rFonts w:ascii="宋体" w:eastAsia="宋体" w:hAnsi="宋体" w:cs="宋体" w:hint="eastAsia"/>
          <w:color w:val="auto"/>
          <w:kern w:val="2"/>
          <w:sz w:val="24"/>
          <w:szCs w:val="24"/>
        </w:rPr>
        <w:t>交际沟通</w:t>
      </w:r>
      <w:r w:rsidR="00D10595">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产物，因为语言规范的前提，单独个人被迫将自己置于对话的场域中，进而在共同规范中达成与他者的合作</w:t>
      </w:r>
      <w:r w:rsidR="00BF6E49">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5"/>
      </w:r>
    </w:p>
    <w:p w:rsidR="006E2991" w:rsidRPr="00030462" w:rsidRDefault="003760D7" w:rsidP="003C39D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再考察赫尔德反思自由形式的变化，霍耐特宣称，赫尔德的思想也脱离了它那个时代的形而上学前提，在尼采和弗洛伊德之后</w:t>
      </w:r>
      <w:r w:rsidR="006E2991">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个人自我本质的“发现”已经不再可能。自由意志</w:t>
      </w:r>
      <w:r w:rsidR="00D10595">
        <w:rPr>
          <w:rFonts w:ascii="宋体" w:eastAsia="宋体" w:hAnsi="宋体" w:cs="宋体" w:hint="eastAsia"/>
          <w:color w:val="auto"/>
          <w:kern w:val="2"/>
          <w:sz w:val="24"/>
          <w:szCs w:val="24"/>
        </w:rPr>
        <w:t>中</w:t>
      </w:r>
      <w:r>
        <w:rPr>
          <w:rFonts w:ascii="宋体" w:eastAsia="宋体" w:hAnsi="宋体" w:cs="宋体" w:hint="eastAsia"/>
          <w:color w:val="auto"/>
          <w:kern w:val="2"/>
          <w:sz w:val="24"/>
          <w:szCs w:val="24"/>
        </w:rPr>
        <w:t>悬置的“自我发现”被一种“自我形成”的思想所代替，在没有原始的“真实”自我、没有预先设</w:t>
      </w:r>
      <w:r w:rsidR="00D10595">
        <w:rPr>
          <w:rFonts w:ascii="宋体" w:eastAsia="宋体" w:hAnsi="宋体" w:cs="宋体" w:hint="eastAsia"/>
          <w:color w:val="auto"/>
          <w:kern w:val="2"/>
          <w:sz w:val="24"/>
          <w:szCs w:val="24"/>
        </w:rPr>
        <w:t>定的核心性格的现代社会中，主体通过反思自我内在信念的行动模式也被归结为</w:t>
      </w:r>
      <w:r>
        <w:rPr>
          <w:rFonts w:ascii="宋体" w:eastAsia="宋体" w:hAnsi="宋体" w:cs="宋体" w:hint="eastAsia"/>
          <w:color w:val="auto"/>
          <w:kern w:val="2"/>
          <w:sz w:val="24"/>
          <w:szCs w:val="24"/>
        </w:rPr>
        <w:t>是一种“一次性的自我认同”</w:t>
      </w:r>
      <w:r w:rsidR="00840897">
        <w:rPr>
          <w:rStyle w:val="af2"/>
          <w:rFonts w:ascii="宋体" w:eastAsia="宋体" w:hAnsi="宋体" w:cs="宋体"/>
          <w:color w:val="auto"/>
          <w:kern w:val="2"/>
          <w:sz w:val="24"/>
          <w:szCs w:val="24"/>
        </w:rPr>
        <w:footnoteReference w:id="66"/>
      </w:r>
      <w:r>
        <w:rPr>
          <w:rFonts w:ascii="宋体" w:eastAsia="宋体" w:hAnsi="宋体" w:cs="宋体" w:hint="eastAsia"/>
          <w:color w:val="auto"/>
          <w:kern w:val="2"/>
          <w:sz w:val="24"/>
          <w:szCs w:val="24"/>
        </w:rPr>
        <w:t>。在对</w:t>
      </w:r>
      <w:r>
        <w:rPr>
          <w:rFonts w:ascii="宋体" w:eastAsia="宋体" w:hAnsi="宋体" w:cs="宋体" w:hint="eastAsia"/>
          <w:color w:val="auto"/>
          <w:kern w:val="2"/>
          <w:sz w:val="24"/>
          <w:szCs w:val="24"/>
        </w:rPr>
        <w:lastRenderedPageBreak/>
        <w:t>真实</w:t>
      </w:r>
      <w:r w:rsidR="009F0013">
        <w:rPr>
          <w:rFonts w:ascii="宋体" w:eastAsia="宋体" w:hAnsi="宋体" w:cs="宋体" w:hint="eastAsia"/>
          <w:color w:val="auto"/>
          <w:kern w:val="2"/>
          <w:sz w:val="24"/>
          <w:szCs w:val="24"/>
        </w:rPr>
        <w:t>自我的考察</w:t>
      </w:r>
      <w:r>
        <w:rPr>
          <w:rFonts w:ascii="宋体" w:eastAsia="宋体" w:hAnsi="宋体" w:cs="宋体" w:hint="eastAsia"/>
          <w:color w:val="auto"/>
          <w:kern w:val="2"/>
          <w:sz w:val="24"/>
          <w:szCs w:val="24"/>
        </w:rPr>
        <w:t>中，</w:t>
      </w:r>
      <w:r w:rsidR="009F0013">
        <w:rPr>
          <w:rFonts w:ascii="宋体" w:eastAsia="宋体" w:hAnsi="宋体" w:cs="宋体" w:hint="eastAsia"/>
          <w:color w:val="auto"/>
          <w:kern w:val="2"/>
          <w:sz w:val="24"/>
          <w:szCs w:val="24"/>
        </w:rPr>
        <w:t>霍耐特接受了</w:t>
      </w:r>
      <w:r>
        <w:rPr>
          <w:rFonts w:ascii="宋体" w:eastAsia="宋体" w:hAnsi="宋体" w:cs="宋体" w:hint="eastAsia"/>
          <w:color w:val="auto"/>
          <w:kern w:val="2"/>
          <w:sz w:val="24"/>
          <w:szCs w:val="24"/>
        </w:rPr>
        <w:t>哈里·法兰克福</w:t>
      </w:r>
      <w:r w:rsidRPr="00915A49">
        <w:rPr>
          <w:rFonts w:eastAsia="宋体" w:cstheme="minorHAnsi"/>
          <w:color w:val="auto"/>
          <w:kern w:val="2"/>
          <w:sz w:val="24"/>
          <w:szCs w:val="24"/>
        </w:rPr>
        <w:t>(Harry Frankfurt)</w:t>
      </w:r>
      <w:r w:rsidR="009F0013" w:rsidRPr="009F0013">
        <w:rPr>
          <w:rFonts w:ascii="宋体" w:eastAsia="宋体" w:hAnsi="宋体" w:cs="宋体" w:hint="eastAsia"/>
          <w:color w:val="auto"/>
          <w:kern w:val="2"/>
          <w:sz w:val="24"/>
          <w:szCs w:val="24"/>
        </w:rPr>
        <w:t xml:space="preserve"> </w:t>
      </w:r>
      <w:r w:rsidR="009F0013">
        <w:rPr>
          <w:rFonts w:ascii="宋体" w:eastAsia="宋体" w:hAnsi="宋体" w:cs="宋体" w:hint="eastAsia"/>
          <w:color w:val="auto"/>
          <w:kern w:val="2"/>
          <w:sz w:val="24"/>
          <w:szCs w:val="24"/>
        </w:rPr>
        <w:t>最彻底的批判版本</w:t>
      </w:r>
      <w:r>
        <w:rPr>
          <w:rFonts w:ascii="宋体" w:eastAsia="宋体" w:hAnsi="宋体" w:cs="宋体" w:hint="eastAsia"/>
          <w:color w:val="auto"/>
          <w:kern w:val="2"/>
          <w:sz w:val="24"/>
          <w:szCs w:val="24"/>
        </w:rPr>
        <w:t>：</w:t>
      </w:r>
      <w:r w:rsidR="009F0013">
        <w:rPr>
          <w:rFonts w:ascii="宋体" w:eastAsia="宋体" w:hAnsi="宋体" w:cs="宋体" w:hint="eastAsia"/>
          <w:color w:val="auto"/>
          <w:kern w:val="2"/>
          <w:sz w:val="24"/>
          <w:szCs w:val="24"/>
        </w:rPr>
        <w:t>法兰克福</w:t>
      </w:r>
      <w:r>
        <w:rPr>
          <w:rFonts w:ascii="宋体" w:eastAsia="宋体" w:hAnsi="宋体" w:cs="宋体" w:hint="eastAsia"/>
          <w:color w:val="auto"/>
          <w:kern w:val="2"/>
          <w:sz w:val="24"/>
          <w:szCs w:val="24"/>
        </w:rPr>
        <w:t>将人的愿望进</w:t>
      </w:r>
      <w:r w:rsidR="008E057D">
        <w:rPr>
          <w:rFonts w:ascii="宋体" w:eastAsia="宋体" w:hAnsi="宋体" w:cs="宋体" w:hint="eastAsia"/>
          <w:color w:val="auto"/>
          <w:kern w:val="2"/>
          <w:sz w:val="24"/>
          <w:szCs w:val="24"/>
        </w:rPr>
        <w:t>行了等级的划分，认为主体以接受、否定或询问的方式追求愿望，主体</w:t>
      </w:r>
      <w:r>
        <w:rPr>
          <w:rFonts w:ascii="宋体" w:eastAsia="宋体" w:hAnsi="宋体" w:cs="宋体" w:hint="eastAsia"/>
          <w:color w:val="auto"/>
          <w:kern w:val="2"/>
          <w:sz w:val="24"/>
          <w:szCs w:val="24"/>
        </w:rPr>
        <w:t>上一层的愿望将再一次地放置在一种对更高层级的期待中。由此，主体的“真实”愿望就被淹没在了</w:t>
      </w:r>
      <w:r w:rsidR="009F001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自我生活历史的连续性</w:t>
      </w:r>
      <w:r w:rsidR="009F0013">
        <w:rPr>
          <w:rFonts w:ascii="宋体" w:eastAsia="宋体" w:hAnsi="宋体" w:cs="宋体" w:hint="eastAsia"/>
          <w:color w:val="auto"/>
          <w:kern w:val="2"/>
          <w:sz w:val="24"/>
          <w:szCs w:val="24"/>
        </w:rPr>
        <w:t>”</w:t>
      </w:r>
      <w:r w:rsidR="006E2991">
        <w:rPr>
          <w:rFonts w:ascii="宋体" w:eastAsia="宋体" w:hAnsi="宋体" w:cs="宋体" w:hint="eastAsia"/>
          <w:color w:val="auto"/>
          <w:kern w:val="2"/>
          <w:sz w:val="24"/>
          <w:szCs w:val="24"/>
        </w:rPr>
        <w:t>之中。</w:t>
      </w:r>
      <w:r w:rsidR="007C12A1">
        <w:rPr>
          <w:rStyle w:val="af2"/>
          <w:rFonts w:ascii="宋体" w:eastAsia="宋体" w:hAnsi="宋体" w:cs="宋体"/>
          <w:color w:val="auto"/>
          <w:kern w:val="2"/>
          <w:sz w:val="24"/>
          <w:szCs w:val="24"/>
        </w:rPr>
        <w:footnoteReference w:id="67"/>
      </w:r>
    </w:p>
    <w:p w:rsidR="00BC0590" w:rsidRPr="00030462" w:rsidRDefault="0014022C" w:rsidP="00030462">
      <w:pPr>
        <w:pStyle w:val="3"/>
        <w:ind w:left="0"/>
        <w:rPr>
          <w:rFonts w:ascii="宋体" w:eastAsia="宋体" w:hAnsi="宋体"/>
          <w:b/>
        </w:rPr>
      </w:pPr>
      <w:bookmarkStart w:id="14" w:name="_Toc480496394"/>
      <w:r w:rsidRPr="00030462">
        <w:rPr>
          <w:rFonts w:ascii="宋体" w:eastAsia="宋体" w:hAnsi="宋体" w:hint="eastAsia"/>
          <w:b/>
        </w:rPr>
        <w:t>4.</w:t>
      </w:r>
      <w:r w:rsidR="00BC0590" w:rsidRPr="00030462">
        <w:rPr>
          <w:rFonts w:ascii="宋体" w:eastAsia="宋体" w:hAnsi="宋体" w:hint="eastAsia"/>
          <w:b/>
        </w:rPr>
        <w:t>两种反思自由的正义论构思</w:t>
      </w:r>
      <w:bookmarkEnd w:id="14"/>
    </w:p>
    <w:p w:rsidR="00C51AC9" w:rsidRDefault="003760D7" w:rsidP="00BC059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在完成对反思自由内涵的</w:t>
      </w:r>
      <w:r w:rsidR="00D21660">
        <w:rPr>
          <w:rFonts w:ascii="宋体" w:eastAsia="宋体" w:hAnsi="宋体" w:cs="宋体" w:hint="eastAsia"/>
          <w:color w:val="auto"/>
          <w:kern w:val="2"/>
          <w:sz w:val="24"/>
          <w:szCs w:val="24"/>
        </w:rPr>
        <w:t>现代化</w:t>
      </w:r>
      <w:r>
        <w:rPr>
          <w:rFonts w:ascii="宋体" w:eastAsia="宋体" w:hAnsi="宋体" w:cs="宋体" w:hint="eastAsia"/>
          <w:color w:val="auto"/>
          <w:kern w:val="2"/>
          <w:sz w:val="24"/>
          <w:szCs w:val="24"/>
        </w:rPr>
        <w:t>语境转换后，霍耐特转向</w:t>
      </w:r>
      <w:r w:rsidR="00F32CE2">
        <w:rPr>
          <w:rFonts w:ascii="宋体" w:eastAsia="宋体" w:hAnsi="宋体" w:cs="宋体" w:hint="eastAsia"/>
          <w:color w:val="auto"/>
          <w:kern w:val="2"/>
          <w:sz w:val="24"/>
          <w:szCs w:val="24"/>
        </w:rPr>
        <w:t>了</w:t>
      </w:r>
      <w:r w:rsidR="00EC4C20">
        <w:rPr>
          <w:rFonts w:ascii="宋体" w:eastAsia="宋体" w:hAnsi="宋体" w:cs="宋体" w:hint="eastAsia"/>
          <w:color w:val="auto"/>
          <w:kern w:val="2"/>
          <w:sz w:val="24"/>
          <w:szCs w:val="24"/>
        </w:rPr>
        <w:t>反思自由</w:t>
      </w:r>
      <w:r w:rsidR="008E057D">
        <w:rPr>
          <w:rFonts w:ascii="宋体" w:eastAsia="宋体" w:hAnsi="宋体" w:cs="宋体" w:hint="eastAsia"/>
          <w:color w:val="auto"/>
          <w:kern w:val="2"/>
          <w:sz w:val="24"/>
          <w:szCs w:val="24"/>
        </w:rPr>
        <w:t>所要求</w:t>
      </w:r>
      <w:r w:rsidR="00EC4C20">
        <w:rPr>
          <w:rFonts w:ascii="宋体" w:eastAsia="宋体" w:hAnsi="宋体" w:cs="宋体" w:hint="eastAsia"/>
          <w:color w:val="auto"/>
          <w:kern w:val="2"/>
          <w:sz w:val="24"/>
          <w:szCs w:val="24"/>
        </w:rPr>
        <w:t>的社会正义问题的探讨。</w:t>
      </w:r>
    </w:p>
    <w:p w:rsidR="00BC0590" w:rsidRDefault="00EC4C20" w:rsidP="00BC059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首要的</w:t>
      </w:r>
      <w:r w:rsidR="003760D7">
        <w:rPr>
          <w:rFonts w:ascii="宋体" w:eastAsia="宋体" w:hAnsi="宋体" w:cs="宋体" w:hint="eastAsia"/>
          <w:color w:val="auto"/>
          <w:kern w:val="2"/>
          <w:sz w:val="24"/>
          <w:szCs w:val="24"/>
        </w:rPr>
        <w:t>问题仍旧是正义与自由的关联问题</w:t>
      </w:r>
      <w:r w:rsidR="00C51AC9">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霍耐特</w:t>
      </w:r>
      <w:r w:rsidR="00C51AC9">
        <w:rPr>
          <w:rFonts w:ascii="宋体" w:eastAsia="宋体" w:hAnsi="宋体" w:cs="宋体" w:hint="eastAsia"/>
          <w:color w:val="auto"/>
          <w:kern w:val="2"/>
          <w:sz w:val="24"/>
          <w:szCs w:val="24"/>
        </w:rPr>
        <w:t>发现，</w:t>
      </w:r>
      <w:r w:rsidR="003760D7">
        <w:rPr>
          <w:rFonts w:ascii="宋体" w:eastAsia="宋体" w:hAnsi="宋体" w:cs="宋体" w:hint="eastAsia"/>
          <w:color w:val="auto"/>
          <w:kern w:val="2"/>
          <w:sz w:val="24"/>
          <w:szCs w:val="24"/>
        </w:rPr>
        <w:t>反思自由包含着两种异质的解释形式</w:t>
      </w:r>
      <w:r w:rsidR="00150B57">
        <w:rPr>
          <w:rFonts w:ascii="宋体" w:eastAsia="宋体" w:hAnsi="宋体" w:cs="宋体" w:hint="eastAsia"/>
          <w:color w:val="auto"/>
          <w:kern w:val="2"/>
          <w:sz w:val="24"/>
          <w:szCs w:val="24"/>
        </w:rPr>
        <w:t>（即</w:t>
      </w:r>
      <w:r w:rsidR="00D21660">
        <w:rPr>
          <w:rFonts w:ascii="宋体" w:eastAsia="宋体" w:hAnsi="宋体" w:cs="宋体" w:hint="eastAsia"/>
          <w:color w:val="auto"/>
          <w:kern w:val="2"/>
          <w:sz w:val="24"/>
          <w:szCs w:val="24"/>
        </w:rPr>
        <w:t>作为自我决定</w:t>
      </w:r>
      <w:r w:rsidR="00150B57">
        <w:rPr>
          <w:rFonts w:ascii="宋体" w:eastAsia="宋体" w:hAnsi="宋体" w:cs="宋体" w:hint="eastAsia"/>
          <w:color w:val="auto"/>
          <w:kern w:val="2"/>
          <w:sz w:val="24"/>
          <w:szCs w:val="24"/>
        </w:rPr>
        <w:t>的反思自由与作为自我实现的反思自由）</w:t>
      </w:r>
      <w:r w:rsidR="003760D7">
        <w:rPr>
          <w:rFonts w:ascii="宋体" w:eastAsia="宋体" w:hAnsi="宋体" w:cs="宋体" w:hint="eastAsia"/>
          <w:color w:val="auto"/>
          <w:kern w:val="2"/>
          <w:sz w:val="24"/>
          <w:szCs w:val="24"/>
        </w:rPr>
        <w:t>，因而只能先在两者的立场交集之处给予大致的辩护。</w:t>
      </w:r>
      <w:r w:rsidR="00EE1604">
        <w:rPr>
          <w:rFonts w:ascii="宋体" w:eastAsia="宋体" w:hAnsi="宋体" w:cs="宋体" w:hint="eastAsia"/>
          <w:color w:val="auto"/>
          <w:kern w:val="2"/>
          <w:sz w:val="24"/>
          <w:szCs w:val="24"/>
        </w:rPr>
        <w:t>从道德自主思想的角度看，</w:t>
      </w:r>
      <w:r w:rsidR="008E057D">
        <w:rPr>
          <w:rFonts w:ascii="宋体" w:eastAsia="宋体" w:hAnsi="宋体" w:cs="宋体" w:hint="eastAsia"/>
          <w:color w:val="auto"/>
          <w:kern w:val="2"/>
          <w:sz w:val="24"/>
          <w:szCs w:val="24"/>
        </w:rPr>
        <w:t>当下</w:t>
      </w:r>
      <w:r w:rsidR="003760D7">
        <w:rPr>
          <w:rFonts w:ascii="宋体" w:eastAsia="宋体" w:hAnsi="宋体" w:cs="宋体" w:hint="eastAsia"/>
          <w:color w:val="auto"/>
          <w:kern w:val="2"/>
          <w:sz w:val="24"/>
          <w:szCs w:val="24"/>
        </w:rPr>
        <w:t>两种反思自由形式所暗含的</w:t>
      </w:r>
      <w:r w:rsidR="00EE1604">
        <w:rPr>
          <w:rFonts w:ascii="宋体" w:eastAsia="宋体" w:hAnsi="宋体" w:cs="宋体" w:hint="eastAsia"/>
          <w:color w:val="auto"/>
          <w:kern w:val="2"/>
          <w:sz w:val="24"/>
          <w:szCs w:val="24"/>
        </w:rPr>
        <w:t>立场</w:t>
      </w:r>
      <w:r w:rsidR="003760D7">
        <w:rPr>
          <w:rFonts w:ascii="宋体" w:eastAsia="宋体" w:hAnsi="宋体" w:cs="宋体" w:hint="eastAsia"/>
          <w:color w:val="auto"/>
          <w:kern w:val="2"/>
          <w:sz w:val="24"/>
          <w:szCs w:val="24"/>
        </w:rPr>
        <w:t>是共通的：</w:t>
      </w:r>
      <w:proofErr w:type="gramStart"/>
      <w:r w:rsidR="001F6923">
        <w:rPr>
          <w:rFonts w:ascii="宋体" w:eastAsia="宋体" w:hAnsi="宋体" w:cs="宋体" w:hint="eastAsia"/>
          <w:color w:val="auto"/>
          <w:kern w:val="2"/>
          <w:sz w:val="24"/>
          <w:szCs w:val="24"/>
        </w:rPr>
        <w:t>“</w:t>
      </w:r>
      <w:proofErr w:type="gramEnd"/>
      <w:r w:rsidR="003760D7">
        <w:rPr>
          <w:rFonts w:ascii="宋体" w:eastAsia="宋体" w:hAnsi="宋体" w:cs="宋体" w:hint="eastAsia"/>
          <w:color w:val="auto"/>
          <w:kern w:val="2"/>
          <w:sz w:val="24"/>
          <w:szCs w:val="24"/>
        </w:rPr>
        <w:t>通过将个人自由理解为一种共同意志形成的程序，</w:t>
      </w:r>
      <w:r w:rsidR="001F6923">
        <w:rPr>
          <w:rFonts w:ascii="宋体" w:eastAsia="宋体" w:hAnsi="宋体" w:cs="宋体" w:hint="eastAsia"/>
          <w:color w:val="auto"/>
          <w:kern w:val="2"/>
          <w:sz w:val="24"/>
          <w:szCs w:val="24"/>
        </w:rPr>
        <w:t>从而将</w:t>
      </w:r>
      <w:r w:rsidR="003760D7">
        <w:rPr>
          <w:rFonts w:ascii="宋体" w:eastAsia="宋体" w:hAnsi="宋体" w:cs="宋体" w:hint="eastAsia"/>
          <w:color w:val="auto"/>
          <w:kern w:val="2"/>
          <w:sz w:val="24"/>
          <w:szCs w:val="24"/>
        </w:rPr>
        <w:t>个人自主的</w:t>
      </w:r>
      <w:r w:rsidR="001F6923">
        <w:rPr>
          <w:rFonts w:ascii="宋体" w:eastAsia="宋体" w:hAnsi="宋体" w:cs="宋体" w:hint="eastAsia"/>
          <w:color w:val="auto"/>
          <w:kern w:val="2"/>
          <w:sz w:val="24"/>
          <w:szCs w:val="24"/>
        </w:rPr>
        <w:t>过程</w:t>
      </w:r>
      <w:r w:rsidR="003760D7">
        <w:rPr>
          <w:rFonts w:ascii="宋体" w:eastAsia="宋体" w:hAnsi="宋体" w:cs="宋体" w:hint="eastAsia"/>
          <w:color w:val="auto"/>
          <w:kern w:val="2"/>
          <w:sz w:val="24"/>
          <w:szCs w:val="24"/>
        </w:rPr>
        <w:t>转化到较高的社会秩序层次上，</w:t>
      </w:r>
      <w:r w:rsidR="001F6923">
        <w:rPr>
          <w:rFonts w:ascii="宋体" w:eastAsia="宋体" w:hAnsi="宋体" w:cs="宋体" w:hint="eastAsia"/>
          <w:color w:val="auto"/>
          <w:kern w:val="2"/>
          <w:sz w:val="24"/>
          <w:szCs w:val="24"/>
        </w:rPr>
        <w:t>在这个过程中，</w:t>
      </w:r>
      <w:r w:rsidR="003760D7">
        <w:rPr>
          <w:rFonts w:ascii="宋体" w:eastAsia="宋体" w:hAnsi="宋体" w:cs="宋体" w:hint="eastAsia"/>
          <w:color w:val="auto"/>
          <w:kern w:val="2"/>
          <w:sz w:val="24"/>
          <w:szCs w:val="24"/>
        </w:rPr>
        <w:t>具有同等权利的公民共同决定他们认为一</w:t>
      </w:r>
      <w:r w:rsidR="001F6923">
        <w:rPr>
          <w:rFonts w:ascii="宋体" w:eastAsia="宋体" w:hAnsi="宋体" w:cs="宋体" w:hint="eastAsia"/>
          <w:color w:val="auto"/>
          <w:kern w:val="2"/>
          <w:sz w:val="24"/>
          <w:szCs w:val="24"/>
        </w:rPr>
        <w:t>种“</w:t>
      </w:r>
      <w:r w:rsidR="00EE1604">
        <w:rPr>
          <w:rFonts w:ascii="宋体" w:eastAsia="宋体" w:hAnsi="宋体" w:cs="宋体" w:hint="eastAsia"/>
          <w:color w:val="auto"/>
          <w:kern w:val="2"/>
          <w:sz w:val="24"/>
          <w:szCs w:val="24"/>
        </w:rPr>
        <w:t>公正</w:t>
      </w:r>
      <w:r w:rsidR="001F6923">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社会秩序所应有的基本原则</w:t>
      </w:r>
      <w:r w:rsidR="00840897">
        <w:rPr>
          <w:rFonts w:ascii="宋体" w:eastAsia="宋体" w:hAnsi="宋体" w:cs="宋体" w:hint="eastAsia"/>
          <w:color w:val="auto"/>
          <w:kern w:val="2"/>
          <w:sz w:val="24"/>
          <w:szCs w:val="24"/>
        </w:rPr>
        <w:t>。</w:t>
      </w:r>
      <w:proofErr w:type="gramStart"/>
      <w:r w:rsidR="001F6923">
        <w:rPr>
          <w:rFonts w:ascii="宋体" w:eastAsia="宋体" w:hAnsi="宋体" w:cs="宋体" w:hint="eastAsia"/>
          <w:color w:val="auto"/>
          <w:kern w:val="2"/>
          <w:sz w:val="24"/>
          <w:szCs w:val="24"/>
        </w:rPr>
        <w:t>”</w:t>
      </w:r>
      <w:proofErr w:type="gramEnd"/>
      <w:r w:rsidR="00840897">
        <w:rPr>
          <w:rStyle w:val="af2"/>
          <w:rFonts w:ascii="宋体" w:eastAsia="宋体" w:hAnsi="宋体" w:cs="宋体"/>
          <w:color w:val="auto"/>
          <w:kern w:val="2"/>
          <w:sz w:val="24"/>
          <w:szCs w:val="24"/>
        </w:rPr>
        <w:footnoteReference w:id="68"/>
      </w:r>
      <w:r w:rsidR="00BC0590">
        <w:rPr>
          <w:rFonts w:ascii="宋体" w:eastAsia="宋体" w:hAnsi="宋体" w:cs="宋体" w:hint="eastAsia"/>
          <w:color w:val="auto"/>
          <w:kern w:val="2"/>
          <w:sz w:val="24"/>
          <w:szCs w:val="24"/>
        </w:rPr>
        <w:t>在此基础上</w:t>
      </w:r>
      <w:r w:rsidR="003760D7">
        <w:rPr>
          <w:rFonts w:ascii="宋体" w:eastAsia="宋体" w:hAnsi="宋体" w:cs="宋体" w:hint="eastAsia"/>
          <w:color w:val="auto"/>
          <w:kern w:val="2"/>
          <w:sz w:val="24"/>
          <w:szCs w:val="24"/>
        </w:rPr>
        <w:t>，霍耐特分别审查了两种不同形式的反思自由所决定的正义论</w:t>
      </w:r>
      <w:r w:rsidR="008E057D">
        <w:rPr>
          <w:rFonts w:ascii="宋体" w:eastAsia="宋体" w:hAnsi="宋体" w:cs="宋体" w:hint="eastAsia"/>
          <w:color w:val="auto"/>
          <w:kern w:val="2"/>
          <w:sz w:val="24"/>
          <w:szCs w:val="24"/>
        </w:rPr>
        <w:t>构思</w:t>
      </w:r>
      <w:r w:rsidR="003760D7">
        <w:rPr>
          <w:rFonts w:ascii="宋体" w:eastAsia="宋体" w:hAnsi="宋体" w:cs="宋体" w:hint="eastAsia"/>
          <w:color w:val="auto"/>
          <w:kern w:val="2"/>
          <w:sz w:val="24"/>
          <w:szCs w:val="24"/>
        </w:rPr>
        <w:t>。</w:t>
      </w:r>
    </w:p>
    <w:p w:rsidR="003760D7" w:rsidRDefault="008E057D" w:rsidP="00BC0590">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对于康德</w:t>
      </w:r>
      <w:r w:rsidR="00D21660">
        <w:rPr>
          <w:rFonts w:ascii="宋体" w:eastAsia="宋体" w:hAnsi="宋体" w:cs="宋体" w:hint="eastAsia"/>
          <w:color w:val="auto"/>
          <w:kern w:val="2"/>
          <w:sz w:val="24"/>
          <w:szCs w:val="24"/>
        </w:rPr>
        <w:t>自我决定的反思自由而言，</w:t>
      </w:r>
      <w:r w:rsidR="003760D7">
        <w:rPr>
          <w:rFonts w:ascii="宋体" w:eastAsia="宋体" w:hAnsi="宋体" w:cs="宋体" w:hint="eastAsia"/>
          <w:color w:val="auto"/>
          <w:kern w:val="2"/>
          <w:sz w:val="24"/>
          <w:szCs w:val="24"/>
        </w:rPr>
        <w:t>无论是出于实证性解释还是</w:t>
      </w:r>
      <w:proofErr w:type="gramStart"/>
      <w:r w:rsidR="003760D7">
        <w:rPr>
          <w:rFonts w:ascii="宋体" w:eastAsia="宋体" w:hAnsi="宋体" w:cs="宋体" w:hint="eastAsia"/>
          <w:color w:val="auto"/>
          <w:kern w:val="2"/>
          <w:sz w:val="24"/>
          <w:szCs w:val="24"/>
        </w:rPr>
        <w:t>互主体</w:t>
      </w:r>
      <w:proofErr w:type="gramEnd"/>
      <w:r w:rsidR="003760D7">
        <w:rPr>
          <w:rFonts w:ascii="宋体" w:eastAsia="宋体" w:hAnsi="宋体" w:cs="宋体" w:hint="eastAsia"/>
          <w:color w:val="auto"/>
          <w:kern w:val="2"/>
          <w:sz w:val="24"/>
          <w:szCs w:val="24"/>
        </w:rPr>
        <w:t>交往模式理解，</w:t>
      </w:r>
      <w:r w:rsidR="00D21660">
        <w:rPr>
          <w:rFonts w:ascii="宋体" w:eastAsia="宋体" w:hAnsi="宋体" w:cs="宋体" w:hint="eastAsia"/>
          <w:color w:val="auto"/>
          <w:kern w:val="2"/>
          <w:sz w:val="24"/>
          <w:szCs w:val="24"/>
        </w:rPr>
        <w:t>这一形式的反思自由都</w:t>
      </w:r>
      <w:r w:rsidR="003760D7">
        <w:rPr>
          <w:rFonts w:ascii="宋体" w:eastAsia="宋体" w:hAnsi="宋体" w:cs="宋体" w:hint="eastAsia"/>
          <w:color w:val="auto"/>
          <w:kern w:val="2"/>
          <w:sz w:val="24"/>
          <w:szCs w:val="24"/>
        </w:rPr>
        <w:t>显示出</w:t>
      </w:r>
      <w:r w:rsidR="00D21660">
        <w:rPr>
          <w:rFonts w:ascii="宋体" w:eastAsia="宋体" w:hAnsi="宋体" w:cs="宋体" w:hint="eastAsia"/>
          <w:color w:val="auto"/>
          <w:kern w:val="2"/>
          <w:sz w:val="24"/>
          <w:szCs w:val="24"/>
        </w:rPr>
        <w:t>了</w:t>
      </w:r>
      <w:r w:rsidR="003760D7">
        <w:rPr>
          <w:rFonts w:ascii="宋体" w:eastAsia="宋体" w:hAnsi="宋体" w:cs="宋体" w:hint="eastAsia"/>
          <w:color w:val="auto"/>
          <w:kern w:val="2"/>
          <w:sz w:val="24"/>
          <w:szCs w:val="24"/>
        </w:rPr>
        <w:t>普遍性的规范意义，个人的自我决定与他者的利益是同步而一致的。因此，霍耐特</w:t>
      </w:r>
      <w:r>
        <w:rPr>
          <w:rFonts w:ascii="宋体" w:eastAsia="宋体" w:hAnsi="宋体" w:cs="宋体" w:hint="eastAsia"/>
          <w:color w:val="auto"/>
          <w:kern w:val="2"/>
          <w:sz w:val="24"/>
          <w:szCs w:val="24"/>
        </w:rPr>
        <w:t>以罗尔斯的正义论构想为例，对康德反思自由的正义论</w:t>
      </w:r>
      <w:r w:rsidR="00D21660">
        <w:rPr>
          <w:rFonts w:ascii="宋体" w:eastAsia="宋体" w:hAnsi="宋体" w:cs="宋体" w:hint="eastAsia"/>
          <w:color w:val="auto"/>
          <w:kern w:val="2"/>
          <w:sz w:val="24"/>
          <w:szCs w:val="24"/>
        </w:rPr>
        <w:t>进行了审查。</w:t>
      </w:r>
      <w:r w:rsidR="003760D7">
        <w:rPr>
          <w:rFonts w:ascii="宋体" w:eastAsia="宋体" w:hAnsi="宋体" w:cs="宋体" w:hint="eastAsia"/>
          <w:color w:val="auto"/>
          <w:kern w:val="2"/>
          <w:sz w:val="24"/>
          <w:szCs w:val="24"/>
        </w:rPr>
        <w:t>霍耐特</w:t>
      </w:r>
      <w:r w:rsidR="00C51AC9">
        <w:rPr>
          <w:rFonts w:ascii="宋体" w:eastAsia="宋体" w:hAnsi="宋体" w:cs="宋体" w:hint="eastAsia"/>
          <w:color w:val="auto"/>
          <w:kern w:val="2"/>
          <w:sz w:val="24"/>
          <w:szCs w:val="24"/>
        </w:rPr>
        <w:t>明确指出：</w:t>
      </w:r>
      <w:r w:rsidR="006E2991">
        <w:rPr>
          <w:rFonts w:ascii="宋体" w:eastAsia="宋体" w:hAnsi="宋体" w:cs="宋体" w:hint="eastAsia"/>
          <w:color w:val="auto"/>
          <w:kern w:val="2"/>
          <w:sz w:val="24"/>
          <w:szCs w:val="24"/>
        </w:rPr>
        <w:t>“（罗尔斯，笔者注）对正义论‘内容’</w:t>
      </w:r>
      <w:r w:rsidR="00111254">
        <w:rPr>
          <w:rFonts w:ascii="宋体" w:eastAsia="宋体" w:hAnsi="宋体" w:cs="宋体" w:hint="eastAsia"/>
          <w:color w:val="auto"/>
          <w:kern w:val="2"/>
          <w:sz w:val="24"/>
          <w:szCs w:val="24"/>
        </w:rPr>
        <w:t>的充实，不是理论自身，而是通过规范性地确定共同意志的过程，必要时也确定一些出于公正和</w:t>
      </w:r>
      <w:r w:rsidR="00D21660">
        <w:rPr>
          <w:rFonts w:ascii="宋体" w:eastAsia="宋体" w:hAnsi="宋体" w:cs="宋体" w:hint="eastAsia"/>
          <w:color w:val="auto"/>
          <w:kern w:val="2"/>
          <w:sz w:val="24"/>
          <w:szCs w:val="24"/>
        </w:rPr>
        <w:t>机遇平等的理</w:t>
      </w:r>
      <w:r w:rsidR="006E2991">
        <w:rPr>
          <w:rFonts w:ascii="宋体" w:eastAsia="宋体" w:hAnsi="宋体" w:cs="宋体" w:hint="eastAsia"/>
          <w:color w:val="auto"/>
          <w:kern w:val="2"/>
          <w:sz w:val="24"/>
          <w:szCs w:val="24"/>
        </w:rPr>
        <w:t>由而事先已规定了的原则，甚至也许是给予个人权利以一种宪法形式的‘体系’</w:t>
      </w:r>
      <w:r w:rsidR="00D21660">
        <w:rPr>
          <w:rFonts w:ascii="宋体" w:eastAsia="宋体" w:hAnsi="宋体" w:cs="宋体" w:hint="eastAsia"/>
          <w:color w:val="auto"/>
          <w:kern w:val="2"/>
          <w:sz w:val="24"/>
          <w:szCs w:val="24"/>
        </w:rPr>
        <w:t>，正义的其他具体细节则依赖于集体性的自我决定</w:t>
      </w:r>
      <w:r w:rsidR="00B67F2B">
        <w:rPr>
          <w:rFonts w:ascii="宋体" w:eastAsia="宋体" w:hAnsi="宋体" w:cs="宋体" w:hint="eastAsia"/>
          <w:color w:val="auto"/>
          <w:kern w:val="2"/>
          <w:sz w:val="24"/>
          <w:szCs w:val="24"/>
        </w:rPr>
        <w:t>。</w:t>
      </w:r>
      <w:r w:rsidR="00111254">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69"/>
      </w:r>
      <w:r w:rsidR="003760D7">
        <w:rPr>
          <w:rFonts w:ascii="宋体" w:eastAsia="宋体" w:hAnsi="宋体" w:cs="宋体" w:hint="eastAsia"/>
          <w:color w:val="auto"/>
          <w:kern w:val="2"/>
          <w:sz w:val="24"/>
          <w:szCs w:val="24"/>
        </w:rPr>
        <w:t>自我决定的反思自由将自由与正义价值的耦合推进了一步，反思自由对正义理论的充实不再是</w:t>
      </w:r>
      <w:r>
        <w:rPr>
          <w:rFonts w:ascii="宋体" w:eastAsia="宋体" w:hAnsi="宋体" w:cs="宋体" w:hint="eastAsia"/>
          <w:color w:val="auto"/>
          <w:kern w:val="2"/>
          <w:sz w:val="24"/>
          <w:szCs w:val="24"/>
        </w:rPr>
        <w:t>契约</w:t>
      </w:r>
      <w:r w:rsidR="003760D7">
        <w:rPr>
          <w:rFonts w:ascii="宋体" w:eastAsia="宋体" w:hAnsi="宋体" w:cs="宋体" w:hint="eastAsia"/>
          <w:color w:val="auto"/>
          <w:kern w:val="2"/>
          <w:sz w:val="24"/>
          <w:szCs w:val="24"/>
        </w:rPr>
        <w:t>策略上的被迫接受，而是在通过被规范性地确定共同意志之后，</w:t>
      </w:r>
      <w:proofErr w:type="gramStart"/>
      <w:r w:rsidR="003760D7">
        <w:rPr>
          <w:rFonts w:ascii="宋体" w:eastAsia="宋体" w:hAnsi="宋体" w:cs="宋体" w:hint="eastAsia"/>
          <w:color w:val="auto"/>
          <w:kern w:val="2"/>
          <w:sz w:val="24"/>
          <w:szCs w:val="24"/>
        </w:rPr>
        <w:t>能必要</w:t>
      </w:r>
      <w:proofErr w:type="gramEnd"/>
      <w:r w:rsidR="003760D7">
        <w:rPr>
          <w:rFonts w:ascii="宋体" w:eastAsia="宋体" w:hAnsi="宋体" w:cs="宋体" w:hint="eastAsia"/>
          <w:color w:val="auto"/>
          <w:kern w:val="2"/>
          <w:sz w:val="24"/>
          <w:szCs w:val="24"/>
        </w:rPr>
        <w:t>地基于对另一主体的尊重，也确定出一些事先规定的关于公正与平等的原则。在这个意义层面上，霍耐特肯定了作为自我决定的反思自</w:t>
      </w:r>
      <w:r w:rsidR="003760D7">
        <w:rPr>
          <w:rFonts w:ascii="宋体" w:eastAsia="宋体" w:hAnsi="宋体" w:cs="宋体" w:hint="eastAsia"/>
          <w:color w:val="auto"/>
          <w:kern w:val="2"/>
          <w:sz w:val="24"/>
          <w:szCs w:val="24"/>
        </w:rPr>
        <w:lastRenderedPageBreak/>
        <w:t>由的正义论价值。</w:t>
      </w:r>
    </w:p>
    <w:p w:rsidR="00D778C0" w:rsidRDefault="00C51AC9" w:rsidP="00C51AC9">
      <w:pPr>
        <w:widowControl w:val="0"/>
        <w:spacing w:after="0" w:line="360" w:lineRule="auto"/>
        <w:ind w:left="0" w:firstLineChars="200" w:firstLine="480"/>
        <w:jc w:val="both"/>
        <w:rPr>
          <w:rFonts w:ascii="宋体" w:eastAsia="宋体" w:hAnsi="宋体" w:cs="宋体"/>
          <w:color w:val="auto"/>
          <w:kern w:val="2"/>
          <w:sz w:val="24"/>
          <w:szCs w:val="24"/>
        </w:rPr>
      </w:pPr>
      <w:r w:rsidRPr="00C51AC9">
        <w:rPr>
          <w:rFonts w:ascii="宋体" w:eastAsia="宋体" w:hAnsi="宋体" w:cs="宋体" w:hint="eastAsia"/>
          <w:color w:val="auto"/>
          <w:kern w:val="2"/>
          <w:sz w:val="24"/>
          <w:szCs w:val="24"/>
        </w:rPr>
        <w:t>在霍耐特看来</w:t>
      </w:r>
      <w:r>
        <w:rPr>
          <w:rFonts w:ascii="宋体" w:eastAsia="宋体" w:hAnsi="宋体" w:cs="宋体" w:hint="eastAsia"/>
          <w:color w:val="auto"/>
          <w:kern w:val="2"/>
          <w:sz w:val="24"/>
          <w:szCs w:val="24"/>
        </w:rPr>
        <w:t>，</w:t>
      </w:r>
      <w:r w:rsidR="008E057D">
        <w:rPr>
          <w:rFonts w:ascii="宋体" w:eastAsia="宋体" w:hAnsi="宋体" w:cs="宋体" w:hint="eastAsia"/>
          <w:color w:val="auto"/>
          <w:kern w:val="2"/>
          <w:sz w:val="24"/>
          <w:szCs w:val="24"/>
        </w:rPr>
        <w:t>康德</w:t>
      </w:r>
      <w:r w:rsidR="007C409F">
        <w:rPr>
          <w:rFonts w:ascii="宋体" w:eastAsia="宋体" w:hAnsi="宋体" w:cs="宋体" w:hint="eastAsia"/>
          <w:color w:val="auto"/>
          <w:kern w:val="2"/>
          <w:sz w:val="24"/>
          <w:szCs w:val="24"/>
        </w:rPr>
        <w:t>自我决定</w:t>
      </w:r>
      <w:r w:rsidR="008E057D">
        <w:rPr>
          <w:rFonts w:ascii="宋体" w:eastAsia="宋体" w:hAnsi="宋体" w:cs="宋体" w:hint="eastAsia"/>
          <w:color w:val="auto"/>
          <w:kern w:val="2"/>
          <w:sz w:val="24"/>
          <w:szCs w:val="24"/>
        </w:rPr>
        <w:t>式</w:t>
      </w:r>
      <w:r w:rsidR="007C409F">
        <w:rPr>
          <w:rFonts w:ascii="宋体" w:eastAsia="宋体" w:hAnsi="宋体" w:cs="宋体" w:hint="eastAsia"/>
          <w:color w:val="auto"/>
          <w:kern w:val="2"/>
          <w:sz w:val="24"/>
          <w:szCs w:val="24"/>
        </w:rPr>
        <w:t>的反思自由与正义论的连接是</w:t>
      </w:r>
      <w:r>
        <w:rPr>
          <w:rFonts w:ascii="宋体" w:eastAsia="宋体" w:hAnsi="宋体" w:cs="宋体" w:hint="eastAsia"/>
          <w:color w:val="auto"/>
          <w:kern w:val="2"/>
          <w:sz w:val="24"/>
          <w:szCs w:val="24"/>
        </w:rPr>
        <w:t>“</w:t>
      </w:r>
      <w:r w:rsidR="00BC0590">
        <w:rPr>
          <w:rFonts w:ascii="宋体" w:eastAsia="宋体" w:hAnsi="宋体" w:cs="宋体" w:hint="eastAsia"/>
          <w:color w:val="auto"/>
          <w:kern w:val="2"/>
          <w:sz w:val="24"/>
          <w:szCs w:val="24"/>
        </w:rPr>
        <w:t>明确的</w:t>
      </w:r>
      <w:r>
        <w:rPr>
          <w:rFonts w:ascii="宋体" w:eastAsia="宋体" w:hAnsi="宋体" w:cs="宋体" w:hint="eastAsia"/>
          <w:color w:val="auto"/>
          <w:kern w:val="2"/>
          <w:sz w:val="24"/>
          <w:szCs w:val="24"/>
        </w:rPr>
        <w:t>”</w:t>
      </w:r>
      <w:r w:rsidR="008E057D">
        <w:rPr>
          <w:rFonts w:ascii="宋体" w:eastAsia="宋体" w:hAnsi="宋体" w:cs="宋体" w:hint="eastAsia"/>
          <w:color w:val="auto"/>
          <w:kern w:val="2"/>
          <w:sz w:val="24"/>
          <w:szCs w:val="24"/>
        </w:rPr>
        <w:t>，而赫尔德</w:t>
      </w:r>
      <w:r w:rsidR="00BC0590">
        <w:rPr>
          <w:rFonts w:ascii="宋体" w:eastAsia="宋体" w:hAnsi="宋体" w:cs="宋体" w:hint="eastAsia"/>
          <w:color w:val="auto"/>
          <w:kern w:val="2"/>
          <w:sz w:val="24"/>
          <w:szCs w:val="24"/>
        </w:rPr>
        <w:t>自我形成</w:t>
      </w:r>
      <w:r w:rsidR="008E057D">
        <w:rPr>
          <w:rFonts w:ascii="宋体" w:eastAsia="宋体" w:hAnsi="宋体" w:cs="宋体" w:hint="eastAsia"/>
          <w:color w:val="auto"/>
          <w:kern w:val="2"/>
          <w:sz w:val="24"/>
          <w:szCs w:val="24"/>
        </w:rPr>
        <w:t>式</w:t>
      </w:r>
      <w:r w:rsidR="003760D7">
        <w:rPr>
          <w:rFonts w:ascii="宋体" w:eastAsia="宋体" w:hAnsi="宋体" w:cs="宋体" w:hint="eastAsia"/>
          <w:color w:val="auto"/>
          <w:kern w:val="2"/>
          <w:sz w:val="24"/>
          <w:szCs w:val="24"/>
        </w:rPr>
        <w:t>的反思自由与正义论的联系则是</w:t>
      </w:r>
      <w:r>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相对较弱的</w:t>
      </w:r>
      <w:r>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因为</w:t>
      </w:r>
      <w:r>
        <w:rPr>
          <w:rFonts w:ascii="宋体" w:eastAsia="宋体" w:hAnsi="宋体" w:cs="宋体" w:hint="eastAsia"/>
          <w:color w:val="auto"/>
          <w:kern w:val="2"/>
          <w:sz w:val="24"/>
          <w:szCs w:val="24"/>
        </w:rPr>
        <w:t>后者</w:t>
      </w:r>
      <w:r w:rsidR="00BC0590">
        <w:rPr>
          <w:rFonts w:ascii="宋体" w:eastAsia="宋体" w:hAnsi="宋体" w:cs="宋体" w:hint="eastAsia"/>
          <w:color w:val="auto"/>
          <w:kern w:val="2"/>
          <w:sz w:val="24"/>
          <w:szCs w:val="24"/>
        </w:rPr>
        <w:t>将反思作为一种自我形成</w:t>
      </w:r>
      <w:r w:rsidR="003760D7">
        <w:rPr>
          <w:rFonts w:ascii="宋体" w:eastAsia="宋体" w:hAnsi="宋体" w:cs="宋体" w:hint="eastAsia"/>
          <w:color w:val="auto"/>
          <w:kern w:val="2"/>
          <w:sz w:val="24"/>
          <w:szCs w:val="24"/>
        </w:rPr>
        <w:t>的毕生过程，那么由此引申出的正义思想则是一种每个主体都能不被伤害而得到自我发展的体系，这种正义体系所包含的规范内容将远少于自我决定的自由理想中主体合作所产生的内容</w:t>
      </w:r>
      <w:r w:rsidR="007C12A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0"/>
      </w:r>
    </w:p>
    <w:p w:rsidR="00BC0590"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更进一步，霍耐特将自我</w:t>
      </w:r>
      <w:r w:rsidR="00BD60E7">
        <w:rPr>
          <w:rFonts w:ascii="宋体" w:eastAsia="宋体" w:hAnsi="宋体" w:cs="宋体" w:hint="eastAsia"/>
          <w:color w:val="auto"/>
          <w:kern w:val="2"/>
          <w:sz w:val="24"/>
          <w:szCs w:val="24"/>
        </w:rPr>
        <w:t>实现</w:t>
      </w:r>
      <w:r w:rsidR="008E057D">
        <w:rPr>
          <w:rFonts w:ascii="宋体" w:eastAsia="宋体" w:hAnsi="宋体" w:cs="宋体" w:hint="eastAsia"/>
          <w:color w:val="auto"/>
          <w:kern w:val="2"/>
          <w:sz w:val="24"/>
          <w:szCs w:val="24"/>
        </w:rPr>
        <w:t>的反思自由正义</w:t>
      </w:r>
      <w:proofErr w:type="gramStart"/>
      <w:r w:rsidR="008E057D">
        <w:rPr>
          <w:rFonts w:ascii="宋体" w:eastAsia="宋体" w:hAnsi="宋体" w:cs="宋体" w:hint="eastAsia"/>
          <w:color w:val="auto"/>
          <w:kern w:val="2"/>
          <w:sz w:val="24"/>
          <w:szCs w:val="24"/>
        </w:rPr>
        <w:t>构想按行动</w:t>
      </w:r>
      <w:proofErr w:type="gramEnd"/>
      <w:r w:rsidR="008E057D">
        <w:rPr>
          <w:rFonts w:ascii="宋体" w:eastAsia="宋体" w:hAnsi="宋体" w:cs="宋体" w:hint="eastAsia"/>
          <w:color w:val="auto"/>
          <w:kern w:val="2"/>
          <w:sz w:val="24"/>
          <w:szCs w:val="24"/>
        </w:rPr>
        <w:t>主体</w:t>
      </w:r>
      <w:r>
        <w:rPr>
          <w:rFonts w:ascii="宋体" w:eastAsia="宋体" w:hAnsi="宋体" w:cs="宋体" w:hint="eastAsia"/>
          <w:color w:val="auto"/>
          <w:kern w:val="2"/>
          <w:sz w:val="24"/>
          <w:szCs w:val="24"/>
        </w:rPr>
        <w:t>“真实”的自我</w:t>
      </w:r>
      <w:r w:rsidR="008E057D">
        <w:rPr>
          <w:rFonts w:ascii="宋体" w:eastAsia="宋体" w:hAnsi="宋体" w:cs="宋体" w:hint="eastAsia"/>
          <w:color w:val="auto"/>
          <w:kern w:val="2"/>
          <w:sz w:val="24"/>
          <w:szCs w:val="24"/>
        </w:rPr>
        <w:t>实现</w:t>
      </w:r>
      <w:r>
        <w:rPr>
          <w:rFonts w:ascii="宋体" w:eastAsia="宋体" w:hAnsi="宋体" w:cs="宋体" w:hint="eastAsia"/>
          <w:color w:val="auto"/>
          <w:kern w:val="2"/>
          <w:sz w:val="24"/>
          <w:szCs w:val="24"/>
        </w:rPr>
        <w:t>的不同倾向进行了划分：</w:t>
      </w:r>
      <w:r w:rsidR="00BD60E7">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或是采纳一种比较个人化的形式，或是采纳一种比较集体化的形式</w:t>
      </w:r>
      <w:r w:rsidR="007C12A1">
        <w:rPr>
          <w:rFonts w:ascii="宋体" w:eastAsia="宋体" w:hAnsi="宋体" w:cs="宋体" w:hint="eastAsia"/>
          <w:color w:val="auto"/>
          <w:kern w:val="2"/>
          <w:sz w:val="24"/>
          <w:szCs w:val="24"/>
        </w:rPr>
        <w:t>。</w:t>
      </w:r>
      <w:r w:rsidR="00BD60E7">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1"/>
      </w:r>
      <w:r>
        <w:rPr>
          <w:rFonts w:ascii="宋体" w:eastAsia="宋体" w:hAnsi="宋体" w:cs="宋体" w:hint="eastAsia"/>
          <w:color w:val="auto"/>
          <w:kern w:val="2"/>
          <w:sz w:val="24"/>
          <w:szCs w:val="24"/>
        </w:rPr>
        <w:t>以此为根据，</w:t>
      </w:r>
      <w:proofErr w:type="gramStart"/>
      <w:r>
        <w:rPr>
          <w:rFonts w:ascii="宋体" w:eastAsia="宋体" w:hAnsi="宋体" w:cs="宋体" w:hint="eastAsia"/>
          <w:color w:val="auto"/>
          <w:kern w:val="2"/>
          <w:sz w:val="24"/>
          <w:szCs w:val="24"/>
        </w:rPr>
        <w:t>霍耐特区分</w:t>
      </w:r>
      <w:proofErr w:type="gramEnd"/>
      <w:r>
        <w:rPr>
          <w:rFonts w:ascii="宋体" w:eastAsia="宋体" w:hAnsi="宋体" w:cs="宋体" w:hint="eastAsia"/>
          <w:color w:val="auto"/>
          <w:kern w:val="2"/>
          <w:sz w:val="24"/>
          <w:szCs w:val="24"/>
        </w:rPr>
        <w:t>了自我</w:t>
      </w:r>
      <w:r w:rsidR="00BD60E7">
        <w:rPr>
          <w:rFonts w:ascii="宋体" w:eastAsia="宋体" w:hAnsi="宋体" w:cs="宋体" w:hint="eastAsia"/>
          <w:color w:val="auto"/>
          <w:kern w:val="2"/>
          <w:sz w:val="24"/>
          <w:szCs w:val="24"/>
        </w:rPr>
        <w:t>实现</w:t>
      </w:r>
      <w:r>
        <w:rPr>
          <w:rFonts w:ascii="宋体" w:eastAsia="宋体" w:hAnsi="宋体" w:cs="宋体" w:hint="eastAsia"/>
          <w:color w:val="auto"/>
          <w:kern w:val="2"/>
          <w:sz w:val="24"/>
          <w:szCs w:val="24"/>
        </w:rPr>
        <w:t>的反思自由</w:t>
      </w:r>
      <w:r w:rsidR="008E057D">
        <w:rPr>
          <w:rFonts w:ascii="宋体" w:eastAsia="宋体" w:hAnsi="宋体" w:cs="宋体" w:hint="eastAsia"/>
          <w:color w:val="auto"/>
          <w:kern w:val="2"/>
          <w:sz w:val="24"/>
          <w:szCs w:val="24"/>
        </w:rPr>
        <w:t>理念</w:t>
      </w:r>
      <w:r>
        <w:rPr>
          <w:rFonts w:ascii="宋体" w:eastAsia="宋体" w:hAnsi="宋体" w:cs="宋体" w:hint="eastAsia"/>
          <w:color w:val="auto"/>
          <w:kern w:val="2"/>
          <w:sz w:val="24"/>
          <w:szCs w:val="24"/>
        </w:rPr>
        <w:t>下两种不同形式的正义论：个人化的正义论与集体主义的正义论。</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霍耐特把个人化的正义</w:t>
      </w:r>
      <w:proofErr w:type="gramStart"/>
      <w:r>
        <w:rPr>
          <w:rFonts w:ascii="宋体" w:eastAsia="宋体" w:hAnsi="宋体" w:cs="宋体" w:hint="eastAsia"/>
          <w:color w:val="auto"/>
          <w:kern w:val="2"/>
          <w:sz w:val="24"/>
          <w:szCs w:val="24"/>
        </w:rPr>
        <w:t>论模式</w:t>
      </w:r>
      <w:proofErr w:type="gramEnd"/>
      <w:r>
        <w:rPr>
          <w:rFonts w:ascii="宋体" w:eastAsia="宋体" w:hAnsi="宋体" w:cs="宋体" w:hint="eastAsia"/>
          <w:color w:val="auto"/>
          <w:kern w:val="2"/>
          <w:sz w:val="24"/>
          <w:szCs w:val="24"/>
        </w:rPr>
        <w:t>归结到约翰·斯图亚特·穆勒的正义设想构思上，穆勒认为国家应该运</w:t>
      </w:r>
      <w:r w:rsidR="003D0DE5">
        <w:rPr>
          <w:rFonts w:ascii="宋体" w:eastAsia="宋体" w:hAnsi="宋体" w:cs="宋体" w:hint="eastAsia"/>
          <w:color w:val="auto"/>
          <w:kern w:val="2"/>
          <w:sz w:val="24"/>
          <w:szCs w:val="24"/>
        </w:rPr>
        <w:t>用普遍教育的手段、舆论</w:t>
      </w:r>
      <w:r w:rsidR="008E057D">
        <w:rPr>
          <w:rFonts w:ascii="宋体" w:eastAsia="宋体" w:hAnsi="宋体" w:cs="宋体" w:hint="eastAsia"/>
          <w:color w:val="auto"/>
          <w:kern w:val="2"/>
          <w:sz w:val="24"/>
          <w:szCs w:val="24"/>
        </w:rPr>
        <w:t>的</w:t>
      </w:r>
      <w:r w:rsidR="003D0DE5">
        <w:rPr>
          <w:rFonts w:ascii="宋体" w:eastAsia="宋体" w:hAnsi="宋体" w:cs="宋体" w:hint="eastAsia"/>
          <w:color w:val="auto"/>
          <w:kern w:val="2"/>
          <w:sz w:val="24"/>
          <w:szCs w:val="24"/>
        </w:rPr>
        <w:t>多样性和文化为主体的自我实现提供保障空间。每个人</w:t>
      </w:r>
      <w:r>
        <w:rPr>
          <w:rFonts w:ascii="宋体" w:eastAsia="宋体" w:hAnsi="宋体" w:cs="宋体" w:hint="eastAsia"/>
          <w:color w:val="auto"/>
          <w:kern w:val="2"/>
          <w:sz w:val="24"/>
          <w:szCs w:val="24"/>
        </w:rPr>
        <w:t>以伤害原则为界限——在不伤害具有同等权利的其他主体的界限内，都拥有受到国家保护，去发现他的“独特性”的权利，并在自己的生命中去实现它。</w:t>
      </w:r>
      <w:r>
        <w:rPr>
          <w:rStyle w:val="af2"/>
          <w:rFonts w:ascii="宋体" w:eastAsia="宋体" w:hAnsi="宋体" w:cs="宋体"/>
          <w:color w:val="auto"/>
          <w:kern w:val="2"/>
          <w:sz w:val="24"/>
          <w:szCs w:val="24"/>
        </w:rPr>
        <w:footnoteReference w:id="72"/>
      </w:r>
      <w:r>
        <w:rPr>
          <w:rFonts w:ascii="宋体" w:eastAsia="宋体" w:hAnsi="宋体" w:cs="宋体" w:hint="eastAsia"/>
          <w:color w:val="auto"/>
          <w:kern w:val="2"/>
          <w:sz w:val="24"/>
          <w:szCs w:val="24"/>
        </w:rPr>
        <w:t>与自我实现的个人化思想相反，那些集体主义的方法则将自我实现的内在动力看成是</w:t>
      </w:r>
      <w:r w:rsidR="008E057D">
        <w:rPr>
          <w:rFonts w:ascii="宋体" w:eastAsia="宋体" w:hAnsi="宋体" w:cs="宋体" w:hint="eastAsia"/>
          <w:color w:val="auto"/>
          <w:kern w:val="2"/>
          <w:sz w:val="24"/>
          <w:szCs w:val="24"/>
        </w:rPr>
        <w:t>行动</w:t>
      </w:r>
      <w:r w:rsidR="008E057D">
        <w:rPr>
          <w:rFonts w:ascii="宋体" w:eastAsia="宋体" w:hAnsi="宋体" w:cs="宋体" w:hint="eastAsia"/>
          <w:color w:val="auto"/>
          <w:kern w:val="2"/>
          <w:sz w:val="24"/>
          <w:szCs w:val="24"/>
        </w:rPr>
        <w:t>本身具有的共同合作性</w:t>
      </w:r>
      <w:r>
        <w:rPr>
          <w:rFonts w:ascii="宋体" w:eastAsia="宋体" w:hAnsi="宋体" w:cs="宋体" w:hint="eastAsia"/>
          <w:color w:val="auto"/>
          <w:kern w:val="2"/>
          <w:sz w:val="24"/>
          <w:szCs w:val="24"/>
        </w:rPr>
        <w:t>。一个集体主义的自我实现往往被</w:t>
      </w:r>
      <w:r w:rsidR="00BC0590">
        <w:rPr>
          <w:rFonts w:ascii="宋体" w:eastAsia="宋体" w:hAnsi="宋体" w:cs="宋体" w:hint="eastAsia"/>
          <w:color w:val="auto"/>
          <w:kern w:val="2"/>
          <w:sz w:val="24"/>
          <w:szCs w:val="24"/>
        </w:rPr>
        <w:t>看作</w:t>
      </w:r>
      <w:r>
        <w:rPr>
          <w:rFonts w:ascii="宋体" w:eastAsia="宋体" w:hAnsi="宋体" w:cs="宋体" w:hint="eastAsia"/>
          <w:color w:val="auto"/>
          <w:kern w:val="2"/>
          <w:sz w:val="24"/>
          <w:szCs w:val="24"/>
        </w:rPr>
        <w:t>是一种共同</w:t>
      </w:r>
      <w:r w:rsidR="008E057D">
        <w:rPr>
          <w:rFonts w:ascii="宋体" w:eastAsia="宋体" w:hAnsi="宋体" w:cs="宋体" w:hint="eastAsia"/>
          <w:color w:val="auto"/>
          <w:kern w:val="2"/>
          <w:sz w:val="24"/>
          <w:szCs w:val="24"/>
        </w:rPr>
        <w:t>体价值观点的</w:t>
      </w:r>
      <w:r>
        <w:rPr>
          <w:rFonts w:ascii="宋体" w:eastAsia="宋体" w:hAnsi="宋体" w:cs="宋体" w:hint="eastAsia"/>
          <w:color w:val="auto"/>
          <w:kern w:val="2"/>
          <w:sz w:val="24"/>
          <w:szCs w:val="24"/>
        </w:rPr>
        <w:t>表达，这里作为</w:t>
      </w:r>
      <w:r w:rsidR="008E057D">
        <w:rPr>
          <w:rFonts w:ascii="宋体" w:eastAsia="宋体" w:hAnsi="宋体" w:cs="宋体" w:hint="eastAsia"/>
          <w:color w:val="auto"/>
          <w:kern w:val="2"/>
          <w:sz w:val="24"/>
          <w:szCs w:val="24"/>
        </w:rPr>
        <w:t>前提</w:t>
      </w:r>
      <w:r>
        <w:rPr>
          <w:rFonts w:ascii="宋体" w:eastAsia="宋体" w:hAnsi="宋体" w:cs="宋体" w:hint="eastAsia"/>
          <w:color w:val="auto"/>
          <w:kern w:val="2"/>
          <w:sz w:val="24"/>
          <w:szCs w:val="24"/>
        </w:rPr>
        <w:t>的</w:t>
      </w:r>
      <w:r w:rsidR="008E057D">
        <w:rPr>
          <w:rFonts w:ascii="宋体" w:eastAsia="宋体" w:hAnsi="宋体" w:cs="宋体" w:hint="eastAsia"/>
          <w:color w:val="auto"/>
          <w:kern w:val="2"/>
          <w:sz w:val="24"/>
          <w:szCs w:val="24"/>
        </w:rPr>
        <w:t>自由</w:t>
      </w:r>
      <w:r>
        <w:rPr>
          <w:rFonts w:ascii="宋体" w:eastAsia="宋体" w:hAnsi="宋体" w:cs="宋体" w:hint="eastAsia"/>
          <w:color w:val="auto"/>
          <w:kern w:val="2"/>
          <w:sz w:val="24"/>
          <w:szCs w:val="24"/>
        </w:rPr>
        <w:t>常常只有通过集体才能实现。霍耐特将这一</w:t>
      </w:r>
      <w:r w:rsidR="008E057D">
        <w:rPr>
          <w:rFonts w:ascii="宋体" w:eastAsia="宋体" w:hAnsi="宋体" w:cs="宋体" w:hint="eastAsia"/>
          <w:color w:val="auto"/>
          <w:kern w:val="2"/>
          <w:sz w:val="24"/>
          <w:szCs w:val="24"/>
        </w:rPr>
        <w:t>反思自由理念下追求自我实现的集体主义</w:t>
      </w:r>
      <w:r>
        <w:rPr>
          <w:rFonts w:ascii="宋体" w:eastAsia="宋体" w:hAnsi="宋体" w:cs="宋体" w:hint="eastAsia"/>
          <w:color w:val="auto"/>
          <w:kern w:val="2"/>
          <w:sz w:val="24"/>
          <w:szCs w:val="24"/>
        </w:rPr>
        <w:t>正义论的构建任务分配给了汉娜·阿伦特或者至少是迈克尔·桑德尔，这一正义思想的民主版本表现为自由共和主义：社会成员聚集在一起通过协商，也就是自我实现的集体形式，达成对一个共同体的规范管理。而这一规范的合理性，亦即正义价值，则建立在这一制度的配置是否有利于维护公民所需的团结</w:t>
      </w:r>
      <w:r w:rsidR="008E057D">
        <w:rPr>
          <w:rFonts w:ascii="宋体" w:eastAsia="宋体" w:hAnsi="宋体" w:cs="宋体" w:hint="eastAsia"/>
          <w:color w:val="auto"/>
          <w:kern w:val="2"/>
          <w:sz w:val="24"/>
          <w:szCs w:val="24"/>
        </w:rPr>
        <w:t>之上</w:t>
      </w:r>
      <w:r>
        <w:rPr>
          <w:rFonts w:ascii="宋体" w:eastAsia="宋体" w:hAnsi="宋体" w:cs="宋体" w:hint="eastAsia"/>
          <w:color w:val="auto"/>
          <w:kern w:val="2"/>
          <w:sz w:val="24"/>
          <w:szCs w:val="24"/>
        </w:rPr>
        <w:t>。进一步的，这种正义论的实质规范内容则取决于什么是保障政治共同体的社会融合所必需的</w:t>
      </w:r>
      <w:r w:rsidR="007C12A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3"/>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尽管判断</w:t>
      </w:r>
      <w:r w:rsidR="008E057D">
        <w:rPr>
          <w:rFonts w:ascii="宋体" w:eastAsia="宋体" w:hAnsi="宋体" w:cs="宋体" w:hint="eastAsia"/>
          <w:color w:val="auto"/>
          <w:kern w:val="2"/>
          <w:sz w:val="24"/>
          <w:szCs w:val="24"/>
        </w:rPr>
        <w:t>某</w:t>
      </w:r>
      <w:r>
        <w:rPr>
          <w:rFonts w:ascii="宋体" w:eastAsia="宋体" w:hAnsi="宋体" w:cs="宋体" w:hint="eastAsia"/>
          <w:color w:val="auto"/>
          <w:kern w:val="2"/>
          <w:sz w:val="24"/>
          <w:szCs w:val="24"/>
        </w:rPr>
        <w:t>一社会秩序</w:t>
      </w:r>
      <w:r w:rsidR="008E057D">
        <w:rPr>
          <w:rFonts w:ascii="宋体" w:eastAsia="宋体" w:hAnsi="宋体" w:cs="宋体" w:hint="eastAsia"/>
          <w:color w:val="auto"/>
          <w:kern w:val="2"/>
          <w:sz w:val="24"/>
          <w:szCs w:val="24"/>
        </w:rPr>
        <w:t>是否正义</w:t>
      </w:r>
      <w:r>
        <w:rPr>
          <w:rFonts w:ascii="宋体" w:eastAsia="宋体" w:hAnsi="宋体" w:cs="宋体" w:hint="eastAsia"/>
          <w:color w:val="auto"/>
          <w:kern w:val="2"/>
          <w:sz w:val="24"/>
          <w:szCs w:val="24"/>
        </w:rPr>
        <w:t>的决定因素是，这种</w:t>
      </w:r>
      <w:r w:rsidR="008E057D">
        <w:rPr>
          <w:rFonts w:ascii="宋体" w:eastAsia="宋体" w:hAnsi="宋体" w:cs="宋体" w:hint="eastAsia"/>
          <w:color w:val="auto"/>
          <w:kern w:val="2"/>
          <w:sz w:val="24"/>
          <w:szCs w:val="24"/>
        </w:rPr>
        <w:t>社会规范</w:t>
      </w:r>
      <w:r>
        <w:rPr>
          <w:rFonts w:ascii="宋体" w:eastAsia="宋体" w:hAnsi="宋体" w:cs="宋体" w:hint="eastAsia"/>
          <w:color w:val="auto"/>
          <w:kern w:val="2"/>
          <w:sz w:val="24"/>
          <w:szCs w:val="24"/>
        </w:rPr>
        <w:t>是否为所有社会成员实现自我提供了足够的空间和资源。但</w:t>
      </w:r>
      <w:r w:rsidR="00C51AC9">
        <w:rPr>
          <w:rFonts w:ascii="宋体" w:eastAsia="宋体" w:hAnsi="宋体" w:cs="宋体" w:hint="eastAsia"/>
          <w:color w:val="auto"/>
          <w:kern w:val="2"/>
          <w:sz w:val="24"/>
          <w:szCs w:val="24"/>
        </w:rPr>
        <w:t>总体而言</w:t>
      </w:r>
      <w:r>
        <w:rPr>
          <w:rFonts w:ascii="宋体" w:eastAsia="宋体" w:hAnsi="宋体" w:cs="宋体" w:hint="eastAsia"/>
          <w:color w:val="auto"/>
          <w:kern w:val="2"/>
          <w:sz w:val="24"/>
          <w:szCs w:val="24"/>
        </w:rPr>
        <w:t>，霍耐特对自我实现形式的反思自由正义论不抱有信心。因为这种对“真实”自由意志的追寻思想在根基</w:t>
      </w:r>
      <w:r>
        <w:rPr>
          <w:rFonts w:ascii="宋体" w:eastAsia="宋体" w:hAnsi="宋体" w:cs="宋体" w:hint="eastAsia"/>
          <w:color w:val="auto"/>
          <w:kern w:val="2"/>
          <w:sz w:val="24"/>
          <w:szCs w:val="24"/>
        </w:rPr>
        <w:lastRenderedPageBreak/>
        <w:t>上是不广阔的，</w:t>
      </w:r>
      <w:r w:rsidR="0014022C">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它只能容纳比较少的个人与社会关系，也就不能从自身出发形成一种独立的正义思想</w:t>
      </w:r>
      <w:r w:rsidR="0014022C">
        <w:rPr>
          <w:rFonts w:ascii="宋体" w:eastAsia="宋体" w:hAnsi="宋体" w:cs="宋体" w:hint="eastAsia"/>
          <w:color w:val="auto"/>
          <w:kern w:val="2"/>
          <w:sz w:val="24"/>
          <w:szCs w:val="24"/>
        </w:rPr>
        <w:t>”</w:t>
      </w:r>
      <w:r w:rsidR="007C12A1">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4"/>
      </w:r>
    </w:p>
    <w:p w:rsidR="0078671A" w:rsidRDefault="00BC0590" w:rsidP="003760D7">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color w:val="auto"/>
          <w:kern w:val="2"/>
          <w:sz w:val="24"/>
          <w:szCs w:val="24"/>
        </w:rPr>
        <w:t>总的来说</w:t>
      </w:r>
      <w:r>
        <w:rPr>
          <w:rFonts w:ascii="宋体" w:eastAsia="宋体" w:hAnsi="宋体" w:cs="宋体" w:hint="eastAsia"/>
          <w:color w:val="auto"/>
          <w:kern w:val="2"/>
          <w:sz w:val="24"/>
          <w:szCs w:val="24"/>
        </w:rPr>
        <w:t>，</w:t>
      </w:r>
      <w:r w:rsidR="003760D7">
        <w:rPr>
          <w:rFonts w:ascii="宋体" w:eastAsia="宋体" w:hAnsi="宋体" w:cs="宋体"/>
          <w:color w:val="auto"/>
          <w:kern w:val="2"/>
          <w:sz w:val="24"/>
          <w:szCs w:val="24"/>
        </w:rPr>
        <w:t>相</w:t>
      </w:r>
      <w:r w:rsidR="003760D7">
        <w:rPr>
          <w:rFonts w:ascii="宋体" w:eastAsia="宋体" w:hAnsi="宋体" w:cs="宋体" w:hint="eastAsia"/>
          <w:color w:val="auto"/>
          <w:kern w:val="2"/>
          <w:sz w:val="24"/>
          <w:szCs w:val="24"/>
        </w:rPr>
        <w:t>对于消</w:t>
      </w:r>
      <w:r w:rsidR="008E057D">
        <w:rPr>
          <w:rFonts w:ascii="宋体" w:eastAsia="宋体" w:hAnsi="宋体" w:cs="宋体" w:hint="eastAsia"/>
          <w:color w:val="auto"/>
          <w:kern w:val="2"/>
          <w:sz w:val="24"/>
          <w:szCs w:val="24"/>
        </w:rPr>
        <w:t>极自由的正义模式，反思自由的正义思想是一种含有合作精神的体系，</w:t>
      </w:r>
      <w:r w:rsidR="003760D7">
        <w:rPr>
          <w:rFonts w:ascii="宋体" w:eastAsia="宋体" w:hAnsi="宋体" w:cs="宋体" w:hint="eastAsia"/>
          <w:color w:val="auto"/>
          <w:kern w:val="2"/>
          <w:sz w:val="24"/>
          <w:szCs w:val="24"/>
        </w:rPr>
        <w:t>这一体系下活动主体之</w:t>
      </w:r>
      <w:r>
        <w:rPr>
          <w:rFonts w:ascii="宋体" w:eastAsia="宋体" w:hAnsi="宋体" w:cs="宋体" w:hint="eastAsia"/>
          <w:color w:val="auto"/>
          <w:kern w:val="2"/>
          <w:sz w:val="24"/>
          <w:szCs w:val="24"/>
        </w:rPr>
        <w:t>间互动的</w:t>
      </w:r>
      <w:r w:rsidR="008E057D">
        <w:rPr>
          <w:rFonts w:ascii="宋体" w:eastAsia="宋体" w:hAnsi="宋体" w:cs="宋体" w:hint="eastAsia"/>
          <w:color w:val="auto"/>
          <w:kern w:val="2"/>
          <w:sz w:val="24"/>
          <w:szCs w:val="24"/>
        </w:rPr>
        <w:t>程度远</w:t>
      </w:r>
      <w:r>
        <w:rPr>
          <w:rFonts w:ascii="宋体" w:eastAsia="宋体" w:hAnsi="宋体" w:cs="宋体" w:hint="eastAsia"/>
          <w:color w:val="auto"/>
          <w:kern w:val="2"/>
          <w:sz w:val="24"/>
          <w:szCs w:val="24"/>
        </w:rPr>
        <w:t>高于单纯消极自由的情况。</w:t>
      </w:r>
      <w:r w:rsidR="00522CA8">
        <w:rPr>
          <w:rFonts w:ascii="宋体" w:eastAsia="宋体" w:hAnsi="宋体" w:cs="宋体" w:hint="eastAsia"/>
          <w:color w:val="auto"/>
          <w:kern w:val="2"/>
          <w:sz w:val="24"/>
          <w:szCs w:val="24"/>
        </w:rPr>
        <w:t>对于自我决定的反思自由正义论</w:t>
      </w:r>
      <w:r w:rsidR="00522CA8">
        <w:rPr>
          <w:rFonts w:ascii="宋体" w:eastAsia="宋体" w:hAnsi="宋体" w:cs="宋体" w:hint="eastAsia"/>
          <w:color w:val="auto"/>
          <w:kern w:val="2"/>
          <w:sz w:val="24"/>
          <w:szCs w:val="24"/>
        </w:rPr>
        <w:t>，</w:t>
      </w:r>
      <w:r w:rsidR="0078671A">
        <w:rPr>
          <w:rFonts w:ascii="宋体" w:eastAsia="宋体" w:hAnsi="宋体" w:cs="宋体" w:hint="eastAsia"/>
          <w:color w:val="auto"/>
          <w:kern w:val="2"/>
          <w:sz w:val="24"/>
          <w:szCs w:val="24"/>
        </w:rPr>
        <w:t>一方面，霍耐特</w:t>
      </w:r>
      <w:r w:rsidR="00522CA8">
        <w:rPr>
          <w:rFonts w:ascii="宋体" w:eastAsia="宋体" w:hAnsi="宋体" w:cs="宋体" w:hint="eastAsia"/>
          <w:color w:val="auto"/>
          <w:kern w:val="2"/>
          <w:sz w:val="24"/>
          <w:szCs w:val="24"/>
        </w:rPr>
        <w:t>肯定了</w:t>
      </w:r>
      <w:r w:rsidR="00522CA8">
        <w:rPr>
          <w:rFonts w:ascii="宋体" w:eastAsia="宋体" w:hAnsi="宋体" w:cs="宋体" w:hint="eastAsia"/>
          <w:color w:val="auto"/>
          <w:kern w:val="2"/>
          <w:sz w:val="24"/>
          <w:szCs w:val="24"/>
        </w:rPr>
        <w:t>它</w:t>
      </w:r>
      <w:r w:rsidR="00522CA8">
        <w:rPr>
          <w:rFonts w:ascii="宋体" w:eastAsia="宋体" w:hAnsi="宋体" w:cs="宋体" w:hint="eastAsia"/>
          <w:color w:val="auto"/>
          <w:kern w:val="2"/>
          <w:sz w:val="24"/>
          <w:szCs w:val="24"/>
        </w:rPr>
        <w:t>的合理性</w:t>
      </w:r>
      <w:r w:rsidR="00522CA8">
        <w:rPr>
          <w:rFonts w:ascii="宋体" w:eastAsia="宋体" w:hAnsi="宋体" w:cs="宋体" w:hint="eastAsia"/>
          <w:color w:val="auto"/>
          <w:kern w:val="2"/>
          <w:sz w:val="24"/>
          <w:szCs w:val="24"/>
        </w:rPr>
        <w:t>，因为这一正义论含</w:t>
      </w:r>
      <w:r w:rsidR="0078671A">
        <w:rPr>
          <w:rFonts w:ascii="宋体" w:eastAsia="宋体" w:hAnsi="宋体" w:cs="宋体" w:hint="eastAsia"/>
          <w:color w:val="auto"/>
          <w:kern w:val="2"/>
          <w:sz w:val="24"/>
          <w:szCs w:val="24"/>
        </w:rPr>
        <w:t>有道德自主</w:t>
      </w:r>
      <w:r w:rsidR="00522CA8">
        <w:rPr>
          <w:rFonts w:ascii="宋体" w:eastAsia="宋体" w:hAnsi="宋体" w:cs="宋体" w:hint="eastAsia"/>
          <w:color w:val="auto"/>
          <w:kern w:val="2"/>
          <w:sz w:val="24"/>
          <w:szCs w:val="24"/>
        </w:rPr>
        <w:t>因素</w:t>
      </w:r>
      <w:r w:rsidR="0078671A">
        <w:rPr>
          <w:rFonts w:ascii="宋体" w:eastAsia="宋体" w:hAnsi="宋体" w:cs="宋体" w:hint="eastAsia"/>
          <w:color w:val="auto"/>
          <w:kern w:val="2"/>
          <w:sz w:val="24"/>
          <w:szCs w:val="24"/>
        </w:rPr>
        <w:t>，</w:t>
      </w:r>
      <w:r w:rsidR="00522CA8">
        <w:rPr>
          <w:rFonts w:ascii="宋体" w:eastAsia="宋体" w:hAnsi="宋体" w:cs="宋体" w:hint="eastAsia"/>
          <w:color w:val="auto"/>
          <w:kern w:val="2"/>
          <w:sz w:val="24"/>
          <w:szCs w:val="24"/>
        </w:rPr>
        <w:t>并因此</w:t>
      </w:r>
      <w:r w:rsidR="0078671A">
        <w:rPr>
          <w:rFonts w:ascii="宋体" w:eastAsia="宋体" w:hAnsi="宋体" w:cs="宋体" w:hint="eastAsia"/>
          <w:color w:val="auto"/>
          <w:kern w:val="2"/>
          <w:sz w:val="24"/>
          <w:szCs w:val="24"/>
        </w:rPr>
        <w:t>最终形成了为合作与民主协商体系服务的程序性思想</w:t>
      </w:r>
      <w:r w:rsidR="00522CA8">
        <w:rPr>
          <w:rFonts w:ascii="宋体" w:eastAsia="宋体" w:hAnsi="宋体" w:cs="宋体" w:hint="eastAsia"/>
          <w:color w:val="auto"/>
          <w:kern w:val="2"/>
          <w:sz w:val="24"/>
          <w:szCs w:val="24"/>
        </w:rPr>
        <w:t>；另一方面，霍耐特也批判了自我决定的反思自由正义论的局限</w:t>
      </w:r>
      <w:r w:rsidR="0078671A">
        <w:rPr>
          <w:rFonts w:ascii="宋体" w:eastAsia="宋体" w:hAnsi="宋体" w:cs="宋体" w:hint="eastAsia"/>
          <w:color w:val="auto"/>
          <w:kern w:val="2"/>
          <w:sz w:val="24"/>
          <w:szCs w:val="24"/>
        </w:rPr>
        <w:t>，因为这一思想</w:t>
      </w:r>
      <w:r w:rsidR="00522CA8">
        <w:rPr>
          <w:rFonts w:ascii="宋体" w:eastAsia="宋体" w:hAnsi="宋体" w:cs="宋体" w:hint="eastAsia"/>
          <w:color w:val="auto"/>
          <w:kern w:val="2"/>
          <w:sz w:val="24"/>
          <w:szCs w:val="24"/>
        </w:rPr>
        <w:t>面对</w:t>
      </w:r>
      <w:r w:rsidR="0078671A">
        <w:rPr>
          <w:rFonts w:ascii="宋体" w:eastAsia="宋体" w:hAnsi="宋体" w:cs="宋体" w:hint="eastAsia"/>
          <w:color w:val="auto"/>
          <w:kern w:val="2"/>
          <w:sz w:val="24"/>
          <w:szCs w:val="24"/>
        </w:rPr>
        <w:t>现实的社会条件</w:t>
      </w:r>
      <w:r w:rsidR="00522CA8">
        <w:rPr>
          <w:rFonts w:ascii="宋体" w:eastAsia="宋体" w:hAnsi="宋体" w:cs="宋体" w:hint="eastAsia"/>
          <w:color w:val="auto"/>
          <w:kern w:val="2"/>
          <w:sz w:val="24"/>
          <w:szCs w:val="24"/>
        </w:rPr>
        <w:t>时，仍旧只是将它</w:t>
      </w:r>
      <w:r w:rsidR="0078671A">
        <w:rPr>
          <w:rFonts w:ascii="宋体" w:eastAsia="宋体" w:hAnsi="宋体" w:cs="宋体" w:hint="eastAsia"/>
          <w:color w:val="auto"/>
          <w:kern w:val="2"/>
          <w:sz w:val="24"/>
          <w:szCs w:val="24"/>
        </w:rPr>
        <w:t>作为自由得以实现的前提，而非将其视为自由本身的组成部分。</w:t>
      </w:r>
      <w:r>
        <w:rPr>
          <w:rFonts w:ascii="宋体" w:eastAsia="宋体" w:hAnsi="宋体" w:cs="宋体" w:hint="eastAsia"/>
          <w:color w:val="auto"/>
          <w:kern w:val="2"/>
          <w:sz w:val="24"/>
          <w:szCs w:val="24"/>
        </w:rPr>
        <w:t>在对反思自由进行重构的过程中，霍耐特扬弃</w:t>
      </w:r>
      <w:r w:rsidR="0078671A">
        <w:rPr>
          <w:rFonts w:ascii="宋体" w:eastAsia="宋体" w:hAnsi="宋体" w:cs="宋体" w:hint="eastAsia"/>
          <w:color w:val="auto"/>
          <w:kern w:val="2"/>
          <w:sz w:val="24"/>
          <w:szCs w:val="24"/>
        </w:rPr>
        <w:t>了</w:t>
      </w:r>
      <w:r w:rsidR="003760D7">
        <w:rPr>
          <w:rFonts w:ascii="宋体" w:eastAsia="宋体" w:hAnsi="宋体" w:cs="宋体" w:hint="eastAsia"/>
          <w:color w:val="auto"/>
          <w:kern w:val="2"/>
          <w:sz w:val="24"/>
          <w:szCs w:val="24"/>
        </w:rPr>
        <w:t>反思自由</w:t>
      </w:r>
      <w:r w:rsidR="00522CA8">
        <w:rPr>
          <w:rFonts w:ascii="宋体" w:eastAsia="宋体" w:hAnsi="宋体" w:cs="宋体" w:hint="eastAsia"/>
          <w:color w:val="auto"/>
          <w:kern w:val="2"/>
          <w:sz w:val="24"/>
          <w:szCs w:val="24"/>
        </w:rPr>
        <w:t>以自我实现为规范价值</w:t>
      </w:r>
      <w:r w:rsidR="003760D7">
        <w:rPr>
          <w:rFonts w:ascii="宋体" w:eastAsia="宋体" w:hAnsi="宋体" w:cs="宋体" w:hint="eastAsia"/>
          <w:color w:val="auto"/>
          <w:kern w:val="2"/>
          <w:sz w:val="24"/>
          <w:szCs w:val="24"/>
        </w:rPr>
        <w:t>的</w:t>
      </w:r>
      <w:r w:rsidR="0078671A">
        <w:rPr>
          <w:rFonts w:ascii="宋体" w:eastAsia="宋体" w:hAnsi="宋体" w:cs="宋体" w:hint="eastAsia"/>
          <w:color w:val="auto"/>
          <w:kern w:val="2"/>
          <w:sz w:val="24"/>
          <w:szCs w:val="24"/>
        </w:rPr>
        <w:t>正义论构想，他</w:t>
      </w:r>
      <w:r w:rsidR="003760D7">
        <w:rPr>
          <w:rFonts w:ascii="宋体" w:eastAsia="宋体" w:hAnsi="宋体" w:cs="宋体" w:hint="eastAsia"/>
          <w:color w:val="auto"/>
          <w:kern w:val="2"/>
          <w:sz w:val="24"/>
          <w:szCs w:val="24"/>
        </w:rPr>
        <w:t>认为，</w:t>
      </w:r>
      <w:r w:rsidR="0078671A">
        <w:rPr>
          <w:rFonts w:ascii="宋体" w:eastAsia="宋体" w:hAnsi="宋体" w:cs="宋体" w:hint="eastAsia"/>
          <w:color w:val="auto"/>
          <w:kern w:val="2"/>
          <w:sz w:val="24"/>
          <w:szCs w:val="24"/>
        </w:rPr>
        <w:t>“从根本上说，对社会条件的忽视，使得反思自由停留在了</w:t>
      </w:r>
      <w:r w:rsidR="003760D7">
        <w:rPr>
          <w:rFonts w:ascii="宋体" w:eastAsia="宋体" w:hAnsi="宋体" w:cs="宋体" w:hint="eastAsia"/>
          <w:color w:val="auto"/>
          <w:kern w:val="2"/>
          <w:sz w:val="24"/>
          <w:szCs w:val="24"/>
        </w:rPr>
        <w:t>社会条件问题的</w:t>
      </w:r>
      <w:r w:rsidR="0078671A">
        <w:rPr>
          <w:rFonts w:ascii="宋体" w:eastAsia="宋体" w:hAnsi="宋体" w:cs="宋体" w:hint="eastAsia"/>
          <w:color w:val="auto"/>
          <w:kern w:val="2"/>
          <w:sz w:val="24"/>
          <w:szCs w:val="24"/>
        </w:rPr>
        <w:t>这个</w:t>
      </w:r>
      <w:r w:rsidR="003760D7">
        <w:rPr>
          <w:rFonts w:ascii="宋体" w:eastAsia="宋体" w:hAnsi="宋体" w:cs="宋体" w:hint="eastAsia"/>
          <w:color w:val="auto"/>
          <w:kern w:val="2"/>
          <w:sz w:val="24"/>
          <w:szCs w:val="24"/>
        </w:rPr>
        <w:t>坎上，否则这一思想便可借助社会条件给予它们的力量去完成对自由的实施。</w:t>
      </w:r>
      <w:r w:rsidR="0078671A">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5"/>
      </w:r>
      <w:r w:rsidR="00B645F4">
        <w:rPr>
          <w:rFonts w:ascii="宋体" w:eastAsia="宋体" w:hAnsi="宋体" w:cs="宋体"/>
          <w:color w:val="auto"/>
          <w:kern w:val="2"/>
          <w:sz w:val="24"/>
          <w:szCs w:val="24"/>
          <w:vertAlign w:val="superscript"/>
        </w:rPr>
        <w:t xml:space="preserve"> </w:t>
      </w:r>
    </w:p>
    <w:p w:rsidR="003C39D0" w:rsidRPr="003C39D0" w:rsidRDefault="003760D7" w:rsidP="003C39D0">
      <w:pPr>
        <w:widowControl w:val="0"/>
        <w:spacing w:after="0" w:line="360" w:lineRule="auto"/>
        <w:ind w:left="0" w:firstLineChars="200" w:firstLine="480"/>
        <w:jc w:val="both"/>
        <w:rPr>
          <w:rFonts w:ascii="宋体" w:eastAsia="宋体" w:hAnsi="宋体" w:cs="宋体" w:hint="eastAsia"/>
          <w:color w:val="auto"/>
          <w:kern w:val="2"/>
          <w:sz w:val="24"/>
          <w:szCs w:val="24"/>
        </w:rPr>
      </w:pPr>
      <w:r>
        <w:rPr>
          <w:rFonts w:ascii="宋体" w:eastAsia="宋体" w:hAnsi="宋体" w:cs="宋体" w:hint="eastAsia"/>
          <w:color w:val="auto"/>
          <w:kern w:val="2"/>
          <w:sz w:val="24"/>
          <w:szCs w:val="24"/>
        </w:rPr>
        <w:t>从正义论内在推理逻辑上看，反思自由为了能贯彻自由的决定，而将那些现存的机制与形式从自由的规定中排除了出去，但在反思开始时，它又不得不对这些已经排除出去了的机制现实加以引证，这种逻辑上的赘余与处理方式的不自然性质决定了这一概念本身</w:t>
      </w:r>
      <w:r w:rsidR="00522CA8">
        <w:rPr>
          <w:rFonts w:ascii="宋体" w:eastAsia="宋体" w:hAnsi="宋体" w:cs="宋体" w:hint="eastAsia"/>
          <w:color w:val="auto"/>
          <w:kern w:val="2"/>
          <w:sz w:val="24"/>
          <w:szCs w:val="24"/>
        </w:rPr>
        <w:t>必然地</w:t>
      </w:r>
      <w:r>
        <w:rPr>
          <w:rFonts w:ascii="宋体" w:eastAsia="宋体" w:hAnsi="宋体" w:cs="宋体" w:hint="eastAsia"/>
          <w:color w:val="auto"/>
          <w:kern w:val="2"/>
          <w:sz w:val="24"/>
          <w:szCs w:val="24"/>
        </w:rPr>
        <w:t>走向更加合理的自</w:t>
      </w:r>
      <w:r w:rsidR="00522CA8">
        <w:rPr>
          <w:rFonts w:ascii="宋体" w:eastAsia="宋体" w:hAnsi="宋体" w:cs="宋体" w:hint="eastAsia"/>
          <w:color w:val="auto"/>
          <w:kern w:val="2"/>
          <w:sz w:val="24"/>
          <w:szCs w:val="24"/>
        </w:rPr>
        <w:t>我</w:t>
      </w:r>
      <w:r>
        <w:rPr>
          <w:rFonts w:ascii="宋体" w:eastAsia="宋体" w:hAnsi="宋体" w:cs="宋体" w:hint="eastAsia"/>
          <w:color w:val="auto"/>
          <w:kern w:val="2"/>
          <w:sz w:val="24"/>
          <w:szCs w:val="24"/>
        </w:rPr>
        <w:t>规定。在霍耐特看来，</w:t>
      </w:r>
      <w:r w:rsidR="00522CA8">
        <w:rPr>
          <w:rFonts w:ascii="宋体" w:eastAsia="宋体" w:hAnsi="宋体" w:cs="宋体" w:hint="eastAsia"/>
          <w:color w:val="auto"/>
          <w:kern w:val="2"/>
          <w:sz w:val="24"/>
          <w:szCs w:val="24"/>
        </w:rPr>
        <w:t>两种</w:t>
      </w:r>
      <w:r w:rsidR="00522CA8">
        <w:rPr>
          <w:rFonts w:ascii="宋体" w:eastAsia="宋体" w:hAnsi="宋体" w:cs="宋体" w:hint="eastAsia"/>
          <w:color w:val="auto"/>
          <w:kern w:val="2"/>
          <w:sz w:val="24"/>
          <w:szCs w:val="24"/>
        </w:rPr>
        <w:t>反思自由</w:t>
      </w:r>
      <w:r w:rsidR="00522CA8">
        <w:rPr>
          <w:rFonts w:ascii="宋体" w:eastAsia="宋体" w:hAnsi="宋体" w:cs="宋体" w:hint="eastAsia"/>
          <w:color w:val="auto"/>
          <w:kern w:val="2"/>
          <w:sz w:val="24"/>
          <w:szCs w:val="24"/>
        </w:rPr>
        <w:t>形式下</w:t>
      </w:r>
      <w:proofErr w:type="gramStart"/>
      <w:r w:rsidR="00522CA8">
        <w:rPr>
          <w:rFonts w:ascii="宋体" w:eastAsia="宋体" w:hAnsi="宋体" w:cs="宋体" w:hint="eastAsia"/>
          <w:color w:val="auto"/>
          <w:kern w:val="2"/>
          <w:sz w:val="24"/>
          <w:szCs w:val="24"/>
        </w:rPr>
        <w:t>最</w:t>
      </w:r>
      <w:proofErr w:type="gramEnd"/>
      <w:r w:rsidR="00522CA8">
        <w:rPr>
          <w:rFonts w:ascii="宋体" w:eastAsia="宋体" w:hAnsi="宋体" w:cs="宋体" w:hint="eastAsia"/>
          <w:color w:val="auto"/>
          <w:kern w:val="2"/>
          <w:sz w:val="24"/>
          <w:szCs w:val="24"/>
        </w:rPr>
        <w:t>核心的正义论构想</w:t>
      </w:r>
      <w:r w:rsidR="006D3AE3">
        <w:rPr>
          <w:rFonts w:ascii="宋体" w:eastAsia="宋体" w:hAnsi="宋体" w:cs="宋体" w:hint="eastAsia"/>
          <w:color w:val="auto"/>
          <w:kern w:val="2"/>
          <w:sz w:val="24"/>
          <w:szCs w:val="24"/>
        </w:rPr>
        <w:t>应该将社会条件加以内化，而</w:t>
      </w:r>
      <w:r w:rsidR="00B05320">
        <w:rPr>
          <w:rFonts w:ascii="宋体" w:eastAsia="宋体" w:hAnsi="宋体" w:cs="宋体" w:hint="eastAsia"/>
          <w:color w:val="auto"/>
          <w:kern w:val="2"/>
          <w:sz w:val="24"/>
          <w:szCs w:val="24"/>
        </w:rPr>
        <w:t>应</w:t>
      </w:r>
      <w:r w:rsidR="006D3AE3">
        <w:rPr>
          <w:rFonts w:ascii="宋体" w:eastAsia="宋体" w:hAnsi="宋体" w:cs="宋体" w:hint="eastAsia"/>
          <w:color w:val="auto"/>
          <w:kern w:val="2"/>
          <w:sz w:val="24"/>
          <w:szCs w:val="24"/>
        </w:rPr>
        <w:t>不</w:t>
      </w:r>
      <w:r w:rsidR="00522CA8">
        <w:rPr>
          <w:rFonts w:ascii="宋体" w:eastAsia="宋体" w:hAnsi="宋体" w:cs="宋体" w:hint="eastAsia"/>
          <w:color w:val="auto"/>
          <w:kern w:val="2"/>
          <w:sz w:val="24"/>
          <w:szCs w:val="24"/>
        </w:rPr>
        <w:t>单单</w:t>
      </w:r>
      <w:r w:rsidR="00B05320">
        <w:rPr>
          <w:rFonts w:ascii="宋体" w:eastAsia="宋体" w:hAnsi="宋体" w:cs="宋体" w:hint="eastAsia"/>
          <w:color w:val="auto"/>
          <w:kern w:val="2"/>
          <w:sz w:val="24"/>
          <w:szCs w:val="24"/>
        </w:rPr>
        <w:t>将社会条件</w:t>
      </w:r>
      <w:r w:rsidR="0078671A">
        <w:rPr>
          <w:rFonts w:ascii="宋体" w:eastAsia="宋体" w:hAnsi="宋体" w:cs="宋体" w:hint="eastAsia"/>
          <w:color w:val="auto"/>
          <w:kern w:val="2"/>
          <w:sz w:val="24"/>
          <w:szCs w:val="24"/>
        </w:rPr>
        <w:t>“</w:t>
      </w:r>
      <w:r w:rsidR="006D3AE3">
        <w:rPr>
          <w:rFonts w:ascii="宋体" w:eastAsia="宋体" w:hAnsi="宋体" w:cs="宋体" w:hint="eastAsia"/>
          <w:color w:val="auto"/>
          <w:kern w:val="2"/>
          <w:sz w:val="24"/>
          <w:szCs w:val="24"/>
        </w:rPr>
        <w:t>如同</w:t>
      </w:r>
      <w:r>
        <w:rPr>
          <w:rFonts w:ascii="宋体" w:eastAsia="宋体" w:hAnsi="宋体" w:cs="宋体" w:hint="eastAsia"/>
          <w:color w:val="auto"/>
          <w:kern w:val="2"/>
          <w:sz w:val="24"/>
          <w:szCs w:val="24"/>
        </w:rPr>
        <w:t>添加剂那样被外在地添加进去</w:t>
      </w:r>
      <w:r w:rsidR="006D3AE3">
        <w:rPr>
          <w:rFonts w:ascii="宋体" w:eastAsia="宋体" w:hAnsi="宋体" w:cs="宋体" w:hint="eastAsia"/>
          <w:color w:val="auto"/>
          <w:kern w:val="2"/>
          <w:sz w:val="24"/>
          <w:szCs w:val="24"/>
        </w:rPr>
        <w:t>”</w:t>
      </w:r>
      <w:r w:rsidR="00840897">
        <w:rPr>
          <w:rStyle w:val="af2"/>
          <w:rFonts w:ascii="宋体" w:eastAsia="宋体" w:hAnsi="宋体" w:cs="宋体"/>
          <w:color w:val="auto"/>
          <w:kern w:val="2"/>
          <w:sz w:val="24"/>
          <w:szCs w:val="24"/>
        </w:rPr>
        <w:footnoteReference w:id="76"/>
      </w:r>
      <w:r>
        <w:rPr>
          <w:rFonts w:ascii="宋体" w:eastAsia="宋体" w:hAnsi="宋体" w:cs="宋体" w:hint="eastAsia"/>
          <w:color w:val="auto"/>
          <w:kern w:val="2"/>
          <w:sz w:val="24"/>
          <w:szCs w:val="24"/>
        </w:rPr>
        <w:t>。</w:t>
      </w:r>
      <w:r w:rsidR="00B05320">
        <w:rPr>
          <w:rFonts w:ascii="宋体" w:eastAsia="宋体" w:hAnsi="宋体" w:cs="宋体" w:hint="eastAsia"/>
          <w:color w:val="auto"/>
          <w:kern w:val="2"/>
          <w:sz w:val="24"/>
          <w:szCs w:val="24"/>
        </w:rPr>
        <w:t>这一内化并不是没有依据的设想，</w:t>
      </w:r>
      <w:r w:rsidR="006D3AE3">
        <w:rPr>
          <w:rFonts w:ascii="宋体" w:eastAsia="宋体" w:hAnsi="宋体" w:cs="宋体" w:hint="eastAsia"/>
          <w:color w:val="auto"/>
          <w:kern w:val="2"/>
          <w:sz w:val="24"/>
          <w:szCs w:val="24"/>
        </w:rPr>
        <w:t>因为</w:t>
      </w:r>
      <w:r>
        <w:rPr>
          <w:rFonts w:ascii="宋体" w:eastAsia="宋体" w:hAnsi="宋体" w:cs="宋体" w:hint="eastAsia"/>
          <w:color w:val="auto"/>
          <w:kern w:val="2"/>
          <w:sz w:val="24"/>
          <w:szCs w:val="24"/>
        </w:rPr>
        <w:t>社会条</w:t>
      </w:r>
      <w:r w:rsidR="00B05320">
        <w:rPr>
          <w:rFonts w:ascii="宋体" w:eastAsia="宋体" w:hAnsi="宋体" w:cs="宋体" w:hint="eastAsia"/>
          <w:color w:val="auto"/>
          <w:kern w:val="2"/>
          <w:sz w:val="24"/>
          <w:szCs w:val="24"/>
        </w:rPr>
        <w:t>件被内化的合理性事实上早已存在：康德意义上的道德自主的目标</w:t>
      </w:r>
      <w:r>
        <w:rPr>
          <w:rFonts w:ascii="宋体" w:eastAsia="宋体" w:hAnsi="宋体" w:cs="宋体" w:hint="eastAsia"/>
          <w:color w:val="auto"/>
          <w:kern w:val="2"/>
          <w:sz w:val="24"/>
          <w:szCs w:val="24"/>
        </w:rPr>
        <w:t>通过机制</w:t>
      </w:r>
      <w:r w:rsidR="00B05320">
        <w:rPr>
          <w:rFonts w:ascii="宋体" w:eastAsia="宋体" w:hAnsi="宋体" w:cs="宋体" w:hint="eastAsia"/>
          <w:color w:val="auto"/>
          <w:kern w:val="2"/>
          <w:sz w:val="24"/>
          <w:szCs w:val="24"/>
        </w:rPr>
        <w:t>而</w:t>
      </w:r>
      <w:r>
        <w:rPr>
          <w:rFonts w:ascii="宋体" w:eastAsia="宋体" w:hAnsi="宋体" w:cs="宋体" w:hint="eastAsia"/>
          <w:color w:val="auto"/>
          <w:kern w:val="2"/>
          <w:sz w:val="24"/>
          <w:szCs w:val="24"/>
        </w:rPr>
        <w:t>实现；赫尔德意义上的自我实现的条件也被包含在社会条件中。因此，在反思自由的思想中，若不加入使自由成为可能的</w:t>
      </w:r>
      <w:r w:rsidR="00B05320">
        <w:rPr>
          <w:rFonts w:ascii="宋体" w:eastAsia="宋体" w:hAnsi="宋体" w:cs="宋体" w:hint="eastAsia"/>
          <w:color w:val="auto"/>
          <w:kern w:val="2"/>
          <w:sz w:val="24"/>
          <w:szCs w:val="24"/>
        </w:rPr>
        <w:t>现实</w:t>
      </w:r>
      <w:r>
        <w:rPr>
          <w:rFonts w:ascii="宋体" w:eastAsia="宋体" w:hAnsi="宋体" w:cs="宋体" w:hint="eastAsia"/>
          <w:color w:val="auto"/>
          <w:kern w:val="2"/>
          <w:sz w:val="24"/>
          <w:szCs w:val="24"/>
        </w:rPr>
        <w:t>机制，反思自由的思想</w:t>
      </w:r>
      <w:r w:rsidR="00B05320">
        <w:rPr>
          <w:rFonts w:ascii="宋体" w:eastAsia="宋体" w:hAnsi="宋体" w:cs="宋体" w:hint="eastAsia"/>
          <w:color w:val="auto"/>
          <w:kern w:val="2"/>
          <w:sz w:val="24"/>
          <w:szCs w:val="24"/>
        </w:rPr>
        <w:t>便</w:t>
      </w:r>
      <w:r w:rsidR="003C39D0">
        <w:rPr>
          <w:rFonts w:ascii="宋体" w:eastAsia="宋体" w:hAnsi="宋体" w:cs="宋体" w:hint="eastAsia"/>
          <w:color w:val="auto"/>
          <w:kern w:val="2"/>
          <w:sz w:val="24"/>
          <w:szCs w:val="24"/>
        </w:rPr>
        <w:t>不可能得以发展。</w:t>
      </w:r>
    </w:p>
    <w:p w:rsidR="003760D7" w:rsidRDefault="003760D7" w:rsidP="00030462">
      <w:pPr>
        <w:pStyle w:val="1"/>
        <w:ind w:left="0"/>
        <w:jc w:val="center"/>
      </w:pPr>
      <w:bookmarkStart w:id="15" w:name="_Toc480496395"/>
      <w:r>
        <w:rPr>
          <w:rFonts w:hint="eastAsia"/>
        </w:rPr>
        <w:t>三、社会自由与民主伦理</w:t>
      </w:r>
      <w:bookmarkEnd w:id="15"/>
    </w:p>
    <w:p w:rsidR="003760D7" w:rsidRPr="00D8681D" w:rsidRDefault="003760D7" w:rsidP="00D8681D">
      <w:pPr>
        <w:widowControl w:val="0"/>
        <w:spacing w:after="0" w:line="360" w:lineRule="auto"/>
        <w:ind w:left="0" w:firstLineChars="200" w:firstLine="480"/>
        <w:rPr>
          <w:rFonts w:ascii="宋体" w:eastAsia="宋体" w:hAnsi="宋体" w:cs="宋体"/>
          <w:color w:val="auto"/>
          <w:kern w:val="2"/>
          <w:sz w:val="24"/>
          <w:szCs w:val="24"/>
        </w:rPr>
      </w:pPr>
      <w:r w:rsidRPr="00D8681D">
        <w:rPr>
          <w:rFonts w:ascii="宋体" w:eastAsia="宋体" w:hAnsi="宋体" w:cs="宋体" w:hint="eastAsia"/>
          <w:color w:val="auto"/>
          <w:kern w:val="2"/>
          <w:sz w:val="24"/>
          <w:szCs w:val="24"/>
        </w:rPr>
        <w:t>在吸收</w:t>
      </w:r>
      <w:r w:rsidR="00B05320">
        <w:rPr>
          <w:rFonts w:ascii="宋体" w:eastAsia="宋体" w:hAnsi="宋体" w:cs="宋体" w:hint="eastAsia"/>
          <w:color w:val="auto"/>
          <w:kern w:val="2"/>
          <w:sz w:val="24"/>
          <w:szCs w:val="24"/>
        </w:rPr>
        <w:t>消极自由与反思自由两个概念内涵</w:t>
      </w:r>
      <w:r w:rsidR="00D8681D">
        <w:rPr>
          <w:rFonts w:ascii="宋体" w:eastAsia="宋体" w:hAnsi="宋体" w:cs="宋体" w:hint="eastAsia"/>
          <w:color w:val="auto"/>
          <w:kern w:val="2"/>
          <w:sz w:val="24"/>
          <w:szCs w:val="24"/>
        </w:rPr>
        <w:t>合理性的基础上，霍耐特</w:t>
      </w:r>
      <w:r w:rsidRPr="00D8681D">
        <w:rPr>
          <w:rFonts w:ascii="宋体" w:eastAsia="宋体" w:hAnsi="宋体" w:cs="宋体" w:hint="eastAsia"/>
          <w:color w:val="auto"/>
          <w:kern w:val="2"/>
          <w:sz w:val="24"/>
          <w:szCs w:val="24"/>
        </w:rPr>
        <w:t>提出了超越两者的“社会自由”范畴，这一范畴使</w:t>
      </w:r>
      <w:r w:rsidR="00C51AC9">
        <w:rPr>
          <w:rFonts w:ascii="宋体" w:eastAsia="宋体" w:hAnsi="宋体" w:cs="宋体" w:hint="eastAsia"/>
          <w:color w:val="auto"/>
          <w:kern w:val="2"/>
          <w:sz w:val="24"/>
          <w:szCs w:val="24"/>
        </w:rPr>
        <w:t>“</w:t>
      </w:r>
      <w:r w:rsidRPr="00D8681D">
        <w:rPr>
          <w:rFonts w:ascii="宋体" w:eastAsia="宋体" w:hAnsi="宋体" w:cs="宋体" w:hint="eastAsia"/>
          <w:color w:val="auto"/>
          <w:kern w:val="2"/>
          <w:sz w:val="24"/>
          <w:szCs w:val="24"/>
        </w:rPr>
        <w:t>作为正义论的社会分析</w:t>
      </w:r>
      <w:r w:rsidR="00C51AC9">
        <w:rPr>
          <w:rFonts w:ascii="宋体" w:eastAsia="宋体" w:hAnsi="宋体" w:cs="宋体" w:hint="eastAsia"/>
          <w:color w:val="auto"/>
          <w:kern w:val="2"/>
          <w:sz w:val="24"/>
          <w:szCs w:val="24"/>
        </w:rPr>
        <w:t>”</w:t>
      </w:r>
      <w:r w:rsidRPr="00D8681D">
        <w:rPr>
          <w:rFonts w:ascii="宋体" w:eastAsia="宋体" w:hAnsi="宋体" w:cs="宋体" w:hint="eastAsia"/>
          <w:color w:val="auto"/>
          <w:kern w:val="2"/>
          <w:sz w:val="24"/>
          <w:szCs w:val="24"/>
        </w:rPr>
        <w:t>拥有了理性</w:t>
      </w:r>
      <w:r w:rsidRPr="00D8681D">
        <w:rPr>
          <w:rFonts w:ascii="宋体" w:eastAsia="宋体" w:hAnsi="宋体" w:cs="宋体" w:hint="eastAsia"/>
          <w:color w:val="auto"/>
          <w:kern w:val="2"/>
          <w:sz w:val="24"/>
          <w:szCs w:val="24"/>
        </w:rPr>
        <w:lastRenderedPageBreak/>
        <w:t>法则基础。基于此，霍耐特尝试从现实一端出发，借助于“规范性重构”的方法论</w:t>
      </w:r>
      <w:r w:rsidR="00DA3EE8">
        <w:rPr>
          <w:rFonts w:ascii="宋体" w:eastAsia="宋体" w:hAnsi="宋体" w:cs="宋体" w:hint="eastAsia"/>
          <w:color w:val="auto"/>
          <w:kern w:val="2"/>
          <w:sz w:val="24"/>
          <w:szCs w:val="24"/>
        </w:rPr>
        <w:t>，对自由观念的不完整形式导致的社会病理进行诊断，进而</w:t>
      </w:r>
      <w:r w:rsidR="00B05320">
        <w:rPr>
          <w:rFonts w:ascii="宋体" w:eastAsia="宋体" w:hAnsi="宋体" w:cs="宋体" w:hint="eastAsia"/>
          <w:color w:val="auto"/>
          <w:kern w:val="2"/>
          <w:sz w:val="24"/>
          <w:szCs w:val="24"/>
        </w:rPr>
        <w:t>实现</w:t>
      </w:r>
      <w:r w:rsidR="0014022C">
        <w:rPr>
          <w:rFonts w:ascii="宋体" w:eastAsia="宋体" w:hAnsi="宋体" w:cs="宋体" w:hint="eastAsia"/>
          <w:color w:val="auto"/>
          <w:kern w:val="2"/>
          <w:sz w:val="24"/>
          <w:szCs w:val="24"/>
        </w:rPr>
        <w:t>作为</w:t>
      </w:r>
      <w:r w:rsidR="00B05320">
        <w:rPr>
          <w:rFonts w:ascii="宋体" w:eastAsia="宋体" w:hAnsi="宋体" w:cs="宋体" w:hint="eastAsia"/>
          <w:color w:val="auto"/>
          <w:kern w:val="2"/>
          <w:sz w:val="24"/>
          <w:szCs w:val="24"/>
        </w:rPr>
        <w:t>社会自由</w:t>
      </w:r>
      <w:r w:rsidR="0014022C">
        <w:rPr>
          <w:rFonts w:ascii="宋体" w:eastAsia="宋体" w:hAnsi="宋体" w:cs="宋体" w:hint="eastAsia"/>
          <w:color w:val="auto"/>
          <w:kern w:val="2"/>
          <w:sz w:val="24"/>
          <w:szCs w:val="24"/>
        </w:rPr>
        <w:t>实现条件的承认领域的</w:t>
      </w:r>
      <w:r w:rsidR="00C51AC9">
        <w:rPr>
          <w:rFonts w:ascii="宋体" w:eastAsia="宋体" w:hAnsi="宋体" w:cs="宋体" w:hint="eastAsia"/>
          <w:color w:val="auto"/>
          <w:kern w:val="2"/>
          <w:sz w:val="24"/>
          <w:szCs w:val="24"/>
        </w:rPr>
        <w:t>“</w:t>
      </w:r>
      <w:r w:rsidR="0014022C">
        <w:rPr>
          <w:rFonts w:ascii="宋体" w:eastAsia="宋体" w:hAnsi="宋体" w:cs="宋体" w:hint="eastAsia"/>
          <w:color w:val="auto"/>
          <w:kern w:val="2"/>
          <w:sz w:val="24"/>
          <w:szCs w:val="24"/>
        </w:rPr>
        <w:t>机制化</w:t>
      </w:r>
      <w:r w:rsidR="00C51AC9">
        <w:rPr>
          <w:rFonts w:ascii="宋体" w:eastAsia="宋体" w:hAnsi="宋体" w:cs="宋体" w:hint="eastAsia"/>
          <w:color w:val="auto"/>
          <w:kern w:val="2"/>
          <w:sz w:val="24"/>
          <w:szCs w:val="24"/>
        </w:rPr>
        <w:t>”</w:t>
      </w:r>
      <w:r w:rsidR="0014022C">
        <w:rPr>
          <w:rFonts w:ascii="宋体" w:eastAsia="宋体" w:hAnsi="宋体" w:cs="宋体" w:hint="eastAsia"/>
          <w:color w:val="auto"/>
          <w:kern w:val="2"/>
          <w:sz w:val="24"/>
          <w:szCs w:val="24"/>
        </w:rPr>
        <w:t>，</w:t>
      </w:r>
      <w:r w:rsidR="00B05320">
        <w:rPr>
          <w:rFonts w:ascii="宋体" w:eastAsia="宋体" w:hAnsi="宋体" w:cs="宋体" w:hint="eastAsia"/>
          <w:color w:val="auto"/>
          <w:kern w:val="2"/>
          <w:sz w:val="24"/>
          <w:szCs w:val="24"/>
        </w:rPr>
        <w:t>以</w:t>
      </w:r>
      <w:r w:rsidR="0014022C">
        <w:rPr>
          <w:rFonts w:ascii="宋体" w:eastAsia="宋体" w:hAnsi="宋体" w:cs="宋体" w:hint="eastAsia"/>
          <w:color w:val="auto"/>
          <w:kern w:val="2"/>
          <w:sz w:val="24"/>
          <w:szCs w:val="24"/>
        </w:rPr>
        <w:t>完成</w:t>
      </w:r>
      <w:r w:rsidRPr="00D8681D">
        <w:rPr>
          <w:rFonts w:ascii="宋体" w:eastAsia="宋体" w:hAnsi="宋体" w:cs="宋体" w:hint="eastAsia"/>
          <w:color w:val="auto"/>
          <w:kern w:val="2"/>
          <w:sz w:val="24"/>
          <w:szCs w:val="24"/>
        </w:rPr>
        <w:t>社会自由的现实化和正义机制的构建。</w:t>
      </w:r>
    </w:p>
    <w:p w:rsidR="003760D7" w:rsidRPr="00915A49" w:rsidRDefault="003760D7" w:rsidP="00030462">
      <w:pPr>
        <w:pStyle w:val="2"/>
        <w:ind w:left="0"/>
        <w:jc w:val="center"/>
      </w:pPr>
      <w:bookmarkStart w:id="16" w:name="_Toc480496396"/>
      <w:r>
        <w:rPr>
          <w:rFonts w:hint="eastAsia"/>
        </w:rPr>
        <w:t>（一）</w:t>
      </w:r>
      <w:r w:rsidR="00506FF7">
        <w:rPr>
          <w:rFonts w:hint="eastAsia"/>
        </w:rPr>
        <w:t>话语机制与社会自由</w:t>
      </w:r>
      <w:bookmarkEnd w:id="16"/>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在正义与自由思想耦合发展的历史</w:t>
      </w:r>
      <w:r w:rsidR="00B05320">
        <w:rPr>
          <w:rFonts w:ascii="宋体" w:eastAsia="宋体" w:hAnsi="宋体" w:cs="宋体"/>
          <w:color w:val="auto"/>
          <w:kern w:val="2"/>
          <w:sz w:val="24"/>
          <w:szCs w:val="24"/>
        </w:rPr>
        <w:t>中</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社会自由这一概念在霍耐特正义论中被赋予了基础价值</w:t>
      </w:r>
      <w:r>
        <w:rPr>
          <w:rFonts w:ascii="宋体" w:eastAsia="宋体" w:hAnsi="宋体" w:cs="宋体" w:hint="eastAsia"/>
          <w:color w:val="auto"/>
          <w:kern w:val="2"/>
          <w:sz w:val="24"/>
          <w:szCs w:val="24"/>
        </w:rPr>
        <w:t>的地位。</w:t>
      </w:r>
      <w:r w:rsidR="00B05320">
        <w:rPr>
          <w:rFonts w:ascii="宋体" w:eastAsia="宋体" w:hAnsi="宋体" w:cs="宋体" w:hint="eastAsia"/>
          <w:color w:val="auto"/>
          <w:kern w:val="2"/>
          <w:sz w:val="24"/>
          <w:szCs w:val="24"/>
        </w:rPr>
        <w:t>通过重构自由概念发展历程，霍耐特完成了</w:t>
      </w:r>
      <w:r>
        <w:rPr>
          <w:rFonts w:ascii="宋体" w:eastAsia="宋体" w:hAnsi="宋体" w:cs="宋体" w:hint="eastAsia"/>
          <w:color w:val="auto"/>
          <w:kern w:val="2"/>
          <w:sz w:val="24"/>
          <w:szCs w:val="24"/>
        </w:rPr>
        <w:t>社会自由概念在自由理论视域中的描述性的定义</w:t>
      </w:r>
      <w:r w:rsidR="00B05320">
        <w:rPr>
          <w:rFonts w:ascii="宋体" w:eastAsia="宋体" w:hAnsi="宋体" w:cs="宋体" w:hint="eastAsia"/>
          <w:color w:val="auto"/>
          <w:kern w:val="2"/>
          <w:sz w:val="24"/>
          <w:szCs w:val="24"/>
        </w:rPr>
        <w:t>。其后，</w:t>
      </w:r>
      <w:r>
        <w:rPr>
          <w:rFonts w:ascii="宋体" w:eastAsia="宋体" w:hAnsi="宋体" w:cs="宋体" w:hint="eastAsia"/>
          <w:color w:val="auto"/>
          <w:kern w:val="2"/>
          <w:sz w:val="24"/>
          <w:szCs w:val="24"/>
        </w:rPr>
        <w:t>霍耐特进入到社会自由这一概念</w:t>
      </w:r>
      <w:r w:rsidR="00B05320">
        <w:rPr>
          <w:rFonts w:ascii="宋体" w:eastAsia="宋体" w:hAnsi="宋体" w:cs="宋体" w:hint="eastAsia"/>
          <w:color w:val="auto"/>
          <w:kern w:val="2"/>
          <w:sz w:val="24"/>
          <w:szCs w:val="24"/>
        </w:rPr>
        <w:t>本身的</w:t>
      </w:r>
      <w:proofErr w:type="gramStart"/>
      <w:r w:rsidR="00B05320">
        <w:rPr>
          <w:rFonts w:ascii="宋体" w:eastAsia="宋体" w:hAnsi="宋体" w:cs="宋体" w:hint="eastAsia"/>
          <w:color w:val="auto"/>
          <w:kern w:val="2"/>
          <w:sz w:val="24"/>
          <w:szCs w:val="24"/>
        </w:rPr>
        <w:t>思想场</w:t>
      </w:r>
      <w:proofErr w:type="gramEnd"/>
      <w:r w:rsidR="00B05320">
        <w:rPr>
          <w:rFonts w:ascii="宋体" w:eastAsia="宋体" w:hAnsi="宋体" w:cs="宋体" w:hint="eastAsia"/>
          <w:color w:val="auto"/>
          <w:kern w:val="2"/>
          <w:sz w:val="24"/>
          <w:szCs w:val="24"/>
        </w:rPr>
        <w:t>域中，</w:t>
      </w:r>
      <w:r>
        <w:rPr>
          <w:rFonts w:ascii="宋体" w:eastAsia="宋体" w:hAnsi="宋体" w:cs="宋体" w:hint="eastAsia"/>
          <w:color w:val="auto"/>
          <w:kern w:val="2"/>
          <w:sz w:val="24"/>
          <w:szCs w:val="24"/>
        </w:rPr>
        <w:t>借助黑格尔的思想资源实现</w:t>
      </w:r>
      <w:r w:rsidR="00B05320">
        <w:rPr>
          <w:rFonts w:ascii="宋体" w:eastAsia="宋体" w:hAnsi="宋体" w:cs="宋体" w:hint="eastAsia"/>
          <w:color w:val="auto"/>
          <w:kern w:val="2"/>
          <w:sz w:val="24"/>
          <w:szCs w:val="24"/>
        </w:rPr>
        <w:t>了</w:t>
      </w:r>
      <w:r>
        <w:rPr>
          <w:rFonts w:ascii="宋体" w:eastAsia="宋体" w:hAnsi="宋体" w:cs="宋体" w:hint="eastAsia"/>
          <w:color w:val="auto"/>
          <w:kern w:val="2"/>
          <w:sz w:val="24"/>
          <w:szCs w:val="24"/>
        </w:rPr>
        <w:t>这一概念的规范性定义。</w:t>
      </w:r>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霍耐特社会自由的思想来源受到了卡尔-奥托·阿佩尔和于尔根·哈贝马斯的话语信息交流模式的影响，两人</w:t>
      </w:r>
      <w:r w:rsidR="00B05320">
        <w:rPr>
          <w:rFonts w:ascii="宋体" w:eastAsia="宋体" w:hAnsi="宋体" w:cs="宋体" w:hint="eastAsia"/>
          <w:color w:val="auto"/>
          <w:kern w:val="2"/>
          <w:sz w:val="24"/>
          <w:szCs w:val="24"/>
        </w:rPr>
        <w:t>所</w:t>
      </w:r>
      <w:r>
        <w:rPr>
          <w:rFonts w:ascii="宋体" w:eastAsia="宋体" w:hAnsi="宋体" w:cs="宋体" w:hint="eastAsia"/>
          <w:color w:val="auto"/>
          <w:kern w:val="2"/>
          <w:sz w:val="24"/>
          <w:szCs w:val="24"/>
        </w:rPr>
        <w:t>提出的个人自由概念指明了反思领域中已经存在着社会自由的思想。在分析康德式反思自由的当代解释形式时，霍耐特将哈贝马斯的主体互动理论视为反思自由得以成立的一个有效论证，他将这一论证归结为：</w:t>
      </w:r>
      <w:r w:rsidR="0005633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主体只有在话语中共同作用，才有可能形成理性自我的控制方式，而这一方式则是反思自由的内在核心</w:t>
      </w:r>
      <w:r w:rsidR="00B05320">
        <w:rPr>
          <w:rFonts w:ascii="宋体" w:eastAsia="宋体" w:hAnsi="宋体" w:cs="宋体" w:hint="eastAsia"/>
          <w:color w:val="auto"/>
          <w:kern w:val="2"/>
          <w:sz w:val="24"/>
          <w:szCs w:val="24"/>
        </w:rPr>
        <w:t>。</w:t>
      </w:r>
      <w:r w:rsidR="0005633D">
        <w:rPr>
          <w:rFonts w:ascii="宋体" w:eastAsia="宋体" w:hAnsi="宋体" w:cs="宋体" w:hint="eastAsia"/>
          <w:color w:val="auto"/>
          <w:kern w:val="2"/>
          <w:sz w:val="24"/>
          <w:szCs w:val="24"/>
        </w:rPr>
        <w:t>”</w:t>
      </w:r>
      <w:r w:rsidR="00B645F4">
        <w:rPr>
          <w:rStyle w:val="af2"/>
          <w:rFonts w:ascii="宋体" w:eastAsia="宋体" w:hAnsi="宋体" w:cs="宋体"/>
          <w:color w:val="auto"/>
          <w:kern w:val="2"/>
          <w:sz w:val="24"/>
          <w:szCs w:val="24"/>
        </w:rPr>
        <w:footnoteReference w:id="77"/>
      </w:r>
      <w:r>
        <w:rPr>
          <w:rFonts w:ascii="宋体" w:eastAsia="宋体" w:hAnsi="宋体" w:cs="宋体" w:hint="eastAsia"/>
          <w:color w:val="auto"/>
          <w:kern w:val="2"/>
          <w:sz w:val="24"/>
          <w:szCs w:val="24"/>
        </w:rPr>
        <w:t>基于这一理论模式，霍耐特将社会自由思想中的“社会”概念视为环境，也就是社会真实性的一种确定机制，这一机制不再是作为正义论建构过程中</w:t>
      </w:r>
      <w:r w:rsidR="00B05320">
        <w:rPr>
          <w:rFonts w:ascii="宋体" w:eastAsia="宋体" w:hAnsi="宋体" w:cs="宋体" w:hint="eastAsia"/>
          <w:color w:val="auto"/>
          <w:kern w:val="2"/>
          <w:sz w:val="24"/>
          <w:szCs w:val="24"/>
        </w:rPr>
        <w:t>的添加成分，而是整个正义</w:t>
      </w:r>
      <w:proofErr w:type="gramStart"/>
      <w:r w:rsidR="00B05320">
        <w:rPr>
          <w:rFonts w:ascii="宋体" w:eastAsia="宋体" w:hAnsi="宋体" w:cs="宋体" w:hint="eastAsia"/>
          <w:color w:val="auto"/>
          <w:kern w:val="2"/>
          <w:sz w:val="24"/>
          <w:szCs w:val="24"/>
        </w:rPr>
        <w:t>论</w:t>
      </w:r>
      <w:r>
        <w:rPr>
          <w:rFonts w:ascii="宋体" w:eastAsia="宋体" w:hAnsi="宋体" w:cs="宋体" w:hint="eastAsia"/>
          <w:color w:val="auto"/>
          <w:kern w:val="2"/>
          <w:sz w:val="24"/>
          <w:szCs w:val="24"/>
        </w:rPr>
        <w:t>实施</w:t>
      </w:r>
      <w:proofErr w:type="gramEnd"/>
      <w:r>
        <w:rPr>
          <w:rFonts w:ascii="宋体" w:eastAsia="宋体" w:hAnsi="宋体" w:cs="宋体" w:hint="eastAsia"/>
          <w:color w:val="auto"/>
          <w:kern w:val="2"/>
          <w:sz w:val="24"/>
          <w:szCs w:val="24"/>
        </w:rPr>
        <w:t>条件</w:t>
      </w:r>
      <w:r w:rsidR="00B05320">
        <w:rPr>
          <w:rFonts w:ascii="宋体" w:eastAsia="宋体" w:hAnsi="宋体" w:cs="宋体" w:hint="eastAsia"/>
          <w:color w:val="auto"/>
          <w:kern w:val="2"/>
          <w:sz w:val="24"/>
          <w:szCs w:val="24"/>
        </w:rPr>
        <w:t>的</w:t>
      </w:r>
      <w:r>
        <w:rPr>
          <w:rFonts w:ascii="宋体" w:eastAsia="宋体" w:hAnsi="宋体" w:cs="宋体" w:hint="eastAsia"/>
          <w:color w:val="auto"/>
          <w:kern w:val="2"/>
          <w:sz w:val="24"/>
          <w:szCs w:val="24"/>
        </w:rPr>
        <w:t>前提或者说就是自由得以实现的媒介。然而，在霍耐特看来，阿佩尔与哈贝马斯理论中作为现存机制的话语，却并没有达到他所期望的社会真实性确定机制的高度，而且话语理论中所</w:t>
      </w:r>
      <w:r w:rsidR="0005633D">
        <w:rPr>
          <w:rFonts w:ascii="宋体" w:eastAsia="宋体" w:hAnsi="宋体" w:cs="宋体" w:hint="eastAsia"/>
          <w:color w:val="auto"/>
          <w:kern w:val="2"/>
          <w:sz w:val="24"/>
          <w:szCs w:val="24"/>
        </w:rPr>
        <w:t>提及的社会概念“仍游荡在先验主义与机制主义，有效理性主义和社会理论之间”</w:t>
      </w:r>
      <w:r w:rsidR="00EC2523">
        <w:rPr>
          <w:rStyle w:val="af2"/>
          <w:rFonts w:ascii="宋体" w:eastAsia="宋体" w:hAnsi="宋体" w:cs="宋体"/>
          <w:color w:val="auto"/>
          <w:kern w:val="2"/>
          <w:sz w:val="24"/>
          <w:szCs w:val="24"/>
        </w:rPr>
        <w:footnoteReference w:id="78"/>
      </w:r>
      <w:r>
        <w:rPr>
          <w:rFonts w:ascii="宋体" w:eastAsia="宋体" w:hAnsi="宋体" w:cs="宋体" w:hint="eastAsia"/>
          <w:color w:val="auto"/>
          <w:kern w:val="2"/>
          <w:sz w:val="24"/>
          <w:szCs w:val="24"/>
        </w:rPr>
        <w:t>。话语理论要求单个人为了实现自由而参与到对话之中，但是这一对话机制要么被理解成了一种没有历史的理性事实，要么又被加上了历史效应的强制效果。</w:t>
      </w:r>
      <w:proofErr w:type="gramStart"/>
      <w:r w:rsidR="00C51AC9">
        <w:rPr>
          <w:rFonts w:ascii="宋体" w:eastAsia="宋体" w:hAnsi="宋体" w:cs="宋体" w:hint="eastAsia"/>
          <w:color w:val="auto"/>
          <w:kern w:val="2"/>
          <w:sz w:val="24"/>
          <w:szCs w:val="24"/>
        </w:rPr>
        <w:t>霍耐特指</w:t>
      </w:r>
      <w:proofErr w:type="gramEnd"/>
      <w:r w:rsidR="00C51AC9">
        <w:rPr>
          <w:rFonts w:ascii="宋体" w:eastAsia="宋体" w:hAnsi="宋体" w:cs="宋体" w:hint="eastAsia"/>
          <w:color w:val="auto"/>
          <w:kern w:val="2"/>
          <w:sz w:val="24"/>
          <w:szCs w:val="24"/>
        </w:rPr>
        <w:t>出，</w:t>
      </w:r>
      <w:r>
        <w:rPr>
          <w:rFonts w:ascii="宋体" w:eastAsia="宋体" w:hAnsi="宋体" w:cs="宋体" w:hint="eastAsia"/>
          <w:color w:val="auto"/>
          <w:kern w:val="2"/>
          <w:sz w:val="24"/>
          <w:szCs w:val="24"/>
        </w:rPr>
        <w:t>“社会”概念不应该被视</w:t>
      </w:r>
      <w:r w:rsidR="0005633D">
        <w:rPr>
          <w:rFonts w:ascii="宋体" w:eastAsia="宋体" w:hAnsi="宋体" w:cs="宋体" w:hint="eastAsia"/>
          <w:color w:val="auto"/>
          <w:kern w:val="2"/>
          <w:sz w:val="24"/>
          <w:szCs w:val="24"/>
        </w:rPr>
        <w:t>为一种历史主义的强制，抑或是历史效应下的理性事实，它应该是一种“</w:t>
      </w:r>
      <w:r>
        <w:rPr>
          <w:rFonts w:ascii="宋体" w:eastAsia="宋体" w:hAnsi="宋体" w:cs="宋体" w:hint="eastAsia"/>
          <w:color w:val="auto"/>
          <w:kern w:val="2"/>
          <w:sz w:val="24"/>
          <w:szCs w:val="24"/>
        </w:rPr>
        <w:t>历史具体化的决断</w:t>
      </w:r>
      <w:r w:rsidR="0005633D">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79"/>
      </w:r>
      <w:r>
        <w:rPr>
          <w:rFonts w:ascii="宋体" w:eastAsia="宋体" w:hAnsi="宋体" w:cs="宋体" w:hint="eastAsia"/>
          <w:color w:val="auto"/>
          <w:kern w:val="2"/>
          <w:sz w:val="24"/>
          <w:szCs w:val="24"/>
        </w:rPr>
        <w:t>。那么，这一历史具体化的</w:t>
      </w:r>
      <w:proofErr w:type="gramStart"/>
      <w:r>
        <w:rPr>
          <w:rFonts w:ascii="宋体" w:eastAsia="宋体" w:hAnsi="宋体" w:cs="宋体" w:hint="eastAsia"/>
          <w:color w:val="auto"/>
          <w:kern w:val="2"/>
          <w:sz w:val="24"/>
          <w:szCs w:val="24"/>
        </w:rPr>
        <w:t>决断指</w:t>
      </w:r>
      <w:proofErr w:type="gramEnd"/>
      <w:r>
        <w:rPr>
          <w:rFonts w:ascii="宋体" w:eastAsia="宋体" w:hAnsi="宋体" w:cs="宋体" w:hint="eastAsia"/>
          <w:color w:val="auto"/>
          <w:kern w:val="2"/>
          <w:sz w:val="24"/>
          <w:szCs w:val="24"/>
        </w:rPr>
        <w:t>的是什么呢？沿着话语机制的朦胧指引，霍耐特走向了黑格尔语境中通往自由的社会理念。</w:t>
      </w:r>
    </w:p>
    <w:p w:rsidR="00506FF7" w:rsidRPr="00506FF7" w:rsidRDefault="00506FF7" w:rsidP="00030462">
      <w:pPr>
        <w:pStyle w:val="2"/>
        <w:ind w:left="0"/>
        <w:jc w:val="center"/>
      </w:pPr>
      <w:bookmarkStart w:id="17" w:name="_Toc480496397"/>
      <w:r>
        <w:rPr>
          <w:rFonts w:hint="eastAsia"/>
        </w:rPr>
        <w:lastRenderedPageBreak/>
        <w:t>（二）黑格尔法哲学与社会自由</w:t>
      </w:r>
      <w:bookmarkEnd w:id="17"/>
    </w:p>
    <w:p w:rsidR="003760D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黑格尔在《法哲学原理》发展了他的自由思想，弗雷德里克·诺豪泽尔将黑格尔这一思想称为“社会的”自由思想</w:t>
      </w:r>
      <w:r>
        <w:rPr>
          <w:rStyle w:val="af2"/>
          <w:rFonts w:ascii="宋体" w:eastAsia="宋体" w:hAnsi="宋体" w:cs="宋体"/>
          <w:color w:val="auto"/>
          <w:kern w:val="2"/>
          <w:sz w:val="24"/>
          <w:szCs w:val="24"/>
        </w:rPr>
        <w:footnoteReference w:id="80"/>
      </w:r>
      <w:r>
        <w:rPr>
          <w:rFonts w:ascii="宋体" w:eastAsia="宋体" w:hAnsi="宋体" w:cs="宋体" w:hint="eastAsia"/>
          <w:color w:val="auto"/>
          <w:kern w:val="2"/>
          <w:sz w:val="24"/>
          <w:szCs w:val="24"/>
        </w:rPr>
        <w:t>，霍耐特借鉴这一称呼将黑格尔</w:t>
      </w:r>
      <w:r w:rsidR="00B05320">
        <w:rPr>
          <w:rFonts w:ascii="宋体" w:eastAsia="宋体" w:hAnsi="宋体" w:cs="宋体" w:hint="eastAsia"/>
          <w:color w:val="auto"/>
          <w:kern w:val="2"/>
          <w:sz w:val="24"/>
          <w:szCs w:val="24"/>
        </w:rPr>
        <w:t>特定的</w:t>
      </w:r>
      <w:r>
        <w:rPr>
          <w:rFonts w:ascii="宋体" w:eastAsia="宋体" w:hAnsi="宋体" w:cs="宋体" w:hint="eastAsia"/>
          <w:color w:val="auto"/>
          <w:kern w:val="2"/>
          <w:sz w:val="24"/>
          <w:szCs w:val="24"/>
        </w:rPr>
        <w:t>自由思想称为“社会自由”</w:t>
      </w:r>
      <w:r w:rsidR="00A3711B" w:rsidRPr="00A3711B">
        <w:rPr>
          <w:rFonts w:eastAsia="宋体" w:cstheme="minorHAnsi"/>
          <w:color w:val="auto"/>
          <w:kern w:val="2"/>
          <w:sz w:val="24"/>
          <w:szCs w:val="24"/>
        </w:rPr>
        <w:t>（</w:t>
      </w:r>
      <w:r w:rsidR="00A3711B" w:rsidRPr="00A3711B">
        <w:rPr>
          <w:rFonts w:eastAsia="宋体" w:cstheme="minorHAnsi"/>
          <w:color w:val="auto"/>
          <w:kern w:val="2"/>
          <w:sz w:val="24"/>
          <w:szCs w:val="24"/>
        </w:rPr>
        <w:t xml:space="preserve">die </w:t>
      </w:r>
      <w:proofErr w:type="spellStart"/>
      <w:r w:rsidR="00A3711B" w:rsidRPr="00A3711B">
        <w:rPr>
          <w:rFonts w:eastAsia="宋体" w:cstheme="minorHAnsi"/>
          <w:color w:val="auto"/>
          <w:kern w:val="2"/>
          <w:sz w:val="24"/>
          <w:szCs w:val="24"/>
        </w:rPr>
        <w:t>soziale</w:t>
      </w:r>
      <w:proofErr w:type="spellEnd"/>
      <w:r w:rsidR="00A3711B" w:rsidRPr="00A3711B">
        <w:rPr>
          <w:rFonts w:eastAsia="宋体" w:cstheme="minorHAnsi"/>
          <w:color w:val="auto"/>
          <w:kern w:val="2"/>
          <w:sz w:val="24"/>
          <w:szCs w:val="24"/>
        </w:rPr>
        <w:t xml:space="preserve"> </w:t>
      </w:r>
      <w:proofErr w:type="spellStart"/>
      <w:r w:rsidR="00A3711B" w:rsidRPr="00A3711B">
        <w:rPr>
          <w:rFonts w:eastAsia="宋体" w:cstheme="minorHAnsi"/>
          <w:color w:val="auto"/>
          <w:kern w:val="2"/>
          <w:sz w:val="24"/>
          <w:szCs w:val="24"/>
        </w:rPr>
        <w:t>Freiheit</w:t>
      </w:r>
      <w:proofErr w:type="spellEnd"/>
      <w:r w:rsidR="00A3711B" w:rsidRPr="00A3711B">
        <w:rPr>
          <w:rFonts w:eastAsia="宋体" w:cstheme="minorHAnsi"/>
          <w:color w:val="auto"/>
          <w:kern w:val="2"/>
          <w:sz w:val="24"/>
          <w:szCs w:val="24"/>
        </w:rPr>
        <w:t>）</w:t>
      </w:r>
      <w:r>
        <w:rPr>
          <w:rFonts w:ascii="宋体" w:eastAsia="宋体" w:hAnsi="宋体" w:cs="宋体" w:hint="eastAsia"/>
          <w:color w:val="auto"/>
          <w:kern w:val="2"/>
          <w:sz w:val="24"/>
          <w:szCs w:val="24"/>
        </w:rPr>
        <w:t>。对霍耐特</w:t>
      </w:r>
      <w:r w:rsidR="00B05320">
        <w:rPr>
          <w:rFonts w:ascii="宋体" w:eastAsia="宋体" w:hAnsi="宋体" w:cs="宋体" w:hint="eastAsia"/>
          <w:color w:val="auto"/>
          <w:kern w:val="2"/>
          <w:sz w:val="24"/>
          <w:szCs w:val="24"/>
        </w:rPr>
        <w:t>而言，黑格尔法哲学的目的就是要探索个人自由得以实现的社会条件，黑格尔的社会自由思想便</w:t>
      </w:r>
      <w:r>
        <w:rPr>
          <w:rFonts w:ascii="宋体" w:eastAsia="宋体" w:hAnsi="宋体" w:cs="宋体" w:hint="eastAsia"/>
          <w:color w:val="auto"/>
          <w:kern w:val="2"/>
          <w:sz w:val="24"/>
          <w:szCs w:val="24"/>
        </w:rPr>
        <w:t>是</w:t>
      </w:r>
      <w:r w:rsidR="00B05320">
        <w:rPr>
          <w:rFonts w:ascii="宋体" w:eastAsia="宋体" w:hAnsi="宋体" w:cs="宋体" w:hint="eastAsia"/>
          <w:color w:val="auto"/>
          <w:kern w:val="2"/>
          <w:sz w:val="24"/>
          <w:szCs w:val="24"/>
        </w:rPr>
        <w:t>他得以重构</w:t>
      </w:r>
      <w:r>
        <w:rPr>
          <w:rFonts w:ascii="宋体" w:eastAsia="宋体" w:hAnsi="宋体" w:cs="宋体" w:hint="eastAsia"/>
          <w:color w:val="auto"/>
          <w:kern w:val="2"/>
          <w:sz w:val="24"/>
          <w:szCs w:val="24"/>
        </w:rPr>
        <w:t>同质自由思想的理论模型。霍耐特通过对黑格尔法哲学</w:t>
      </w:r>
      <w:r w:rsidR="00B05320">
        <w:rPr>
          <w:rFonts w:ascii="宋体" w:eastAsia="宋体" w:hAnsi="宋体" w:cs="宋体" w:hint="eastAsia"/>
          <w:color w:val="auto"/>
          <w:kern w:val="2"/>
          <w:sz w:val="24"/>
          <w:szCs w:val="24"/>
        </w:rPr>
        <w:t>进行</w:t>
      </w:r>
      <w:r>
        <w:rPr>
          <w:rFonts w:ascii="宋体" w:eastAsia="宋体" w:hAnsi="宋体" w:cs="宋体" w:hint="eastAsia"/>
          <w:color w:val="auto"/>
          <w:kern w:val="2"/>
          <w:sz w:val="24"/>
          <w:szCs w:val="24"/>
        </w:rPr>
        <w:t>再现实化，建构起了他自己正义论的理想社会模型。</w:t>
      </w:r>
    </w:p>
    <w:p w:rsidR="00764E13"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在霍耐特的阐释中，黑格尔在对两种自由观念的批判中提出了第三种作为超越前两者的社会自由概念。</w:t>
      </w:r>
      <w:proofErr w:type="gramStart"/>
      <w:r w:rsidR="00764E13">
        <w:rPr>
          <w:rFonts w:ascii="宋体" w:eastAsia="宋体" w:hAnsi="宋体" w:cs="宋体" w:hint="eastAsia"/>
          <w:color w:val="auto"/>
          <w:kern w:val="2"/>
          <w:sz w:val="24"/>
          <w:szCs w:val="24"/>
        </w:rPr>
        <w:t>霍耐特</w:t>
      </w:r>
      <w:r w:rsidR="00C51AC9">
        <w:rPr>
          <w:rFonts w:ascii="宋体" w:eastAsia="宋体" w:hAnsi="宋体" w:cs="宋体" w:hint="eastAsia"/>
          <w:color w:val="auto"/>
          <w:kern w:val="2"/>
          <w:sz w:val="24"/>
          <w:szCs w:val="24"/>
        </w:rPr>
        <w:t>指</w:t>
      </w:r>
      <w:proofErr w:type="gramEnd"/>
      <w:r w:rsidR="00C51AC9">
        <w:rPr>
          <w:rFonts w:ascii="宋体" w:eastAsia="宋体" w:hAnsi="宋体" w:cs="宋体" w:hint="eastAsia"/>
          <w:color w:val="auto"/>
          <w:kern w:val="2"/>
          <w:sz w:val="24"/>
          <w:szCs w:val="24"/>
        </w:rPr>
        <w:t>出：</w:t>
      </w:r>
      <w:r w:rsidR="00764E13">
        <w:rPr>
          <w:rFonts w:ascii="宋体" w:eastAsia="宋体" w:hAnsi="宋体" w:cs="宋体" w:hint="eastAsia"/>
          <w:color w:val="auto"/>
          <w:kern w:val="2"/>
          <w:sz w:val="24"/>
          <w:szCs w:val="24"/>
        </w:rPr>
        <w:t xml:space="preserve"> “在那里（即《法哲学原理》，笔者注），对自由的‘消极的’、‘选择的’和最后‘交往的’理解，始终被作为必然性要素引入概括性的、完整的‘自由意志’的概念之中，在贯彻这个理论的过程中它们按照上升的路径依次作为一个社会领域呈现出来。”</w:t>
      </w:r>
      <w:r w:rsidR="00EC2523">
        <w:rPr>
          <w:rStyle w:val="af2"/>
          <w:rFonts w:ascii="宋体" w:eastAsia="宋体" w:hAnsi="宋体" w:cs="宋体"/>
          <w:color w:val="auto"/>
          <w:kern w:val="2"/>
          <w:sz w:val="24"/>
          <w:szCs w:val="24"/>
        </w:rPr>
        <w:footnoteReference w:id="81"/>
      </w:r>
      <w:r w:rsidR="00B645F4">
        <w:rPr>
          <w:rFonts w:ascii="宋体" w:eastAsia="宋体" w:hAnsi="宋体" w:cs="宋体"/>
          <w:color w:val="auto"/>
          <w:kern w:val="2"/>
          <w:sz w:val="24"/>
          <w:szCs w:val="24"/>
        </w:rPr>
        <w:t xml:space="preserve"> </w:t>
      </w:r>
    </w:p>
    <w:p w:rsidR="00C02A7F" w:rsidRDefault="00C51AC9"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根据霍耐特的考察</w:t>
      </w:r>
      <w:r w:rsidR="006115F4">
        <w:rPr>
          <w:rFonts w:ascii="宋体" w:eastAsia="宋体" w:hAnsi="宋体" w:cs="宋体" w:hint="eastAsia"/>
          <w:color w:val="auto"/>
          <w:kern w:val="2"/>
          <w:sz w:val="24"/>
          <w:szCs w:val="24"/>
        </w:rPr>
        <w:t>，这些自由思想与他</w:t>
      </w:r>
      <w:r w:rsidR="003760D7">
        <w:rPr>
          <w:rFonts w:ascii="宋体" w:eastAsia="宋体" w:hAnsi="宋体" w:cs="宋体" w:hint="eastAsia"/>
          <w:color w:val="auto"/>
          <w:kern w:val="2"/>
          <w:sz w:val="24"/>
          <w:szCs w:val="24"/>
        </w:rPr>
        <w:t>所重构的自由思想在最重要的点上是一致的：</w:t>
      </w:r>
      <w:r w:rsidR="009A728E">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当消极自由</w:t>
      </w:r>
      <w:r w:rsidR="009A728E">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因为行动的</w:t>
      </w:r>
      <w:r w:rsidR="00506FF7">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内容</w:t>
      </w:r>
      <w:r w:rsidR="00506FF7">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不能被行动主体理解为</w:t>
      </w:r>
      <w:r w:rsidR="00506FF7">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自由</w:t>
      </w:r>
      <w:r w:rsidR="00506FF7">
        <w:rPr>
          <w:rFonts w:ascii="宋体" w:eastAsia="宋体" w:hAnsi="宋体" w:cs="宋体" w:hint="eastAsia"/>
          <w:color w:val="auto"/>
          <w:kern w:val="2"/>
          <w:sz w:val="24"/>
          <w:szCs w:val="24"/>
        </w:rPr>
        <w:t>’</w:t>
      </w:r>
      <w:r w:rsidR="009A728E">
        <w:rPr>
          <w:rFonts w:ascii="宋体" w:eastAsia="宋体" w:hAnsi="宋体" w:cs="宋体" w:hint="eastAsia"/>
          <w:color w:val="auto"/>
          <w:kern w:val="2"/>
          <w:sz w:val="24"/>
          <w:szCs w:val="24"/>
        </w:rPr>
        <w:t>来理解的事实</w:t>
      </w:r>
      <w:r w:rsidR="003760D7">
        <w:rPr>
          <w:rFonts w:ascii="宋体" w:eastAsia="宋体" w:hAnsi="宋体" w:cs="宋体" w:hint="eastAsia"/>
          <w:color w:val="auto"/>
          <w:kern w:val="2"/>
          <w:sz w:val="24"/>
          <w:szCs w:val="24"/>
        </w:rPr>
        <w:t>，</w:t>
      </w:r>
      <w:r w:rsidR="009A728E">
        <w:rPr>
          <w:rFonts w:ascii="宋体" w:eastAsia="宋体" w:hAnsi="宋体" w:cs="宋体" w:hint="eastAsia"/>
          <w:color w:val="auto"/>
          <w:kern w:val="2"/>
          <w:sz w:val="24"/>
          <w:szCs w:val="24"/>
        </w:rPr>
        <w:t>而不得不告以失败的时候”</w:t>
      </w:r>
      <w:r w:rsidR="00B645F4" w:rsidRPr="00B645F4">
        <w:rPr>
          <w:rFonts w:ascii="宋体" w:eastAsia="宋体" w:hAnsi="宋体" w:cs="宋体" w:hint="eastAsia"/>
          <w:color w:val="auto"/>
          <w:kern w:val="2"/>
          <w:sz w:val="24"/>
          <w:szCs w:val="24"/>
        </w:rPr>
        <w:t xml:space="preserve"> </w:t>
      </w:r>
      <w:r w:rsidR="00B645F4">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反思自由也因为将自我决定的行动与一种客观真实性相对立而表现出了逻辑上的逆差</w:t>
      </w:r>
      <w:r w:rsidR="00B05320">
        <w:rPr>
          <w:rFonts w:ascii="宋体" w:eastAsia="宋体" w:hAnsi="宋体" w:cs="宋体" w:hint="eastAsia"/>
          <w:color w:val="auto"/>
          <w:kern w:val="2"/>
          <w:sz w:val="24"/>
          <w:szCs w:val="24"/>
        </w:rPr>
        <w:t>。</w:t>
      </w:r>
      <w:r w:rsidR="00B05320">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82"/>
      </w:r>
      <w:r w:rsidR="009A728E">
        <w:rPr>
          <w:rFonts w:ascii="宋体" w:eastAsia="宋体" w:hAnsi="宋体" w:cs="宋体" w:hint="eastAsia"/>
          <w:color w:val="auto"/>
          <w:kern w:val="2"/>
          <w:sz w:val="24"/>
          <w:szCs w:val="24"/>
        </w:rPr>
        <w:t>前两种</w:t>
      </w:r>
      <w:r w:rsidR="003760D7">
        <w:rPr>
          <w:rFonts w:ascii="宋体" w:eastAsia="宋体" w:hAnsi="宋体" w:cs="宋体" w:hint="eastAsia"/>
          <w:color w:val="auto"/>
          <w:kern w:val="2"/>
          <w:sz w:val="24"/>
          <w:szCs w:val="24"/>
        </w:rPr>
        <w:t>黑格尔</w:t>
      </w:r>
      <w:r w:rsidR="00506FF7">
        <w:rPr>
          <w:rFonts w:ascii="宋体" w:eastAsia="宋体" w:hAnsi="宋体" w:cs="宋体" w:hint="eastAsia"/>
          <w:color w:val="auto"/>
          <w:kern w:val="2"/>
          <w:sz w:val="24"/>
          <w:szCs w:val="24"/>
        </w:rPr>
        <w:t>法哲学中</w:t>
      </w:r>
      <w:r w:rsidR="003760D7">
        <w:rPr>
          <w:rFonts w:ascii="宋体" w:eastAsia="宋体" w:hAnsi="宋体" w:cs="宋体" w:hint="eastAsia"/>
          <w:color w:val="auto"/>
          <w:kern w:val="2"/>
          <w:sz w:val="24"/>
          <w:szCs w:val="24"/>
        </w:rPr>
        <w:t>的自由观念内嵌到了霍耐特对社会自由思想的解释中：</w:t>
      </w:r>
      <w:r w:rsidR="00506FF7">
        <w:rPr>
          <w:rFonts w:ascii="宋体" w:eastAsia="宋体" w:hAnsi="宋体" w:cs="宋体" w:hint="eastAsia"/>
          <w:color w:val="auto"/>
          <w:kern w:val="2"/>
          <w:sz w:val="24"/>
          <w:szCs w:val="24"/>
        </w:rPr>
        <w:t>“单纯的消极自由概念缺乏一种主体性，而主体从自身来说必须是自由的；但是内在的反思自由又缺失了一种客观性，因为外在的现实成为了单纯的他律领域。”</w:t>
      </w:r>
      <w:r w:rsidR="00EC2523">
        <w:rPr>
          <w:rStyle w:val="af2"/>
          <w:rFonts w:ascii="宋体" w:eastAsia="宋体" w:hAnsi="宋体" w:cs="宋体"/>
          <w:color w:val="auto"/>
          <w:kern w:val="2"/>
          <w:sz w:val="24"/>
          <w:szCs w:val="24"/>
        </w:rPr>
        <w:footnoteReference w:id="83"/>
      </w:r>
      <w:r w:rsidR="003760D7">
        <w:rPr>
          <w:rFonts w:ascii="宋体" w:eastAsia="宋体" w:hAnsi="宋体" w:cs="宋体" w:hint="eastAsia"/>
          <w:color w:val="auto"/>
          <w:kern w:val="2"/>
          <w:sz w:val="24"/>
          <w:szCs w:val="24"/>
        </w:rPr>
        <w:t>消极自由的缺陷是自由没有进入到个人的自我关系和主体性中（这一自由因丧失了目标而成为了任性的追求），反思自由的问题是内向扩展了的自由无法往外延伸到客观的现实性中（康德所规定的普遍法则在现实多样的情景中总会与特殊性相冲突，主体试图</w:t>
      </w:r>
      <w:proofErr w:type="gramStart"/>
      <w:r w:rsidR="003760D7">
        <w:rPr>
          <w:rFonts w:ascii="宋体" w:eastAsia="宋体" w:hAnsi="宋体" w:cs="宋体" w:hint="eastAsia"/>
          <w:color w:val="auto"/>
          <w:kern w:val="2"/>
          <w:sz w:val="24"/>
          <w:szCs w:val="24"/>
        </w:rPr>
        <w:t>践行</w:t>
      </w:r>
      <w:proofErr w:type="gramEnd"/>
      <w:r w:rsidR="003760D7">
        <w:rPr>
          <w:rFonts w:ascii="宋体" w:eastAsia="宋体" w:hAnsi="宋体" w:cs="宋体" w:hint="eastAsia"/>
          <w:color w:val="auto"/>
          <w:kern w:val="2"/>
          <w:sz w:val="24"/>
          <w:szCs w:val="24"/>
        </w:rPr>
        <w:t>自由时往往会陷入到普遍与特殊的冲突之中而无法获得切实指导）。</w:t>
      </w:r>
    </w:p>
    <w:p w:rsidR="003760D7" w:rsidRDefault="00C51AC9"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w:t>
      </w:r>
      <w:r w:rsidR="00506FF7">
        <w:rPr>
          <w:rFonts w:ascii="宋体" w:eastAsia="宋体" w:hAnsi="宋体" w:cs="宋体" w:hint="eastAsia"/>
          <w:color w:val="auto"/>
          <w:kern w:val="2"/>
          <w:sz w:val="24"/>
          <w:szCs w:val="24"/>
        </w:rPr>
        <w:t>霍耐特</w:t>
      </w:r>
      <w:r>
        <w:rPr>
          <w:rFonts w:ascii="宋体" w:eastAsia="宋体" w:hAnsi="宋体" w:cs="宋体" w:hint="eastAsia"/>
          <w:color w:val="auto"/>
          <w:kern w:val="2"/>
          <w:sz w:val="24"/>
          <w:szCs w:val="24"/>
        </w:rPr>
        <w:t>看来，</w:t>
      </w:r>
      <w:r w:rsidR="00506FF7">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为了克服这两种自由模式的缺陷，</w:t>
      </w:r>
      <w:r w:rsidR="00506FF7">
        <w:rPr>
          <w:rFonts w:ascii="宋体" w:eastAsia="宋体" w:hAnsi="宋体" w:cs="宋体" w:hint="eastAsia"/>
          <w:color w:val="auto"/>
          <w:kern w:val="2"/>
          <w:sz w:val="24"/>
          <w:szCs w:val="24"/>
        </w:rPr>
        <w:t>因此需要自由的第三种</w:t>
      </w:r>
      <w:r w:rsidR="00506FF7">
        <w:rPr>
          <w:rFonts w:ascii="宋体" w:eastAsia="宋体" w:hAnsi="宋体" w:cs="宋体" w:hint="eastAsia"/>
          <w:color w:val="auto"/>
          <w:kern w:val="2"/>
          <w:sz w:val="24"/>
          <w:szCs w:val="24"/>
        </w:rPr>
        <w:lastRenderedPageBreak/>
        <w:t>概念”</w:t>
      </w:r>
      <w:r w:rsidR="00EC2523">
        <w:rPr>
          <w:rStyle w:val="af2"/>
          <w:rFonts w:ascii="宋体" w:eastAsia="宋体" w:hAnsi="宋体" w:cs="宋体"/>
          <w:color w:val="auto"/>
          <w:kern w:val="2"/>
          <w:sz w:val="24"/>
          <w:szCs w:val="24"/>
        </w:rPr>
        <w:footnoteReference w:id="84"/>
      </w:r>
      <w:r w:rsidR="00B645F4">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即将真实的客观领域也置于自由的标准中去：不仅是个人的意图应该去满足这一自由的标准，外界的社会现实也应该满足这一自由标准。在这一作为社会自由的概念中，</w:t>
      </w:r>
      <w:r w:rsidR="006115F4">
        <w:rPr>
          <w:rFonts w:ascii="宋体" w:eastAsia="宋体" w:hAnsi="宋体" w:cs="宋体" w:hint="eastAsia"/>
          <w:color w:val="auto"/>
          <w:kern w:val="2"/>
          <w:sz w:val="24"/>
          <w:szCs w:val="24"/>
        </w:rPr>
        <w:t>“主体与客体、特殊与普遍应当被设想成是和解的</w:t>
      </w:r>
      <w:r w:rsidR="00B645F4">
        <w:rPr>
          <w:rFonts w:ascii="宋体" w:eastAsia="宋体" w:hAnsi="宋体" w:cs="宋体" w:hint="eastAsia"/>
          <w:color w:val="auto"/>
          <w:kern w:val="2"/>
          <w:sz w:val="24"/>
          <w:szCs w:val="24"/>
        </w:rPr>
        <w:t>。</w:t>
      </w:r>
      <w:r w:rsidR="006115F4">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85"/>
      </w:r>
      <w:r w:rsidR="00B645F4">
        <w:rPr>
          <w:rFonts w:ascii="宋体" w:eastAsia="宋体" w:hAnsi="宋体" w:cs="宋体"/>
          <w:color w:val="auto"/>
          <w:kern w:val="2"/>
          <w:sz w:val="24"/>
          <w:szCs w:val="24"/>
        </w:rPr>
        <w:t xml:space="preserve"> </w:t>
      </w:r>
    </w:p>
    <w:p w:rsidR="00CF7DEA" w:rsidRPr="00764E13" w:rsidRDefault="00764E13" w:rsidP="00030462">
      <w:pPr>
        <w:pStyle w:val="2"/>
        <w:ind w:left="0"/>
        <w:jc w:val="center"/>
      </w:pPr>
      <w:bookmarkStart w:id="18" w:name="_Toc480496398"/>
      <w:r>
        <w:rPr>
          <w:rFonts w:hint="eastAsia"/>
        </w:rPr>
        <w:t>（三）社会自由</w:t>
      </w:r>
      <w:r w:rsidR="00C20C16">
        <w:rPr>
          <w:rFonts w:hint="eastAsia"/>
        </w:rPr>
        <w:t>与承认关系</w:t>
      </w:r>
      <w:bookmarkEnd w:id="18"/>
    </w:p>
    <w:p w:rsidR="009A10C6"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然而，对社会自由这两个方面要求的满足是困难的：在个人意图和目标的设置中已经有足够多的日常标准来指明怎么去区别自由与非自由；在规定社会真实领域中，我们似乎还完全缺乏这种标准</w:t>
      </w:r>
      <w:r w:rsidR="00B645F4">
        <w:rPr>
          <w:rFonts w:ascii="宋体" w:eastAsia="宋体" w:hAnsi="宋体" w:cs="宋体" w:hint="eastAsia"/>
          <w:color w:val="auto"/>
          <w:kern w:val="2"/>
          <w:sz w:val="24"/>
          <w:szCs w:val="24"/>
        </w:rPr>
        <w:t>。</w:t>
      </w:r>
      <w:r w:rsidR="00B645F4">
        <w:rPr>
          <w:rStyle w:val="af2"/>
          <w:rFonts w:ascii="宋体" w:eastAsia="宋体" w:hAnsi="宋体" w:cs="宋体"/>
          <w:color w:val="auto"/>
          <w:kern w:val="2"/>
          <w:sz w:val="24"/>
          <w:szCs w:val="24"/>
        </w:rPr>
        <w:footnoteReference w:id="86"/>
      </w:r>
      <w:r>
        <w:rPr>
          <w:rFonts w:ascii="宋体" w:eastAsia="宋体" w:hAnsi="宋体" w:cs="宋体" w:hint="eastAsia"/>
          <w:color w:val="auto"/>
          <w:kern w:val="2"/>
          <w:sz w:val="24"/>
          <w:szCs w:val="24"/>
        </w:rPr>
        <w:t>假如说霍耐特通过前期对消极自由、反思自由的批判，基本上已经消除了第一方面（即个人在设置目标时背后的自由的多元标准）的难题，后一个要求仍然还摆在论证过程的路中间。这也正是霍耐特建构正义论的过程中遭遇的一个理论障碍，需要他后期用“规范性重构”的方法去检验、挑选、发展每一个可能的现实规范领域。</w:t>
      </w:r>
    </w:p>
    <w:p w:rsidR="003760D7" w:rsidRDefault="00C51AC9"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实际上，</w:t>
      </w:r>
      <w:r w:rsidR="003760D7">
        <w:rPr>
          <w:rFonts w:ascii="宋体" w:eastAsia="宋体" w:hAnsi="宋体" w:cs="宋体" w:hint="eastAsia"/>
          <w:color w:val="auto"/>
          <w:kern w:val="2"/>
          <w:sz w:val="24"/>
          <w:szCs w:val="24"/>
        </w:rPr>
        <w:t>黑格尔也看到了这一理论困难，他企图通过阐释日常场景中的“友谊”与“爱情”来论证实现这一期待的可能性。</w:t>
      </w:r>
      <w:r w:rsidR="009A10C6">
        <w:rPr>
          <w:rFonts w:ascii="宋体" w:eastAsia="宋体" w:hAnsi="宋体" w:cs="宋体" w:hint="eastAsia"/>
          <w:color w:val="auto"/>
          <w:kern w:val="2"/>
          <w:sz w:val="24"/>
          <w:szCs w:val="24"/>
        </w:rPr>
        <w:t>黑格尔认为，</w:t>
      </w:r>
      <w:r w:rsidR="003760D7">
        <w:rPr>
          <w:rFonts w:ascii="宋体" w:eastAsia="宋体" w:hAnsi="宋体" w:cs="宋体" w:hint="eastAsia"/>
          <w:color w:val="auto"/>
          <w:kern w:val="2"/>
          <w:sz w:val="24"/>
          <w:szCs w:val="24"/>
        </w:rPr>
        <w:t>在和朋友与爱人的交往中，人们能自愿且自由地去行动，“这里，人不是单一地在自己之中，而是愿意把自己限制在与别人的关系中，但他又懂得在这种限制中确定作为自己的自我。在这种确定关系中，人不应当感觉到被限制，而是通过把别人作为别人来看待，人才拥有了他自己的自尊。”</w:t>
      </w:r>
      <w:r w:rsidR="003760D7">
        <w:rPr>
          <w:rStyle w:val="af2"/>
          <w:rFonts w:ascii="宋体" w:eastAsia="宋体" w:hAnsi="宋体" w:cs="宋体"/>
          <w:color w:val="auto"/>
          <w:kern w:val="2"/>
          <w:sz w:val="24"/>
          <w:szCs w:val="24"/>
        </w:rPr>
        <w:footnoteReference w:id="87"/>
      </w:r>
      <w:r w:rsidR="003760D7">
        <w:rPr>
          <w:rFonts w:ascii="宋体" w:eastAsia="宋体" w:hAnsi="宋体" w:cs="宋体" w:hint="eastAsia"/>
          <w:color w:val="auto"/>
          <w:kern w:val="2"/>
          <w:sz w:val="24"/>
          <w:szCs w:val="24"/>
        </w:rPr>
        <w:t>尽管黑格尔在这里还只将自由限制在感觉层面，但是这一“</w:t>
      </w:r>
      <w:r w:rsidR="007D0DFF">
        <w:rPr>
          <w:rFonts w:ascii="宋体" w:eastAsia="宋体" w:hAnsi="宋体" w:cs="宋体" w:hint="eastAsia"/>
          <w:color w:val="auto"/>
          <w:kern w:val="2"/>
          <w:sz w:val="24"/>
          <w:szCs w:val="24"/>
        </w:rPr>
        <w:t>在别人中保留自我</w:t>
      </w:r>
      <w:r w:rsidR="003760D7">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88"/>
      </w:r>
      <w:r w:rsidR="003760D7">
        <w:rPr>
          <w:rFonts w:ascii="宋体" w:eastAsia="宋体" w:hAnsi="宋体" w:cs="宋体" w:hint="eastAsia"/>
          <w:color w:val="auto"/>
          <w:kern w:val="2"/>
          <w:sz w:val="24"/>
          <w:szCs w:val="24"/>
        </w:rPr>
        <w:t>的观念却成为了开启霍耐特社会思想的一把钥匙。</w:t>
      </w:r>
    </w:p>
    <w:p w:rsidR="00A013ED" w:rsidRPr="00A013ED" w:rsidRDefault="003760D7" w:rsidP="003C39D0">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hint="eastAsia"/>
          <w:color w:val="auto"/>
          <w:kern w:val="2"/>
          <w:sz w:val="24"/>
          <w:szCs w:val="24"/>
        </w:rPr>
        <w:t>在这一基础上，霍耐特将“相互承认”的范畴视为黑格尔“</w:t>
      </w:r>
      <w:r w:rsidR="007D0DFF">
        <w:rPr>
          <w:rFonts w:ascii="宋体" w:eastAsia="宋体" w:hAnsi="宋体" w:cs="宋体" w:hint="eastAsia"/>
          <w:color w:val="auto"/>
          <w:kern w:val="2"/>
          <w:sz w:val="24"/>
          <w:szCs w:val="24"/>
        </w:rPr>
        <w:t>在别人中保留自我</w:t>
      </w:r>
      <w:r>
        <w:rPr>
          <w:rFonts w:ascii="宋体" w:eastAsia="宋体" w:hAnsi="宋体" w:cs="宋体" w:hint="eastAsia"/>
          <w:color w:val="auto"/>
          <w:kern w:val="2"/>
          <w:sz w:val="24"/>
          <w:szCs w:val="24"/>
        </w:rPr>
        <w:t>”这一自由理念关键的开端。</w:t>
      </w:r>
      <w:r>
        <w:rPr>
          <w:rStyle w:val="af2"/>
          <w:rFonts w:ascii="宋体" w:eastAsia="宋体" w:hAnsi="宋体" w:cs="宋体"/>
          <w:color w:val="auto"/>
          <w:kern w:val="2"/>
          <w:sz w:val="24"/>
          <w:szCs w:val="24"/>
        </w:rPr>
        <w:footnoteReference w:id="89"/>
      </w:r>
      <w:r>
        <w:rPr>
          <w:rFonts w:ascii="宋体" w:eastAsia="宋体" w:hAnsi="宋体" w:cs="宋体"/>
          <w:color w:val="auto"/>
          <w:kern w:val="2"/>
          <w:sz w:val="24"/>
          <w:szCs w:val="24"/>
        </w:rPr>
        <w:t>人在反思自由中是与现实中的他者相隔离的</w:t>
      </w:r>
      <w:r>
        <w:rPr>
          <w:rFonts w:ascii="宋体" w:eastAsia="宋体" w:hAnsi="宋体" w:cs="宋体" w:hint="eastAsia"/>
          <w:color w:val="auto"/>
          <w:kern w:val="2"/>
          <w:sz w:val="24"/>
          <w:szCs w:val="24"/>
        </w:rPr>
        <w:t>，不管他如何去限制自己的意志与建立自己合理的愿望，他的目标在现实中可实现的可行性仍旧是不可知的。</w:t>
      </w:r>
      <w:r>
        <w:rPr>
          <w:rFonts w:ascii="宋体" w:eastAsia="宋体" w:hAnsi="宋体" w:cs="宋体"/>
          <w:color w:val="auto"/>
          <w:kern w:val="2"/>
          <w:sz w:val="24"/>
          <w:szCs w:val="24"/>
        </w:rPr>
        <w:t>但是当主体遇上了另一个主体</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另一个主体的目的与</w:t>
      </w:r>
      <w:r>
        <w:rPr>
          <w:rFonts w:ascii="宋体" w:eastAsia="宋体" w:hAnsi="宋体" w:cs="宋体"/>
          <w:color w:val="auto"/>
          <w:kern w:val="2"/>
          <w:sz w:val="24"/>
          <w:szCs w:val="24"/>
        </w:rPr>
        <w:lastRenderedPageBreak/>
        <w:t>他自己的目的具有互补性的时候</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主体对自由的努力便不再是一种单纯的主观经验了</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而成为了一种能在他者与自己目标的互补中实现的客观经验</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在这种相互承认的体验中</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个体看到了他者意志与行动中自我的因素</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我的自由意志便在内在于他人身上的自我中被扩充至整个现实</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同样的</w:t>
      </w:r>
      <w:r>
        <w:rPr>
          <w:rFonts w:ascii="宋体" w:eastAsia="宋体" w:hAnsi="宋体" w:cs="宋体" w:hint="eastAsia"/>
          <w:color w:val="auto"/>
          <w:kern w:val="2"/>
          <w:sz w:val="24"/>
          <w:szCs w:val="24"/>
        </w:rPr>
        <w:t>，</w:t>
      </w:r>
      <w:r>
        <w:rPr>
          <w:rFonts w:ascii="宋体" w:eastAsia="宋体" w:hAnsi="宋体" w:cs="宋体"/>
          <w:color w:val="auto"/>
          <w:kern w:val="2"/>
          <w:sz w:val="24"/>
          <w:szCs w:val="24"/>
        </w:rPr>
        <w:t>他人</w:t>
      </w:r>
      <w:r>
        <w:rPr>
          <w:rFonts w:ascii="宋体" w:eastAsia="宋体" w:hAnsi="宋体" w:cs="宋体" w:hint="eastAsia"/>
          <w:color w:val="auto"/>
          <w:kern w:val="2"/>
          <w:sz w:val="24"/>
          <w:szCs w:val="24"/>
        </w:rPr>
        <w:t>在</w:t>
      </w:r>
      <w:r>
        <w:rPr>
          <w:rFonts w:ascii="宋体" w:eastAsia="宋体" w:hAnsi="宋体" w:cs="宋体"/>
          <w:color w:val="auto"/>
          <w:kern w:val="2"/>
          <w:sz w:val="24"/>
          <w:szCs w:val="24"/>
        </w:rPr>
        <w:t>承认关系中和我对等的权利与机会也让他拥有了实现他的自由的现实</w:t>
      </w:r>
      <w:r>
        <w:rPr>
          <w:rFonts w:ascii="宋体" w:eastAsia="宋体" w:hAnsi="宋体" w:cs="宋体" w:hint="eastAsia"/>
          <w:color w:val="auto"/>
          <w:kern w:val="2"/>
          <w:sz w:val="24"/>
          <w:szCs w:val="24"/>
        </w:rPr>
        <w:t>可能。在这个意义上，霍耐特的社会自由的实现条件就是</w:t>
      </w:r>
      <w:r w:rsidR="00C51AC9">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承认关系</w:t>
      </w:r>
      <w:r w:rsidR="00C51AC9">
        <w:rPr>
          <w:rFonts w:ascii="宋体" w:eastAsia="宋体" w:hAnsi="宋体" w:cs="宋体" w:hint="eastAsia"/>
          <w:color w:val="auto"/>
          <w:kern w:val="2"/>
          <w:sz w:val="24"/>
          <w:szCs w:val="24"/>
        </w:rPr>
        <w:t>”，他说：</w:t>
      </w:r>
      <w:r w:rsidR="00C02A7F">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自由</w:t>
      </w:r>
      <w:r w:rsidR="00C02A7F">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，是主体</w:t>
      </w:r>
      <w:r w:rsidR="00C02A7F">
        <w:rPr>
          <w:rFonts w:ascii="宋体" w:eastAsia="宋体" w:hAnsi="宋体" w:cs="宋体" w:hint="eastAsia"/>
          <w:color w:val="auto"/>
          <w:kern w:val="2"/>
          <w:sz w:val="24"/>
          <w:szCs w:val="24"/>
        </w:rPr>
        <w:t>在</w:t>
      </w:r>
      <w:r>
        <w:rPr>
          <w:rFonts w:ascii="宋体" w:eastAsia="宋体" w:hAnsi="宋体" w:cs="宋体" w:hint="eastAsia"/>
          <w:color w:val="auto"/>
          <w:kern w:val="2"/>
          <w:sz w:val="24"/>
          <w:szCs w:val="24"/>
        </w:rPr>
        <w:t>机制性实践框架内与作为</w:t>
      </w:r>
      <w:r w:rsidR="00C02A7F">
        <w:rPr>
          <w:rFonts w:ascii="宋体" w:eastAsia="宋体" w:hAnsi="宋体" w:cs="宋体" w:hint="eastAsia"/>
          <w:color w:val="auto"/>
          <w:kern w:val="2"/>
          <w:sz w:val="24"/>
          <w:szCs w:val="24"/>
        </w:rPr>
        <w:t>对方的别人</w:t>
      </w:r>
      <w:r>
        <w:rPr>
          <w:rFonts w:ascii="宋体" w:eastAsia="宋体" w:hAnsi="宋体" w:cs="宋体" w:hint="eastAsia"/>
          <w:color w:val="auto"/>
          <w:kern w:val="2"/>
          <w:sz w:val="24"/>
          <w:szCs w:val="24"/>
        </w:rPr>
        <w:t>相遇，</w:t>
      </w:r>
      <w:r w:rsidR="00C02A7F">
        <w:rPr>
          <w:rFonts w:ascii="宋体" w:eastAsia="宋体" w:hAnsi="宋体" w:cs="宋体" w:hint="eastAsia"/>
          <w:color w:val="auto"/>
          <w:kern w:val="2"/>
          <w:sz w:val="24"/>
          <w:szCs w:val="24"/>
        </w:rPr>
        <w:t>在那个作为对方的被人的目标中，他看到自身目标实现的条件，</w:t>
      </w:r>
      <w:r>
        <w:rPr>
          <w:rFonts w:ascii="宋体" w:eastAsia="宋体" w:hAnsi="宋体" w:cs="宋体" w:hint="eastAsia"/>
          <w:color w:val="auto"/>
          <w:kern w:val="2"/>
          <w:sz w:val="24"/>
          <w:szCs w:val="24"/>
        </w:rPr>
        <w:t>而与对方</w:t>
      </w:r>
      <w:r w:rsidR="00C02A7F">
        <w:rPr>
          <w:rFonts w:ascii="宋体" w:eastAsia="宋体" w:hAnsi="宋体" w:cs="宋体" w:hint="eastAsia"/>
          <w:color w:val="auto"/>
          <w:kern w:val="2"/>
          <w:sz w:val="24"/>
          <w:szCs w:val="24"/>
        </w:rPr>
        <w:t>形成</w:t>
      </w:r>
      <w:r>
        <w:rPr>
          <w:rFonts w:ascii="宋体" w:eastAsia="宋体" w:hAnsi="宋体" w:cs="宋体" w:hint="eastAsia"/>
          <w:color w:val="auto"/>
          <w:kern w:val="2"/>
          <w:sz w:val="24"/>
          <w:szCs w:val="24"/>
        </w:rPr>
        <w:t>的一种相互承认关系。</w:t>
      </w:r>
      <w:r w:rsidR="00C02A7F">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90"/>
      </w:r>
    </w:p>
    <w:p w:rsidR="007D6A6C" w:rsidRPr="006A2BCC" w:rsidRDefault="00C02A7F" w:rsidP="003C39D0">
      <w:pPr>
        <w:pStyle w:val="2"/>
        <w:ind w:left="0"/>
        <w:jc w:val="center"/>
        <w:rPr>
          <w:rFonts w:ascii="宋体" w:eastAsia="宋体" w:hAnsi="宋体" w:cs="宋体"/>
          <w:sz w:val="24"/>
          <w:szCs w:val="24"/>
        </w:rPr>
      </w:pPr>
      <w:bookmarkStart w:id="19" w:name="_Toc480496399"/>
      <w:r>
        <w:rPr>
          <w:rFonts w:hint="eastAsia"/>
        </w:rPr>
        <w:t>（四</w:t>
      </w:r>
      <w:r w:rsidR="003760D7">
        <w:rPr>
          <w:rFonts w:hint="eastAsia"/>
        </w:rPr>
        <w:t>）</w:t>
      </w:r>
      <w:r>
        <w:rPr>
          <w:rFonts w:hint="eastAsia"/>
        </w:rPr>
        <w:t>民主伦理：</w:t>
      </w:r>
      <w:r w:rsidR="003760D7">
        <w:t>超越契约论与程序化主义正义</w:t>
      </w:r>
      <w:r w:rsidR="00B05320">
        <w:t>论</w:t>
      </w:r>
      <w:bookmarkEnd w:id="19"/>
    </w:p>
    <w:p w:rsidR="00B952D9" w:rsidRDefault="003760D7" w:rsidP="00AD6C7C">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无论是方法论路径，还是社会自由得以实现的要求，</w:t>
      </w:r>
      <w:r w:rsidR="00C51AC9">
        <w:rPr>
          <w:rFonts w:ascii="宋体" w:eastAsia="宋体" w:hAnsi="宋体" w:cs="宋体" w:hint="eastAsia"/>
          <w:color w:val="auto"/>
          <w:kern w:val="2"/>
          <w:sz w:val="24"/>
          <w:szCs w:val="24"/>
        </w:rPr>
        <w:t>似乎都表明</w:t>
      </w:r>
      <w:r>
        <w:rPr>
          <w:rFonts w:ascii="宋体" w:eastAsia="宋体" w:hAnsi="宋体" w:cs="宋体" w:hint="eastAsia"/>
          <w:color w:val="auto"/>
          <w:kern w:val="2"/>
          <w:sz w:val="24"/>
          <w:szCs w:val="24"/>
        </w:rPr>
        <w:t>霍耐特正义理论的理想状态不是虚设的某一种状态，而是切实存在于现实的机制之中的一种潜在理性机制，只是有待我们去将它发现并拓展开来。社会自由作为消极自由、反思自由的超越形式，与两者在现实与理性的巨大张力所描绘的坐标轴中处于不同的位置</w:t>
      </w:r>
      <w:r w:rsidR="00B952D9">
        <w:rPr>
          <w:rFonts w:ascii="宋体" w:eastAsia="宋体" w:hAnsi="宋体" w:cs="宋体" w:hint="eastAsia"/>
          <w:color w:val="auto"/>
          <w:kern w:val="2"/>
          <w:sz w:val="24"/>
          <w:szCs w:val="24"/>
        </w:rPr>
        <w:t>。由此，在霍耐特看来，</w:t>
      </w:r>
      <w:r w:rsidR="00B05320">
        <w:rPr>
          <w:rFonts w:ascii="宋体" w:eastAsia="宋体" w:hAnsi="宋体" w:cs="宋体" w:hint="eastAsia"/>
          <w:color w:val="auto"/>
          <w:kern w:val="2"/>
          <w:sz w:val="24"/>
          <w:szCs w:val="24"/>
        </w:rPr>
        <w:t>社会自由对现实的要求摆脱了前两者的契约论与程序主义正义构思，</w:t>
      </w:r>
      <w:r>
        <w:rPr>
          <w:rFonts w:ascii="宋体" w:eastAsia="宋体" w:hAnsi="宋体" w:cs="宋体" w:hint="eastAsia"/>
          <w:color w:val="auto"/>
          <w:kern w:val="2"/>
          <w:sz w:val="24"/>
          <w:szCs w:val="24"/>
        </w:rPr>
        <w:t>有着</w:t>
      </w:r>
      <w:r w:rsidR="00B05320">
        <w:rPr>
          <w:rFonts w:ascii="宋体" w:eastAsia="宋体" w:hAnsi="宋体" w:cs="宋体" w:hint="eastAsia"/>
          <w:color w:val="auto"/>
          <w:kern w:val="2"/>
          <w:sz w:val="24"/>
          <w:szCs w:val="24"/>
        </w:rPr>
        <w:t>其自身要求</w:t>
      </w:r>
      <w:r>
        <w:rPr>
          <w:rFonts w:ascii="宋体" w:eastAsia="宋体" w:hAnsi="宋体" w:cs="宋体" w:hint="eastAsia"/>
          <w:color w:val="auto"/>
          <w:kern w:val="2"/>
          <w:sz w:val="24"/>
          <w:szCs w:val="24"/>
        </w:rPr>
        <w:t>的</w:t>
      </w:r>
      <w:r w:rsidR="00C02A7F">
        <w:rPr>
          <w:rFonts w:ascii="宋体" w:eastAsia="宋体" w:hAnsi="宋体" w:cs="宋体" w:hint="eastAsia"/>
          <w:color w:val="auto"/>
          <w:kern w:val="2"/>
          <w:sz w:val="24"/>
          <w:szCs w:val="24"/>
        </w:rPr>
        <w:t>民主伦理构想</w:t>
      </w:r>
      <w:r w:rsidR="00E573A4" w:rsidRPr="00E573A4">
        <w:rPr>
          <w:rFonts w:eastAsia="宋体" w:cstheme="minorHAnsi"/>
          <w:color w:val="auto"/>
          <w:kern w:val="2"/>
          <w:sz w:val="24"/>
          <w:szCs w:val="24"/>
        </w:rPr>
        <w:t xml:space="preserve">(der </w:t>
      </w:r>
      <w:proofErr w:type="spellStart"/>
      <w:r w:rsidR="00E573A4" w:rsidRPr="00E573A4">
        <w:rPr>
          <w:rFonts w:eastAsia="宋体" w:cstheme="minorHAnsi"/>
          <w:color w:val="auto"/>
          <w:kern w:val="2"/>
          <w:sz w:val="24"/>
          <w:szCs w:val="24"/>
        </w:rPr>
        <w:t>demokratischen</w:t>
      </w:r>
      <w:proofErr w:type="spellEnd"/>
      <w:r w:rsidR="00A013ED">
        <w:rPr>
          <w:rFonts w:eastAsia="宋体" w:cstheme="minorHAnsi" w:hint="eastAsia"/>
          <w:color w:val="auto"/>
          <w:kern w:val="2"/>
          <w:sz w:val="24"/>
          <w:szCs w:val="24"/>
        </w:rPr>
        <w:t xml:space="preserve"> </w:t>
      </w:r>
      <w:proofErr w:type="spellStart"/>
      <w:r w:rsidR="00E573A4" w:rsidRPr="00E573A4">
        <w:rPr>
          <w:rFonts w:eastAsia="宋体" w:cstheme="minorHAnsi"/>
          <w:color w:val="auto"/>
          <w:kern w:val="2"/>
          <w:sz w:val="24"/>
          <w:szCs w:val="24"/>
        </w:rPr>
        <w:t>Sittlichkeit</w:t>
      </w:r>
      <w:proofErr w:type="spellEnd"/>
      <w:r w:rsidR="00E573A4" w:rsidRPr="00E573A4">
        <w:rPr>
          <w:rFonts w:eastAsia="宋体" w:cstheme="minorHAnsi"/>
          <w:color w:val="auto"/>
          <w:kern w:val="2"/>
          <w:sz w:val="24"/>
          <w:szCs w:val="24"/>
        </w:rPr>
        <w:t>）</w:t>
      </w:r>
      <w:r>
        <w:rPr>
          <w:rFonts w:ascii="宋体" w:eastAsia="宋体" w:hAnsi="宋体" w:cs="宋体" w:hint="eastAsia"/>
          <w:color w:val="auto"/>
          <w:kern w:val="2"/>
          <w:sz w:val="24"/>
          <w:szCs w:val="24"/>
        </w:rPr>
        <w:t>。</w:t>
      </w:r>
      <w:r w:rsidR="00E573A4">
        <w:rPr>
          <w:rStyle w:val="af2"/>
          <w:rFonts w:ascii="宋体" w:eastAsia="宋体" w:hAnsi="宋体" w:cs="宋体"/>
          <w:color w:val="auto"/>
          <w:kern w:val="2"/>
          <w:sz w:val="24"/>
          <w:szCs w:val="24"/>
        </w:rPr>
        <w:footnoteReference w:id="91"/>
      </w:r>
      <w:r>
        <w:rPr>
          <w:rFonts w:ascii="宋体" w:eastAsia="宋体" w:hAnsi="宋体" w:cs="宋体" w:hint="eastAsia"/>
          <w:color w:val="auto"/>
          <w:kern w:val="2"/>
          <w:sz w:val="24"/>
          <w:szCs w:val="24"/>
        </w:rPr>
        <w:t>霍耐特通过重构黑格尔法哲学中的伦理构思，完成了对两种正义构思的批判。</w:t>
      </w:r>
    </w:p>
    <w:p w:rsidR="00B952D9" w:rsidRPr="00030462" w:rsidRDefault="00B952D9" w:rsidP="00030462">
      <w:pPr>
        <w:pStyle w:val="3"/>
        <w:ind w:left="0"/>
        <w:rPr>
          <w:rFonts w:ascii="宋体" w:eastAsia="宋体" w:hAnsi="宋体"/>
          <w:b/>
        </w:rPr>
      </w:pPr>
      <w:bookmarkStart w:id="20" w:name="_Toc480496400"/>
      <w:r w:rsidRPr="00030462">
        <w:rPr>
          <w:rFonts w:ascii="宋体" w:eastAsia="宋体" w:hAnsi="宋体" w:hint="eastAsia"/>
          <w:b/>
        </w:rPr>
        <w:t>1.对契约论与程序化主义正义</w:t>
      </w:r>
      <w:r w:rsidR="00B05320">
        <w:rPr>
          <w:rFonts w:ascii="宋体" w:eastAsia="宋体" w:hAnsi="宋体" w:hint="eastAsia"/>
          <w:b/>
        </w:rPr>
        <w:t>论</w:t>
      </w:r>
      <w:r w:rsidRPr="00030462">
        <w:rPr>
          <w:rFonts w:ascii="宋体" w:eastAsia="宋体" w:hAnsi="宋体" w:hint="eastAsia"/>
          <w:b/>
        </w:rPr>
        <w:t>的批判</w:t>
      </w:r>
      <w:bookmarkEnd w:id="20"/>
    </w:p>
    <w:p w:rsidR="003760D7" w:rsidRDefault="003760D7" w:rsidP="00B952D9">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黑格尔认为</w:t>
      </w:r>
      <w:r w:rsidR="00B952D9">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契约理论的构想要求在每个只顾自己利益的主体间形成一种共识，然而这一要求下的社会秩序引出的不是结果不会是别的，只能是私人利己主义的有序系统</w:t>
      </w:r>
      <w:r w:rsidR="00EC2523">
        <w:rPr>
          <w:rStyle w:val="af2"/>
          <w:rFonts w:ascii="宋体" w:eastAsia="宋体" w:hAnsi="宋体" w:cs="宋体"/>
          <w:color w:val="auto"/>
          <w:kern w:val="2"/>
          <w:sz w:val="24"/>
          <w:szCs w:val="24"/>
        </w:rPr>
        <w:footnoteReference w:id="92"/>
      </w:r>
      <w:r>
        <w:rPr>
          <w:rFonts w:ascii="宋体" w:eastAsia="宋体" w:hAnsi="宋体" w:cs="宋体" w:hint="eastAsia"/>
          <w:color w:val="auto"/>
          <w:kern w:val="2"/>
          <w:sz w:val="24"/>
          <w:szCs w:val="24"/>
        </w:rPr>
        <w:t>。</w:t>
      </w:r>
      <w:r w:rsidR="00E573A4">
        <w:rPr>
          <w:rFonts w:ascii="宋体" w:eastAsia="宋体" w:hAnsi="宋体" w:cs="宋体" w:hint="eastAsia"/>
          <w:color w:val="auto"/>
          <w:kern w:val="2"/>
          <w:sz w:val="24"/>
          <w:szCs w:val="24"/>
        </w:rPr>
        <w:t>与此相似，霍耐特</w:t>
      </w:r>
      <w:r w:rsidR="002831DB">
        <w:rPr>
          <w:rFonts w:ascii="宋体" w:eastAsia="宋体" w:hAnsi="宋体" w:cs="宋体" w:hint="eastAsia"/>
          <w:color w:val="auto"/>
          <w:kern w:val="2"/>
          <w:sz w:val="24"/>
          <w:szCs w:val="24"/>
        </w:rPr>
        <w:t>认为</w:t>
      </w:r>
      <w:r w:rsidR="00E573A4">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这种契约论缺少了一些对人的实现和机会来说原本重要的东西，即一种自由的方式，在这种方式中，一个主体通过去帮助另一个主体进而实现自我。</w:t>
      </w:r>
      <w:r w:rsidR="00E573A4">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93"/>
      </w:r>
    </w:p>
    <w:p w:rsidR="006320DC" w:rsidRDefault="006320DC" w:rsidP="006320DC">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借助于</w:t>
      </w:r>
      <w:r w:rsidR="003760D7">
        <w:rPr>
          <w:rFonts w:ascii="宋体" w:eastAsia="宋体" w:hAnsi="宋体" w:cs="宋体" w:hint="eastAsia"/>
          <w:color w:val="auto"/>
          <w:kern w:val="2"/>
          <w:sz w:val="24"/>
          <w:szCs w:val="24"/>
        </w:rPr>
        <w:t>黑格尔</w:t>
      </w:r>
      <w:r>
        <w:rPr>
          <w:rFonts w:ascii="宋体" w:eastAsia="宋体" w:hAnsi="宋体" w:cs="宋体" w:hint="eastAsia"/>
          <w:color w:val="auto"/>
          <w:kern w:val="2"/>
          <w:sz w:val="24"/>
          <w:szCs w:val="24"/>
        </w:rPr>
        <w:t>的理论，霍耐特</w:t>
      </w:r>
      <w:r w:rsidR="00AF09A8">
        <w:rPr>
          <w:rFonts w:ascii="宋体" w:eastAsia="宋体" w:hAnsi="宋体" w:cs="宋体" w:hint="eastAsia"/>
          <w:color w:val="auto"/>
          <w:kern w:val="2"/>
          <w:sz w:val="24"/>
          <w:szCs w:val="24"/>
        </w:rPr>
        <w:t>也指出了康德意义上的程序化主义正义论的错</w:t>
      </w:r>
      <w:r w:rsidR="00AF09A8">
        <w:rPr>
          <w:rFonts w:ascii="宋体" w:eastAsia="宋体" w:hAnsi="宋体" w:cs="宋体" w:hint="eastAsia"/>
          <w:color w:val="auto"/>
          <w:kern w:val="2"/>
          <w:sz w:val="24"/>
          <w:szCs w:val="24"/>
        </w:rPr>
        <w:lastRenderedPageBreak/>
        <w:t>误：①</w:t>
      </w:r>
      <w:r w:rsidR="003760D7">
        <w:rPr>
          <w:rFonts w:ascii="宋体" w:eastAsia="宋体" w:hAnsi="宋体" w:cs="宋体" w:hint="eastAsia"/>
          <w:color w:val="auto"/>
          <w:kern w:val="2"/>
          <w:sz w:val="24"/>
          <w:szCs w:val="24"/>
        </w:rPr>
        <w:t>这一理论</w:t>
      </w:r>
      <w:r w:rsidR="00E573A4">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深陷在一种恶性循环中，因为它的程序化观点已经把整个的自由文化作为了前提，另一方面它却又无法解释这种文化的机制性与习惯性的状态</w:t>
      </w:r>
      <w:r>
        <w:rPr>
          <w:rFonts w:ascii="宋体" w:eastAsia="宋体" w:hAnsi="宋体" w:cs="宋体" w:hint="eastAsia"/>
          <w:color w:val="auto"/>
          <w:kern w:val="2"/>
          <w:sz w:val="24"/>
          <w:szCs w:val="24"/>
        </w:rPr>
        <w:t>。</w:t>
      </w:r>
      <w:r w:rsidR="00E573A4">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94"/>
      </w:r>
      <w:r w:rsidR="00AF09A8">
        <w:rPr>
          <w:rFonts w:ascii="宋体" w:eastAsia="宋体" w:hAnsi="宋体" w:cs="宋体" w:hint="eastAsia"/>
          <w:color w:val="auto"/>
          <w:kern w:val="2"/>
          <w:sz w:val="24"/>
          <w:szCs w:val="24"/>
        </w:rPr>
        <w:t>②</w:t>
      </w:r>
      <w:r w:rsidR="002831DB">
        <w:rPr>
          <w:rFonts w:ascii="宋体" w:eastAsia="宋体" w:hAnsi="宋体" w:cs="宋体" w:hint="eastAsia"/>
          <w:color w:val="auto"/>
          <w:kern w:val="2"/>
          <w:sz w:val="24"/>
          <w:szCs w:val="24"/>
        </w:rPr>
        <w:t>霍耐特</w:t>
      </w:r>
      <w:r>
        <w:rPr>
          <w:rFonts w:ascii="宋体" w:eastAsia="宋体" w:hAnsi="宋体" w:cs="宋体" w:hint="eastAsia"/>
          <w:color w:val="auto"/>
          <w:kern w:val="2"/>
          <w:sz w:val="24"/>
          <w:szCs w:val="24"/>
        </w:rPr>
        <w:t>批判了程序性理论（即早期罗尔斯与哈贝马斯的正义论）</w:t>
      </w:r>
      <w:r w:rsidR="003760D7">
        <w:rPr>
          <w:rFonts w:ascii="宋体" w:eastAsia="宋体" w:hAnsi="宋体" w:cs="宋体" w:hint="eastAsia"/>
          <w:color w:val="auto"/>
          <w:kern w:val="2"/>
          <w:sz w:val="24"/>
          <w:szCs w:val="24"/>
        </w:rPr>
        <w:t>与后续的对现实的修补相分开的办法：</w:t>
      </w:r>
      <w:r>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若假定的自由概念从自身出发就拥有了机制关系的</w:t>
      </w:r>
      <w:r>
        <w:rPr>
          <w:rFonts w:ascii="宋体" w:eastAsia="宋体" w:hAnsi="宋体" w:cs="宋体" w:hint="eastAsia"/>
          <w:color w:val="auto"/>
          <w:kern w:val="2"/>
          <w:sz w:val="24"/>
          <w:szCs w:val="24"/>
        </w:rPr>
        <w:t>指令</w:t>
      </w:r>
      <w:r w:rsidR="003760D7">
        <w:rPr>
          <w:rFonts w:ascii="宋体" w:eastAsia="宋体" w:hAnsi="宋体" w:cs="宋体" w:hint="eastAsia"/>
          <w:color w:val="auto"/>
          <w:kern w:val="2"/>
          <w:sz w:val="24"/>
          <w:szCs w:val="24"/>
        </w:rPr>
        <w:t>，那么从这一概念出发</w:t>
      </w:r>
      <w:r>
        <w:rPr>
          <w:rFonts w:ascii="宋体" w:eastAsia="宋体" w:hAnsi="宋体" w:cs="宋体" w:hint="eastAsia"/>
          <w:color w:val="auto"/>
          <w:kern w:val="2"/>
          <w:sz w:val="24"/>
          <w:szCs w:val="24"/>
        </w:rPr>
        <w:t>，一种公正的社会秩序就必须同样是来自它自身</w:t>
      </w:r>
      <w:r>
        <w:rPr>
          <w:rFonts w:ascii="宋体" w:eastAsia="宋体" w:hAnsi="宋体" w:cs="宋体"/>
          <w:color w:val="auto"/>
          <w:kern w:val="2"/>
          <w:sz w:val="24"/>
          <w:szCs w:val="24"/>
        </w:rPr>
        <w:t>……</w:t>
      </w:r>
      <w:r>
        <w:rPr>
          <w:rFonts w:ascii="宋体" w:eastAsia="宋体" w:hAnsi="宋体" w:cs="宋体" w:hint="eastAsia"/>
          <w:color w:val="auto"/>
          <w:kern w:val="2"/>
          <w:sz w:val="24"/>
          <w:szCs w:val="24"/>
        </w:rPr>
        <w:t>这样就根本不会出现一个逻辑的鸿沟,而在康德意义上的程序化了的社会那里总能见到这个鸿沟。”</w:t>
      </w:r>
      <w:r w:rsidR="00EC2523">
        <w:rPr>
          <w:rStyle w:val="af2"/>
          <w:rFonts w:ascii="宋体" w:eastAsia="宋体" w:hAnsi="宋体" w:cs="宋体"/>
          <w:color w:val="auto"/>
          <w:kern w:val="2"/>
          <w:sz w:val="24"/>
          <w:szCs w:val="24"/>
        </w:rPr>
        <w:footnoteReference w:id="95"/>
      </w:r>
      <w:r w:rsidR="00AF09A8">
        <w:rPr>
          <w:rFonts w:ascii="宋体" w:eastAsia="宋体" w:hAnsi="宋体" w:cs="宋体" w:hint="eastAsia"/>
          <w:color w:val="auto"/>
          <w:kern w:val="2"/>
          <w:sz w:val="24"/>
          <w:szCs w:val="24"/>
        </w:rPr>
        <w:t>③在</w:t>
      </w:r>
      <w:r>
        <w:rPr>
          <w:rFonts w:ascii="宋体" w:eastAsia="宋体" w:hAnsi="宋体" w:cs="宋体" w:hint="eastAsia"/>
          <w:color w:val="auto"/>
          <w:kern w:val="2"/>
          <w:sz w:val="24"/>
          <w:szCs w:val="24"/>
        </w:rPr>
        <w:t>霍耐特看来，</w:t>
      </w:r>
      <w:r w:rsidR="003760D7">
        <w:rPr>
          <w:rFonts w:ascii="宋体" w:eastAsia="宋体" w:hAnsi="宋体" w:cs="宋体" w:hint="eastAsia"/>
          <w:color w:val="auto"/>
          <w:kern w:val="2"/>
          <w:sz w:val="24"/>
          <w:szCs w:val="24"/>
        </w:rPr>
        <w:t>如果没有外在的限制，或者是以反思的标准去行动，主体在进入任何一种社会秩序之前就能把自己看作是足够自由的了。</w:t>
      </w:r>
      <w:r w:rsidR="00EC2523">
        <w:rPr>
          <w:rStyle w:val="af2"/>
          <w:rFonts w:ascii="宋体" w:eastAsia="宋体" w:hAnsi="宋体" w:cs="宋体"/>
          <w:color w:val="auto"/>
          <w:kern w:val="2"/>
          <w:sz w:val="24"/>
          <w:szCs w:val="24"/>
        </w:rPr>
        <w:footnoteReference w:id="96"/>
      </w:r>
      <w:r w:rsidR="00D22D83">
        <w:rPr>
          <w:rFonts w:ascii="宋体" w:eastAsia="宋体" w:hAnsi="宋体" w:cs="宋体"/>
          <w:color w:val="auto"/>
          <w:kern w:val="2"/>
          <w:sz w:val="24"/>
          <w:szCs w:val="24"/>
        </w:rPr>
        <w:t xml:space="preserve"> </w:t>
      </w:r>
    </w:p>
    <w:p w:rsidR="00794B03" w:rsidRPr="007D6A6C" w:rsidRDefault="00C51AC9" w:rsidP="00D22D83">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hint="eastAsia"/>
          <w:color w:val="auto"/>
          <w:kern w:val="2"/>
          <w:sz w:val="24"/>
          <w:szCs w:val="24"/>
        </w:rPr>
        <w:t>可以说，霍耐特的批评深刻指出了</w:t>
      </w:r>
      <w:r w:rsidR="00AF09A8">
        <w:rPr>
          <w:rFonts w:ascii="宋体" w:eastAsia="宋体" w:hAnsi="宋体" w:cs="宋体" w:hint="eastAsia"/>
          <w:color w:val="auto"/>
          <w:kern w:val="2"/>
          <w:sz w:val="24"/>
          <w:szCs w:val="24"/>
        </w:rPr>
        <w:t>消极自由与反思自由正义论建构的逻辑上的颠倒。</w:t>
      </w:r>
      <w:r>
        <w:rPr>
          <w:rFonts w:ascii="宋体" w:eastAsia="宋体" w:hAnsi="宋体" w:cs="宋体" w:hint="eastAsia"/>
          <w:color w:val="auto"/>
          <w:kern w:val="2"/>
          <w:sz w:val="24"/>
          <w:szCs w:val="24"/>
        </w:rPr>
        <w:t>他说：</w:t>
      </w:r>
      <w:r w:rsidR="00AF09A8">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如果想要理解</w:t>
      </w:r>
      <w:r w:rsidR="00AF09A8">
        <w:rPr>
          <w:rFonts w:ascii="宋体" w:eastAsia="宋体" w:hAnsi="宋体" w:cs="宋体" w:hint="eastAsia"/>
          <w:color w:val="auto"/>
          <w:kern w:val="2"/>
          <w:sz w:val="24"/>
          <w:szCs w:val="24"/>
        </w:rPr>
        <w:t>，哪里能满足或实现</w:t>
      </w:r>
      <w:r w:rsidR="003760D7">
        <w:rPr>
          <w:rFonts w:ascii="宋体" w:eastAsia="宋体" w:hAnsi="宋体" w:cs="宋体" w:hint="eastAsia"/>
          <w:color w:val="auto"/>
          <w:kern w:val="2"/>
          <w:sz w:val="24"/>
          <w:szCs w:val="24"/>
        </w:rPr>
        <w:t>真实</w:t>
      </w:r>
      <w:r w:rsidR="002831DB">
        <w:rPr>
          <w:rFonts w:ascii="宋体" w:eastAsia="宋体" w:hAnsi="宋体" w:cs="宋体" w:hint="eastAsia"/>
          <w:color w:val="auto"/>
          <w:kern w:val="2"/>
          <w:sz w:val="24"/>
          <w:szCs w:val="24"/>
        </w:rPr>
        <w:t>的</w:t>
      </w:r>
      <w:r w:rsidR="003760D7">
        <w:rPr>
          <w:rFonts w:ascii="宋体" w:eastAsia="宋体" w:hAnsi="宋体" w:cs="宋体" w:hint="eastAsia"/>
          <w:color w:val="auto"/>
          <w:kern w:val="2"/>
          <w:sz w:val="24"/>
          <w:szCs w:val="24"/>
        </w:rPr>
        <w:t>目</w:t>
      </w:r>
      <w:r w:rsidR="002831DB">
        <w:rPr>
          <w:rFonts w:ascii="宋体" w:eastAsia="宋体" w:hAnsi="宋体" w:cs="宋体" w:hint="eastAsia"/>
          <w:color w:val="auto"/>
          <w:kern w:val="2"/>
          <w:sz w:val="24"/>
          <w:szCs w:val="24"/>
        </w:rPr>
        <w:t>的</w:t>
      </w:r>
      <w:r w:rsidR="00AF09A8">
        <w:rPr>
          <w:rFonts w:ascii="宋体" w:eastAsia="宋体" w:hAnsi="宋体" w:cs="宋体" w:hint="eastAsia"/>
          <w:color w:val="auto"/>
          <w:kern w:val="2"/>
          <w:sz w:val="24"/>
          <w:szCs w:val="24"/>
        </w:rPr>
        <w:t>，那么在某种意义上说，合法化程序和社会正义的关系就必须颠倒过来：</w:t>
      </w:r>
      <w:r w:rsidR="003760D7">
        <w:rPr>
          <w:rFonts w:ascii="宋体" w:eastAsia="宋体" w:hAnsi="宋体" w:cs="宋体" w:hint="eastAsia"/>
          <w:color w:val="auto"/>
          <w:kern w:val="2"/>
          <w:sz w:val="24"/>
          <w:szCs w:val="24"/>
        </w:rPr>
        <w:t>首先</w:t>
      </w:r>
      <w:r w:rsidR="00DB0434">
        <w:rPr>
          <w:rFonts w:ascii="宋体" w:eastAsia="宋体" w:hAnsi="宋体" w:cs="宋体" w:hint="eastAsia"/>
          <w:color w:val="auto"/>
          <w:kern w:val="2"/>
          <w:sz w:val="24"/>
          <w:szCs w:val="24"/>
        </w:rPr>
        <w:t>必须能够把主体看作</w:t>
      </w:r>
      <w:r w:rsidR="00AF09A8">
        <w:rPr>
          <w:rFonts w:ascii="宋体" w:eastAsia="宋体" w:hAnsi="宋体" w:cs="宋体" w:hint="eastAsia"/>
          <w:color w:val="auto"/>
          <w:kern w:val="2"/>
          <w:sz w:val="24"/>
          <w:szCs w:val="24"/>
        </w:rPr>
        <w:t>是内在于社会的结构之中，而社会结构则保障了他的自由，然后才能够作为自由的生命体进入监护着社会秩序的合法化的程序。</w:t>
      </w:r>
      <w:r w:rsidR="00D22D83">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97"/>
      </w:r>
      <w:r w:rsidR="00D22D83">
        <w:rPr>
          <w:rFonts w:ascii="宋体" w:eastAsia="宋体" w:hAnsi="宋体" w:cs="宋体"/>
          <w:color w:val="auto"/>
          <w:kern w:val="2"/>
          <w:sz w:val="24"/>
          <w:szCs w:val="24"/>
          <w:vertAlign w:val="superscript"/>
        </w:rPr>
        <w:t xml:space="preserve"> </w:t>
      </w:r>
    </w:p>
    <w:p w:rsidR="00B952D9" w:rsidRPr="00030462" w:rsidRDefault="00B952D9" w:rsidP="00030462">
      <w:pPr>
        <w:pStyle w:val="3"/>
        <w:ind w:left="0"/>
        <w:rPr>
          <w:rFonts w:ascii="宋体" w:eastAsia="宋体" w:hAnsi="宋体"/>
          <w:b/>
        </w:rPr>
      </w:pPr>
      <w:bookmarkStart w:id="21" w:name="_Toc480496401"/>
      <w:r w:rsidRPr="00030462">
        <w:rPr>
          <w:rFonts w:ascii="宋体" w:eastAsia="宋体" w:hAnsi="宋体" w:hint="eastAsia"/>
          <w:b/>
        </w:rPr>
        <w:t>2.</w:t>
      </w:r>
      <w:r w:rsidR="00925268" w:rsidRPr="00030462">
        <w:rPr>
          <w:rFonts w:ascii="宋体" w:eastAsia="宋体" w:hAnsi="宋体" w:hint="eastAsia"/>
          <w:b/>
        </w:rPr>
        <w:t>超越契约论与程序化主义正义</w:t>
      </w:r>
      <w:r w:rsidR="002831DB">
        <w:rPr>
          <w:rFonts w:ascii="宋体" w:eastAsia="宋体" w:hAnsi="宋体" w:hint="eastAsia"/>
          <w:b/>
        </w:rPr>
        <w:t>论</w:t>
      </w:r>
      <w:r w:rsidR="006D35E6" w:rsidRPr="00030462">
        <w:rPr>
          <w:rFonts w:ascii="宋体" w:eastAsia="宋体" w:hAnsi="宋体" w:hint="eastAsia"/>
          <w:b/>
        </w:rPr>
        <w:t>的伦理构想</w:t>
      </w:r>
      <w:r w:rsidR="00925268" w:rsidRPr="00030462">
        <w:rPr>
          <w:rFonts w:ascii="宋体" w:eastAsia="宋体" w:hAnsi="宋体" w:hint="eastAsia"/>
          <w:b/>
        </w:rPr>
        <w:t>：承认机制</w:t>
      </w:r>
      <w:bookmarkEnd w:id="21"/>
    </w:p>
    <w:p w:rsidR="00B952D9" w:rsidRPr="00EE72FE" w:rsidRDefault="00925268" w:rsidP="00DC3955">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color w:val="auto"/>
          <w:kern w:val="2"/>
          <w:sz w:val="24"/>
          <w:szCs w:val="24"/>
        </w:rPr>
        <w:t>在对契约论与程序化主义正义论</w:t>
      </w:r>
      <w:r w:rsidR="003760D7">
        <w:rPr>
          <w:rFonts w:ascii="宋体" w:eastAsia="宋体" w:hAnsi="宋体" w:cs="宋体"/>
          <w:color w:val="auto"/>
          <w:kern w:val="2"/>
          <w:sz w:val="24"/>
          <w:szCs w:val="24"/>
        </w:rPr>
        <w:t>的批判中</w:t>
      </w:r>
      <w:r w:rsidR="003760D7">
        <w:rPr>
          <w:rFonts w:ascii="宋体" w:eastAsia="宋体" w:hAnsi="宋体" w:cs="宋体" w:hint="eastAsia"/>
          <w:color w:val="auto"/>
          <w:kern w:val="2"/>
          <w:sz w:val="24"/>
          <w:szCs w:val="24"/>
        </w:rPr>
        <w:t>，</w:t>
      </w:r>
      <w:r w:rsidR="00AF09A8">
        <w:rPr>
          <w:rFonts w:ascii="宋体" w:eastAsia="宋体" w:hAnsi="宋体" w:cs="宋体" w:hint="eastAsia"/>
          <w:color w:val="auto"/>
          <w:kern w:val="2"/>
          <w:sz w:val="24"/>
          <w:szCs w:val="24"/>
        </w:rPr>
        <w:t>霍耐特</w:t>
      </w:r>
      <w:r w:rsidR="002831DB">
        <w:rPr>
          <w:rFonts w:ascii="宋体" w:eastAsia="宋体" w:hAnsi="宋体" w:cs="宋体"/>
          <w:color w:val="auto"/>
          <w:kern w:val="2"/>
          <w:sz w:val="24"/>
          <w:szCs w:val="24"/>
        </w:rPr>
        <w:t>展开了</w:t>
      </w:r>
      <w:r w:rsidR="003760D7">
        <w:rPr>
          <w:rFonts w:ascii="宋体" w:eastAsia="宋体" w:hAnsi="宋体" w:cs="宋体"/>
          <w:color w:val="auto"/>
          <w:kern w:val="2"/>
          <w:sz w:val="24"/>
          <w:szCs w:val="24"/>
        </w:rPr>
        <w:t>另一种自由理念下的社会机制应然状态的描绘</w:t>
      </w:r>
      <w:r w:rsidR="003760D7">
        <w:rPr>
          <w:rFonts w:ascii="宋体" w:eastAsia="宋体" w:hAnsi="宋体" w:cs="宋体" w:hint="eastAsia"/>
          <w:color w:val="auto"/>
          <w:kern w:val="2"/>
          <w:sz w:val="24"/>
          <w:szCs w:val="24"/>
        </w:rPr>
        <w:t>，他</w:t>
      </w:r>
      <w:r w:rsidR="003760D7">
        <w:rPr>
          <w:rFonts w:ascii="宋体" w:eastAsia="宋体" w:hAnsi="宋体" w:cs="宋体"/>
          <w:color w:val="auto"/>
          <w:kern w:val="2"/>
          <w:sz w:val="24"/>
          <w:szCs w:val="24"/>
        </w:rPr>
        <w:t>在对个人自由的阐述中同时也将自由的机制包括进去</w:t>
      </w:r>
      <w:r w:rsidR="003760D7">
        <w:rPr>
          <w:rFonts w:ascii="宋体" w:eastAsia="宋体" w:hAnsi="宋体" w:cs="宋体" w:hint="eastAsia"/>
          <w:color w:val="auto"/>
          <w:kern w:val="2"/>
          <w:sz w:val="24"/>
          <w:szCs w:val="24"/>
        </w:rPr>
        <w:t>，以此</w:t>
      </w:r>
      <w:r w:rsidR="003760D7">
        <w:rPr>
          <w:rFonts w:ascii="宋体" w:eastAsia="宋体" w:hAnsi="宋体" w:cs="宋体"/>
          <w:color w:val="auto"/>
          <w:kern w:val="2"/>
          <w:sz w:val="24"/>
          <w:szCs w:val="24"/>
        </w:rPr>
        <w:t>展示出一种正义的社会秩序的轮廓</w:t>
      </w:r>
      <w:r w:rsidR="00AF09A8">
        <w:rPr>
          <w:rFonts w:ascii="宋体" w:eastAsia="宋体" w:hAnsi="宋体" w:cs="宋体" w:hint="eastAsia"/>
          <w:color w:val="auto"/>
          <w:kern w:val="2"/>
          <w:sz w:val="24"/>
          <w:szCs w:val="24"/>
        </w:rPr>
        <w:t>。黑格尔确信人的自由只有在承认的机制中才能展开，霍耐特继承了这一思想，他</w:t>
      </w:r>
      <w:r w:rsidR="002831DB">
        <w:rPr>
          <w:rFonts w:ascii="宋体" w:eastAsia="宋体" w:hAnsi="宋体" w:cs="宋体" w:hint="eastAsia"/>
          <w:color w:val="auto"/>
          <w:kern w:val="2"/>
          <w:sz w:val="24"/>
          <w:szCs w:val="24"/>
        </w:rPr>
        <w:t>将</w:t>
      </w:r>
      <w:r w:rsidR="003760D7">
        <w:rPr>
          <w:rFonts w:ascii="宋体" w:eastAsia="宋体" w:hAnsi="宋体" w:cs="宋体" w:hint="eastAsia"/>
          <w:color w:val="auto"/>
          <w:kern w:val="2"/>
          <w:sz w:val="24"/>
          <w:szCs w:val="24"/>
        </w:rPr>
        <w:t>一种保障自由机制的正义</w:t>
      </w:r>
      <w:proofErr w:type="gramStart"/>
      <w:r w:rsidR="003760D7">
        <w:rPr>
          <w:rFonts w:ascii="宋体" w:eastAsia="宋体" w:hAnsi="宋体" w:cs="宋体" w:hint="eastAsia"/>
          <w:color w:val="auto"/>
          <w:kern w:val="2"/>
          <w:sz w:val="24"/>
          <w:szCs w:val="24"/>
        </w:rPr>
        <w:t>论秩序</w:t>
      </w:r>
      <w:proofErr w:type="gramEnd"/>
      <w:r w:rsidR="003760D7">
        <w:rPr>
          <w:rFonts w:ascii="宋体" w:eastAsia="宋体" w:hAnsi="宋体" w:cs="宋体" w:hint="eastAsia"/>
          <w:color w:val="auto"/>
          <w:kern w:val="2"/>
          <w:sz w:val="24"/>
          <w:szCs w:val="24"/>
        </w:rPr>
        <w:t>的建构放置在各种思想实验中虚设主体的</w:t>
      </w:r>
      <w:r w:rsidR="007D6A6C">
        <w:rPr>
          <w:rFonts w:ascii="宋体" w:eastAsia="宋体" w:hAnsi="宋体" w:cs="宋体" w:hint="eastAsia"/>
          <w:color w:val="auto"/>
          <w:kern w:val="2"/>
          <w:sz w:val="24"/>
          <w:szCs w:val="24"/>
        </w:rPr>
        <w:t>决策之前</w:t>
      </w:r>
      <w:r w:rsidR="00C554C7">
        <w:rPr>
          <w:rFonts w:ascii="宋体" w:eastAsia="宋体" w:hAnsi="宋体" w:cs="宋体" w:hint="eastAsia"/>
          <w:color w:val="auto"/>
          <w:kern w:val="2"/>
          <w:sz w:val="24"/>
          <w:szCs w:val="24"/>
        </w:rPr>
        <w:t>。</w:t>
      </w:r>
      <w:r w:rsidR="00EE72FE">
        <w:rPr>
          <w:rFonts w:ascii="宋体" w:eastAsia="宋体" w:hAnsi="宋体" w:cs="宋体" w:hint="eastAsia"/>
          <w:color w:val="auto"/>
          <w:kern w:val="2"/>
          <w:sz w:val="24"/>
          <w:szCs w:val="24"/>
        </w:rPr>
        <w:t>总的来说，霍耐特通过对黑格尔的伦理思想进行重构与对社会机制进行考察，从这两方面</w:t>
      </w:r>
      <w:r w:rsidR="006D35E6">
        <w:rPr>
          <w:rFonts w:ascii="宋体" w:eastAsia="宋体" w:hAnsi="宋体" w:cs="宋体" w:hint="eastAsia"/>
          <w:color w:val="auto"/>
          <w:kern w:val="2"/>
          <w:sz w:val="24"/>
          <w:szCs w:val="24"/>
        </w:rPr>
        <w:t>诠释</w:t>
      </w:r>
      <w:r w:rsidR="00EE72FE">
        <w:rPr>
          <w:rFonts w:ascii="宋体" w:eastAsia="宋体" w:hAnsi="宋体" w:cs="宋体" w:hint="eastAsia"/>
          <w:color w:val="auto"/>
          <w:kern w:val="2"/>
          <w:sz w:val="24"/>
          <w:szCs w:val="24"/>
        </w:rPr>
        <w:t>了承认机制与消极自由与反思自由的内在关联</w:t>
      </w:r>
      <w:r w:rsidR="006D35E6">
        <w:rPr>
          <w:rFonts w:ascii="宋体" w:eastAsia="宋体" w:hAnsi="宋体" w:cs="宋体" w:hint="eastAsia"/>
          <w:color w:val="auto"/>
          <w:kern w:val="2"/>
          <w:sz w:val="24"/>
          <w:szCs w:val="24"/>
        </w:rPr>
        <w:t>，阐明</w:t>
      </w:r>
      <w:r w:rsidR="00EE72FE">
        <w:rPr>
          <w:rFonts w:ascii="宋体" w:eastAsia="宋体" w:hAnsi="宋体" w:cs="宋体" w:hint="eastAsia"/>
          <w:color w:val="auto"/>
          <w:kern w:val="2"/>
          <w:sz w:val="24"/>
          <w:szCs w:val="24"/>
        </w:rPr>
        <w:t>了承认机制对</w:t>
      </w:r>
      <w:r w:rsidR="00C554C7">
        <w:rPr>
          <w:rFonts w:ascii="宋体" w:eastAsia="宋体" w:hAnsi="宋体" w:cs="宋体"/>
          <w:color w:val="auto"/>
          <w:kern w:val="2"/>
          <w:sz w:val="24"/>
          <w:szCs w:val="24"/>
        </w:rPr>
        <w:t>契约论与程序化主义正义论</w:t>
      </w:r>
      <w:r w:rsidR="00EE72FE">
        <w:rPr>
          <w:rFonts w:ascii="宋体" w:eastAsia="宋体" w:hAnsi="宋体" w:cs="宋体" w:hint="eastAsia"/>
          <w:color w:val="auto"/>
          <w:kern w:val="2"/>
          <w:sz w:val="24"/>
          <w:szCs w:val="24"/>
        </w:rPr>
        <w:t>的超越</w:t>
      </w:r>
      <w:r w:rsidR="006D35E6">
        <w:rPr>
          <w:rFonts w:ascii="宋体" w:eastAsia="宋体" w:hAnsi="宋体" w:cs="宋体" w:hint="eastAsia"/>
          <w:color w:val="auto"/>
          <w:kern w:val="2"/>
          <w:sz w:val="24"/>
          <w:szCs w:val="24"/>
        </w:rPr>
        <w:t>形式</w:t>
      </w:r>
      <w:r w:rsidR="00EE72FE">
        <w:rPr>
          <w:rFonts w:ascii="宋体" w:eastAsia="宋体" w:hAnsi="宋体" w:cs="宋体" w:hint="eastAsia"/>
          <w:color w:val="auto"/>
          <w:kern w:val="2"/>
          <w:sz w:val="24"/>
          <w:szCs w:val="24"/>
        </w:rPr>
        <w:t>。</w:t>
      </w:r>
    </w:p>
    <w:p w:rsidR="00C63CF1" w:rsidRDefault="00DC3955" w:rsidP="00925268">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在保障社会自由的承认伦理机制的建构中，霍耐特认为黑格尔在一定程度上保留了主体消极自由与反思自由的权利</w:t>
      </w:r>
      <w:r w:rsidR="00EC2523">
        <w:rPr>
          <w:rStyle w:val="af2"/>
          <w:rFonts w:ascii="宋体" w:eastAsia="宋体" w:hAnsi="宋体" w:cs="宋体"/>
          <w:color w:val="auto"/>
          <w:kern w:val="2"/>
          <w:sz w:val="24"/>
          <w:szCs w:val="24"/>
        </w:rPr>
        <w:footnoteReference w:id="98"/>
      </w:r>
      <w:r>
        <w:rPr>
          <w:rFonts w:ascii="宋体" w:eastAsia="宋体" w:hAnsi="宋体" w:cs="宋体" w:hint="eastAsia"/>
          <w:color w:val="auto"/>
          <w:kern w:val="2"/>
          <w:sz w:val="24"/>
          <w:szCs w:val="24"/>
        </w:rPr>
        <w:t>：黑格尔通过国家保障了“法的自由”</w:t>
      </w:r>
      <w:r>
        <w:rPr>
          <w:rFonts w:ascii="宋体" w:eastAsia="宋体" w:hAnsi="宋体" w:cs="宋体" w:hint="eastAsia"/>
          <w:color w:val="auto"/>
          <w:kern w:val="2"/>
          <w:sz w:val="24"/>
          <w:szCs w:val="24"/>
        </w:rPr>
        <w:lastRenderedPageBreak/>
        <w:t>与“良心审核”的机制，使主体在必要的时候也能脱离以承认关系为基础的伦理总体。通过对“抽象权利”的承认，主体就有可能在不利的情况下使用他的消极自由权利；通过对“道德”的承认，主体则有能力使用他们反思获得的信念去对抗现存的不合理秩序。但是，两者都只能在不危及作为整体的社会自由机制的前提下被使用，同时它们也只能作为一种消极的防卫状态而出现，本身并不能作为社会机制的新的发展源泉。</w:t>
      </w:r>
    </w:p>
    <w:p w:rsidR="00794B03" w:rsidRDefault="00DC3955" w:rsidP="00D22D83">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霍耐特借助对黑格尔的理论进行重构，也暗示了自己企图融合两种自由观的理论构想。</w:t>
      </w:r>
      <w:r w:rsidR="003760D7">
        <w:rPr>
          <w:rFonts w:ascii="宋体" w:eastAsia="宋体" w:hAnsi="宋体" w:cs="宋体" w:hint="eastAsia"/>
          <w:color w:val="auto"/>
          <w:kern w:val="2"/>
          <w:sz w:val="24"/>
          <w:szCs w:val="24"/>
        </w:rPr>
        <w:t>立足于黑格尔的设想，霍耐特试图在现实的社会中去找寻、挑选、发展那些潜在的作为</w:t>
      </w:r>
      <w:r>
        <w:rPr>
          <w:rFonts w:ascii="宋体" w:eastAsia="宋体" w:hAnsi="宋体" w:cs="宋体" w:hint="eastAsia"/>
          <w:color w:val="auto"/>
          <w:kern w:val="2"/>
          <w:sz w:val="24"/>
          <w:szCs w:val="24"/>
        </w:rPr>
        <w:t>保障社会自由的承认关系机制，这一正义论构思不是一种对理想秩序的</w:t>
      </w:r>
      <w:r w:rsidR="003760D7">
        <w:rPr>
          <w:rFonts w:ascii="宋体" w:eastAsia="宋体" w:hAnsi="宋体" w:cs="宋体" w:hint="eastAsia"/>
          <w:color w:val="auto"/>
          <w:kern w:val="2"/>
          <w:sz w:val="24"/>
          <w:szCs w:val="24"/>
        </w:rPr>
        <w:t>建构</w:t>
      </w:r>
      <w:r>
        <w:rPr>
          <w:rFonts w:ascii="宋体" w:eastAsia="宋体" w:hAnsi="宋体" w:cs="宋体" w:hint="eastAsia"/>
          <w:color w:val="auto"/>
          <w:kern w:val="2"/>
          <w:sz w:val="24"/>
          <w:szCs w:val="24"/>
        </w:rPr>
        <w:t>，而是一种对伦理秩序的</w:t>
      </w:r>
      <w:r w:rsidR="003760D7">
        <w:rPr>
          <w:rFonts w:ascii="宋体" w:eastAsia="宋体" w:hAnsi="宋体" w:cs="宋体" w:hint="eastAsia"/>
          <w:color w:val="auto"/>
          <w:kern w:val="2"/>
          <w:sz w:val="24"/>
          <w:szCs w:val="24"/>
        </w:rPr>
        <w:t>重构，这一重构本身在很大程度上可以视为</w:t>
      </w:r>
      <w:r w:rsidR="007D6A6C">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对已有的历史关系的一种临摹</w:t>
      </w:r>
      <w:r w:rsidR="007D6A6C">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99"/>
      </w:r>
      <w:r w:rsidR="002831DB">
        <w:rPr>
          <w:rFonts w:ascii="宋体" w:eastAsia="宋体" w:hAnsi="宋体" w:cs="宋体" w:hint="eastAsia"/>
          <w:color w:val="auto"/>
          <w:kern w:val="2"/>
          <w:sz w:val="24"/>
          <w:szCs w:val="24"/>
        </w:rPr>
        <w:t>。那些为主体的社会自由而服务的机制不是</w:t>
      </w:r>
      <w:r w:rsidR="003760D7">
        <w:rPr>
          <w:rFonts w:ascii="宋体" w:eastAsia="宋体" w:hAnsi="宋体" w:cs="宋体" w:hint="eastAsia"/>
          <w:color w:val="auto"/>
          <w:kern w:val="2"/>
          <w:sz w:val="24"/>
          <w:szCs w:val="24"/>
        </w:rPr>
        <w:t>一种凭空构想出来的理想蓝图，</w:t>
      </w:r>
      <w:r w:rsidR="002831DB">
        <w:rPr>
          <w:rFonts w:ascii="宋体" w:eastAsia="宋体" w:hAnsi="宋体" w:cs="宋体" w:hint="eastAsia"/>
          <w:color w:val="auto"/>
          <w:kern w:val="2"/>
          <w:sz w:val="24"/>
          <w:szCs w:val="24"/>
        </w:rPr>
        <w:t>霍耐特</w:t>
      </w:r>
      <w:r w:rsidR="003760D7">
        <w:rPr>
          <w:rFonts w:ascii="宋体" w:eastAsia="宋体" w:hAnsi="宋体" w:cs="宋体" w:hint="eastAsia"/>
          <w:color w:val="auto"/>
          <w:kern w:val="2"/>
          <w:sz w:val="24"/>
          <w:szCs w:val="24"/>
        </w:rPr>
        <w:t>以这一自由概念为主线条来认同和表述那些尽可能接近他所希望的机制性结构。</w:t>
      </w:r>
    </w:p>
    <w:p w:rsidR="006D35E6" w:rsidRPr="00030462" w:rsidRDefault="006D35E6" w:rsidP="00030462">
      <w:pPr>
        <w:pStyle w:val="3"/>
        <w:ind w:left="0"/>
        <w:rPr>
          <w:rFonts w:ascii="宋体" w:eastAsia="宋体" w:hAnsi="宋体"/>
          <w:b/>
        </w:rPr>
      </w:pPr>
      <w:bookmarkStart w:id="22" w:name="_Toc480496402"/>
      <w:r w:rsidRPr="00030462">
        <w:rPr>
          <w:rFonts w:ascii="宋体" w:eastAsia="宋体" w:hAnsi="宋体" w:hint="eastAsia"/>
          <w:b/>
        </w:rPr>
        <w:t>3.融合消极自由与反思自由的民主精神</w:t>
      </w:r>
      <w:bookmarkEnd w:id="22"/>
    </w:p>
    <w:p w:rsidR="003760D7" w:rsidRDefault="00712F74" w:rsidP="00712F74">
      <w:pPr>
        <w:widowControl w:val="0"/>
        <w:spacing w:after="0" w:line="360" w:lineRule="auto"/>
        <w:ind w:left="0" w:firstLineChars="200" w:firstLine="480"/>
        <w:jc w:val="both"/>
        <w:rPr>
          <w:rFonts w:ascii="宋体" w:eastAsia="宋体" w:hAnsi="宋体" w:cs="宋体"/>
          <w:color w:val="auto"/>
          <w:kern w:val="2"/>
          <w:sz w:val="24"/>
          <w:szCs w:val="24"/>
        </w:rPr>
      </w:pPr>
      <w:r w:rsidRPr="00712F74">
        <w:rPr>
          <w:rFonts w:ascii="宋体" w:eastAsia="宋体" w:hAnsi="宋体" w:cs="宋体" w:hint="eastAsia"/>
          <w:color w:val="auto"/>
          <w:kern w:val="2"/>
          <w:sz w:val="24"/>
          <w:szCs w:val="24"/>
        </w:rPr>
        <w:t>在霍耐特看来</w:t>
      </w:r>
      <w:r>
        <w:rPr>
          <w:rFonts w:ascii="宋体" w:eastAsia="宋体" w:hAnsi="宋体" w:cs="宋体" w:hint="eastAsia"/>
          <w:color w:val="auto"/>
          <w:kern w:val="2"/>
          <w:sz w:val="24"/>
          <w:szCs w:val="24"/>
        </w:rPr>
        <w:t>，</w:t>
      </w:r>
      <w:r w:rsidR="003760D7">
        <w:rPr>
          <w:rFonts w:ascii="宋体" w:eastAsia="宋体" w:hAnsi="宋体" w:cs="宋体"/>
          <w:color w:val="auto"/>
          <w:kern w:val="2"/>
          <w:sz w:val="24"/>
          <w:szCs w:val="24"/>
        </w:rPr>
        <w:t>黑格尔的自由和正义理论有着更高的</w:t>
      </w:r>
      <w:r w:rsidR="003760D7">
        <w:rPr>
          <w:rFonts w:ascii="宋体" w:eastAsia="宋体" w:hAnsi="宋体" w:cs="宋体" w:hint="eastAsia"/>
          <w:color w:val="auto"/>
          <w:kern w:val="2"/>
          <w:sz w:val="24"/>
          <w:szCs w:val="24"/>
        </w:rPr>
        <w:t>“历史饱和度”</w:t>
      </w:r>
      <w:r w:rsidR="00EC2523">
        <w:rPr>
          <w:rStyle w:val="af2"/>
          <w:rFonts w:ascii="宋体" w:eastAsia="宋体" w:hAnsi="宋体" w:cs="宋体"/>
          <w:color w:val="auto"/>
          <w:kern w:val="2"/>
          <w:sz w:val="24"/>
          <w:szCs w:val="24"/>
        </w:rPr>
        <w:footnoteReference w:id="100"/>
      </w:r>
      <w:r w:rsidR="003760D7">
        <w:rPr>
          <w:rFonts w:ascii="宋体" w:eastAsia="宋体" w:hAnsi="宋体" w:cs="宋体" w:hint="eastAsia"/>
          <w:color w:val="auto"/>
          <w:kern w:val="2"/>
          <w:sz w:val="24"/>
          <w:szCs w:val="24"/>
        </w:rPr>
        <w:t>，也就是说，黑格尔设想的自由只有在一种具体的机制中才能实现，而这就要求</w:t>
      </w:r>
      <w:r w:rsidR="00925268">
        <w:rPr>
          <w:rFonts w:ascii="宋体" w:eastAsia="宋体" w:hAnsi="宋体" w:cs="宋体" w:hint="eastAsia"/>
          <w:color w:val="auto"/>
          <w:kern w:val="2"/>
          <w:sz w:val="24"/>
          <w:szCs w:val="24"/>
        </w:rPr>
        <w:t>继承了黑格尔伦理构想的霍耐特</w:t>
      </w:r>
      <w:r w:rsidR="003760D7">
        <w:rPr>
          <w:rFonts w:ascii="宋体" w:eastAsia="宋体" w:hAnsi="宋体" w:cs="宋体" w:hint="eastAsia"/>
          <w:color w:val="auto"/>
          <w:kern w:val="2"/>
          <w:sz w:val="24"/>
          <w:szCs w:val="24"/>
        </w:rPr>
        <w:t>考察并证明这些机制的存在。正义的构想由此引入了历史性的因素，这使得正义论的目标再也无法仅仅聚焦在普遍的原则上。在霍耐特看来，正义论的任务由此转移到了使社会自由得以实现的机制的考察</w:t>
      </w:r>
      <w:r w:rsidR="00EC2523">
        <w:rPr>
          <w:rStyle w:val="af2"/>
          <w:rFonts w:ascii="宋体" w:eastAsia="宋体" w:hAnsi="宋体" w:cs="宋体"/>
          <w:color w:val="auto"/>
          <w:kern w:val="2"/>
          <w:sz w:val="24"/>
          <w:szCs w:val="24"/>
        </w:rPr>
        <w:footnoteReference w:id="101"/>
      </w:r>
      <w:r w:rsidR="003760D7">
        <w:rPr>
          <w:rFonts w:ascii="宋体" w:eastAsia="宋体" w:hAnsi="宋体" w:cs="宋体" w:hint="eastAsia"/>
          <w:color w:val="auto"/>
          <w:kern w:val="2"/>
          <w:sz w:val="24"/>
          <w:szCs w:val="24"/>
        </w:rPr>
        <w:t>。</w:t>
      </w:r>
    </w:p>
    <w:p w:rsidR="003760D7" w:rsidRDefault="00EE72FE" w:rsidP="00B952D9">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对机制的考察是为了保证社会自由得以实现，</w:t>
      </w:r>
      <w:r w:rsidR="002831DB">
        <w:rPr>
          <w:rFonts w:ascii="宋体" w:eastAsia="宋体" w:hAnsi="宋体" w:cs="宋体" w:hint="eastAsia"/>
          <w:color w:val="auto"/>
          <w:kern w:val="2"/>
          <w:sz w:val="24"/>
          <w:szCs w:val="24"/>
        </w:rPr>
        <w:t>但</w:t>
      </w:r>
      <w:r w:rsidR="003760D7">
        <w:rPr>
          <w:rFonts w:ascii="宋体" w:eastAsia="宋体" w:hAnsi="宋体" w:cs="宋体" w:hint="eastAsia"/>
          <w:color w:val="auto"/>
          <w:kern w:val="2"/>
          <w:sz w:val="24"/>
          <w:szCs w:val="24"/>
        </w:rPr>
        <w:t>另外一些自由思想也在机制中有着重要意义。当主体对规范性的要求表示不服从的时候，他便会感受到自己的</w:t>
      </w:r>
      <w:r w:rsidR="006A2BCC">
        <w:rPr>
          <w:rFonts w:ascii="宋体" w:eastAsia="宋体" w:hAnsi="宋体" w:cs="宋体" w:hint="eastAsia"/>
          <w:color w:val="auto"/>
          <w:kern w:val="2"/>
          <w:sz w:val="24"/>
          <w:szCs w:val="24"/>
        </w:rPr>
        <w:t>自由；当主体决定要坚守自身的意愿的时候，他也会感受到自己的自由</w:t>
      </w:r>
      <w:r w:rsidR="00B952D9">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这些日常生活的直觉无法被霍耐特排除在对机制的考察之外</w:t>
      </w:r>
      <w:r w:rsidR="00D22D83">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02"/>
      </w:r>
      <w:r w:rsidR="003760D7">
        <w:rPr>
          <w:rFonts w:ascii="宋体" w:eastAsia="宋体" w:hAnsi="宋体" w:cs="宋体" w:hint="eastAsia"/>
          <w:color w:val="auto"/>
          <w:kern w:val="2"/>
          <w:sz w:val="24"/>
          <w:szCs w:val="24"/>
        </w:rPr>
        <w:t>但是，霍耐特也解释了这些自由体验的局限性：这些自由体验往往是一瞬即逝的，它出现在主体与另一些主体的信息交流的过程中，并只在冲突时刻得以实现。</w:t>
      </w:r>
      <w:r>
        <w:rPr>
          <w:rFonts w:ascii="宋体" w:eastAsia="宋体" w:hAnsi="宋体" w:cs="宋体" w:hint="eastAsia"/>
          <w:color w:val="auto"/>
          <w:kern w:val="2"/>
          <w:sz w:val="24"/>
          <w:szCs w:val="24"/>
        </w:rPr>
        <w:t>因此，</w:t>
      </w:r>
      <w:r w:rsidR="003760D7">
        <w:rPr>
          <w:rFonts w:ascii="宋体" w:eastAsia="宋体" w:hAnsi="宋体" w:cs="宋体" w:hint="eastAsia"/>
          <w:color w:val="auto"/>
          <w:kern w:val="2"/>
          <w:sz w:val="24"/>
          <w:szCs w:val="24"/>
        </w:rPr>
        <w:t>这种个人自由的体验，正如先前被多次论证过的那样，仍旧要求主体先进入一种交往的互动之</w:t>
      </w:r>
      <w:r w:rsidR="003760D7">
        <w:rPr>
          <w:rFonts w:ascii="宋体" w:eastAsia="宋体" w:hAnsi="宋体" w:cs="宋体" w:hint="eastAsia"/>
          <w:color w:val="auto"/>
          <w:kern w:val="2"/>
          <w:sz w:val="24"/>
          <w:szCs w:val="24"/>
        </w:rPr>
        <w:lastRenderedPageBreak/>
        <w:t>中。在这种互动中需要置入主体</w:t>
      </w:r>
      <w:r w:rsidR="00C63CF1">
        <w:rPr>
          <w:rFonts w:ascii="宋体" w:eastAsia="宋体" w:hAnsi="宋体" w:cs="宋体" w:hint="eastAsia"/>
          <w:color w:val="auto"/>
          <w:kern w:val="2"/>
          <w:sz w:val="24"/>
          <w:szCs w:val="24"/>
        </w:rPr>
        <w:t>间的交往距离，这种距离是消极自由与反思自由所要求的主体独立性。</w:t>
      </w:r>
      <w:r w:rsidR="003760D7">
        <w:rPr>
          <w:rFonts w:ascii="宋体" w:eastAsia="宋体" w:hAnsi="宋体" w:cs="宋体" w:hint="eastAsia"/>
          <w:color w:val="auto"/>
          <w:kern w:val="2"/>
          <w:sz w:val="24"/>
          <w:szCs w:val="24"/>
        </w:rPr>
        <w:t>同时，在这种互动之中更要置入道德，这样主体有机会进入社会自由的领域。</w:t>
      </w:r>
      <w:r w:rsidR="00EC2523">
        <w:rPr>
          <w:rStyle w:val="af2"/>
          <w:rFonts w:ascii="宋体" w:eastAsia="宋体" w:hAnsi="宋体" w:cs="宋体"/>
          <w:color w:val="auto"/>
          <w:kern w:val="2"/>
          <w:sz w:val="24"/>
          <w:szCs w:val="24"/>
        </w:rPr>
        <w:footnoteReference w:id="103"/>
      </w:r>
      <w:r w:rsidR="006C79B8">
        <w:rPr>
          <w:rFonts w:ascii="宋体" w:eastAsia="宋体" w:hAnsi="宋体" w:cs="宋体" w:hint="eastAsia"/>
          <w:color w:val="auto"/>
          <w:kern w:val="2"/>
          <w:sz w:val="24"/>
          <w:szCs w:val="24"/>
        </w:rPr>
        <w:t>在这一层</w:t>
      </w:r>
      <w:r w:rsidR="002831DB">
        <w:rPr>
          <w:rFonts w:ascii="宋体" w:eastAsia="宋体" w:hAnsi="宋体" w:cs="宋体" w:hint="eastAsia"/>
          <w:color w:val="auto"/>
          <w:kern w:val="2"/>
          <w:sz w:val="24"/>
          <w:szCs w:val="24"/>
        </w:rPr>
        <w:t>面上看，霍耐特的正义论构想便显示出一种融合的姿态：“在现代社会是</w:t>
      </w:r>
      <w:r w:rsidR="006C79B8">
        <w:rPr>
          <w:rFonts w:ascii="宋体" w:eastAsia="宋体" w:hAnsi="宋体" w:cs="宋体" w:hint="eastAsia"/>
          <w:color w:val="auto"/>
          <w:kern w:val="2"/>
          <w:sz w:val="24"/>
          <w:szCs w:val="24"/>
        </w:rPr>
        <w:t>‘正义的’，就不允许简单地再去衡量，是否和在怎样的规模上，所有的社会成员可以支配的消极或反思自由，而是必须满足自由前期的标准，即保障主体有相同的参与承认机制的机会。”</w:t>
      </w:r>
      <w:r w:rsidR="00EC2523">
        <w:rPr>
          <w:rStyle w:val="af2"/>
          <w:rFonts w:ascii="宋体" w:eastAsia="宋体" w:hAnsi="宋体" w:cs="宋体"/>
          <w:color w:val="auto"/>
          <w:kern w:val="2"/>
          <w:sz w:val="24"/>
          <w:szCs w:val="24"/>
        </w:rPr>
        <w:footnoteReference w:id="104"/>
      </w:r>
      <w:r w:rsidR="00D22D83">
        <w:rPr>
          <w:rFonts w:ascii="宋体" w:eastAsia="宋体" w:hAnsi="宋体" w:cs="宋体"/>
          <w:color w:val="auto"/>
          <w:kern w:val="2"/>
          <w:sz w:val="24"/>
          <w:szCs w:val="24"/>
        </w:rPr>
        <w:t xml:space="preserve"> </w:t>
      </w:r>
    </w:p>
    <w:p w:rsidR="003760D7" w:rsidRPr="00C554C7" w:rsidRDefault="006C79B8" w:rsidP="004C4252">
      <w:pPr>
        <w:widowControl w:val="0"/>
        <w:spacing w:after="0" w:line="360" w:lineRule="auto"/>
        <w:ind w:left="0" w:firstLineChars="200" w:firstLine="480"/>
        <w:jc w:val="both"/>
        <w:rPr>
          <w:rFonts w:ascii="宋体" w:eastAsia="宋体" w:hAnsi="宋体" w:cs="宋体"/>
          <w:color w:val="auto"/>
          <w:kern w:val="2"/>
          <w:sz w:val="24"/>
          <w:szCs w:val="24"/>
          <w:vertAlign w:val="superscript"/>
        </w:rPr>
      </w:pPr>
      <w:r>
        <w:rPr>
          <w:rFonts w:ascii="宋体" w:eastAsia="宋体" w:hAnsi="宋体" w:cs="宋体" w:hint="eastAsia"/>
          <w:color w:val="auto"/>
          <w:kern w:val="2"/>
          <w:sz w:val="24"/>
          <w:szCs w:val="24"/>
        </w:rPr>
        <w:t>因此，</w:t>
      </w:r>
      <w:r w:rsidR="003760D7">
        <w:rPr>
          <w:rFonts w:ascii="宋体" w:eastAsia="宋体" w:hAnsi="宋体" w:cs="宋体" w:hint="eastAsia"/>
          <w:color w:val="auto"/>
          <w:kern w:val="2"/>
          <w:sz w:val="24"/>
          <w:szCs w:val="24"/>
        </w:rPr>
        <w:t>在对机制的考察中，霍耐特将社会自由理解为其社会分析过程中需要关注的核心价值元素，将另外的自由理念作为这一核心的补充。在霍耐特社会正义思想的中心，这一种富有规范意义的伦理承认机制便需要法律保障、国家监察和民间社会的支持</w:t>
      </w:r>
      <w:r w:rsidR="00D22D83">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05"/>
      </w:r>
      <w:r w:rsidR="00DB0434">
        <w:rPr>
          <w:rFonts w:ascii="宋体" w:eastAsia="宋体" w:hAnsi="宋体" w:cs="宋体" w:hint="eastAsia"/>
          <w:color w:val="auto"/>
          <w:kern w:val="2"/>
          <w:sz w:val="24"/>
          <w:szCs w:val="24"/>
        </w:rPr>
        <w:t>只有在法律、政治、社会分工的</w:t>
      </w:r>
      <w:r w:rsidR="003760D7">
        <w:rPr>
          <w:rFonts w:ascii="宋体" w:eastAsia="宋体" w:hAnsi="宋体" w:cs="宋体" w:hint="eastAsia"/>
          <w:color w:val="auto"/>
          <w:kern w:val="2"/>
          <w:sz w:val="24"/>
          <w:szCs w:val="24"/>
        </w:rPr>
        <w:t>共同合作下，那些维护承认关系的机制结构才能生存下去，社会成员也由于这种机制结构才能拥有他们主体互动的各个领域，进而形成一种整体的自由文化。然而，在现代社会，这种机制只有在主体拥有正式确认的机会的前提下才能成立：</w:t>
      </w:r>
      <w:r w:rsidR="00C554C7">
        <w:rPr>
          <w:rFonts w:ascii="宋体" w:eastAsia="宋体" w:hAnsi="宋体" w:cs="宋体" w:hint="eastAsia"/>
          <w:color w:val="auto"/>
          <w:kern w:val="2"/>
          <w:sz w:val="24"/>
          <w:szCs w:val="24"/>
        </w:rPr>
        <w:t>“</w:t>
      </w:r>
      <w:r w:rsidR="003760D7">
        <w:rPr>
          <w:rFonts w:ascii="宋体" w:eastAsia="宋体" w:hAnsi="宋体" w:cs="宋体" w:hint="eastAsia"/>
          <w:color w:val="auto"/>
          <w:kern w:val="2"/>
          <w:sz w:val="24"/>
          <w:szCs w:val="24"/>
        </w:rPr>
        <w:t>互动主体可以在任何时候根据他们的信念对这一机制进行检测，在必要的时候也能脱离这一机制</w:t>
      </w:r>
      <w:r w:rsidR="00C554C7">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06"/>
      </w:r>
      <w:r w:rsidR="003760D7">
        <w:rPr>
          <w:rFonts w:ascii="宋体" w:eastAsia="宋体" w:hAnsi="宋体" w:cs="宋体" w:hint="eastAsia"/>
          <w:color w:val="auto"/>
          <w:kern w:val="2"/>
          <w:sz w:val="24"/>
          <w:szCs w:val="24"/>
        </w:rPr>
        <w:t>社会自由与消极、反思自由便处在这样的一种相互作用的位置上，当主体性自由加入到机制化的伦理之中，这一正义理论便在自身之中形成了一种动力：被保留的个人对机制的申诉权利与机制现实会形成一种相互冲撞，即伦理机制首先使得个人的自</w:t>
      </w:r>
      <w:r w:rsidR="002831DB">
        <w:rPr>
          <w:rFonts w:ascii="宋体" w:eastAsia="宋体" w:hAnsi="宋体" w:cs="宋体" w:hint="eastAsia"/>
          <w:color w:val="auto"/>
          <w:kern w:val="2"/>
          <w:sz w:val="24"/>
          <w:szCs w:val="24"/>
        </w:rPr>
        <w:t>主成为可能，但个人的自主又会引起对机制进行修正的要求。</w:t>
      </w:r>
      <w:r w:rsidR="003760D7">
        <w:rPr>
          <w:rFonts w:ascii="宋体" w:eastAsia="宋体" w:hAnsi="宋体" w:cs="宋体" w:hint="eastAsia"/>
          <w:color w:val="auto"/>
          <w:kern w:val="2"/>
          <w:sz w:val="24"/>
          <w:szCs w:val="24"/>
        </w:rPr>
        <w:t>那么，在这一个螺旋式的运动中</w:t>
      </w:r>
      <w:r w:rsidR="002831DB">
        <w:rPr>
          <w:rFonts w:ascii="宋体" w:eastAsia="宋体" w:hAnsi="宋体" w:cs="宋体" w:hint="eastAsia"/>
          <w:color w:val="auto"/>
          <w:kern w:val="2"/>
          <w:sz w:val="24"/>
          <w:szCs w:val="24"/>
        </w:rPr>
        <w:t>，机制正义那一</w:t>
      </w:r>
      <w:r w:rsidR="003760D7">
        <w:rPr>
          <w:rFonts w:ascii="宋体" w:eastAsia="宋体" w:hAnsi="宋体" w:cs="宋体" w:hint="eastAsia"/>
          <w:color w:val="auto"/>
          <w:kern w:val="2"/>
          <w:sz w:val="24"/>
          <w:szCs w:val="24"/>
        </w:rPr>
        <w:t>静止的点</w:t>
      </w:r>
      <w:r w:rsidR="002831DB">
        <w:rPr>
          <w:rFonts w:ascii="宋体" w:eastAsia="宋体" w:hAnsi="宋体" w:cs="宋体" w:hint="eastAsia"/>
          <w:color w:val="auto"/>
          <w:kern w:val="2"/>
          <w:sz w:val="24"/>
          <w:szCs w:val="24"/>
        </w:rPr>
        <w:t>就再也难以</w:t>
      </w:r>
      <w:r w:rsidR="003760D7">
        <w:rPr>
          <w:rFonts w:ascii="宋体" w:eastAsia="宋体" w:hAnsi="宋体" w:cs="宋体" w:hint="eastAsia"/>
          <w:color w:val="auto"/>
          <w:kern w:val="2"/>
          <w:sz w:val="24"/>
          <w:szCs w:val="24"/>
        </w:rPr>
        <w:t>被找到</w:t>
      </w:r>
      <w:r w:rsidR="00D22D83">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07"/>
      </w:r>
    </w:p>
    <w:p w:rsidR="00A920DA" w:rsidRDefault="003760D7" w:rsidP="00A90BDF">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霍耐特看到了他的正义构思本身已然陷入了这种不定的运动之中，但是他并没有将这一运动视为对他正义理论的一种威胁，相反，他在伦理机制中预留了其他自由理念发展的空间，甚至是为可能的革命性变革留出了余地。这一问题同样出现在霍耐特的思想导师黑格尔那儿，按黑格尔自己的解释，他的正义论构想并非是写给人类历史的剩余部分的，而是为他所处的那个时代的中间历程而写的，尽管黑格尔在他整体的描述中仍旧保持了一种历史终结的倾向，即认为自由实现</w:t>
      </w:r>
      <w:r>
        <w:rPr>
          <w:rFonts w:ascii="宋体" w:eastAsia="宋体" w:hAnsi="宋体" w:cs="宋体" w:hint="eastAsia"/>
          <w:color w:val="auto"/>
          <w:kern w:val="2"/>
          <w:sz w:val="24"/>
          <w:szCs w:val="24"/>
        </w:rPr>
        <w:lastRenderedPageBreak/>
        <w:t>的进程以现代的机制化了的伦理为结束点。在黑格尔的理论过去了几乎两百年的现代，我们更有理由相信个性化与自主的力量将使伦理机制不断保持更新。自由的精神假若存在于当下，用霍耐特的话来描述便是：它正在“对一个历史时代中的短暂一刻，进行规范性重构。”</w:t>
      </w:r>
      <w:r w:rsidR="00EC2523">
        <w:rPr>
          <w:rStyle w:val="af2"/>
          <w:rFonts w:ascii="宋体" w:eastAsia="宋体" w:hAnsi="宋体" w:cs="宋体"/>
          <w:color w:val="auto"/>
          <w:kern w:val="2"/>
          <w:sz w:val="24"/>
          <w:szCs w:val="24"/>
        </w:rPr>
        <w:footnoteReference w:id="108"/>
      </w:r>
      <w:r>
        <w:rPr>
          <w:rFonts w:ascii="宋体" w:eastAsia="宋体" w:hAnsi="宋体" w:cs="宋体" w:hint="eastAsia"/>
          <w:color w:val="auto"/>
          <w:kern w:val="2"/>
          <w:sz w:val="24"/>
          <w:szCs w:val="24"/>
        </w:rPr>
        <w:t>也就是说，霍耐特的正义理论是立足当下的正义理论，是立足于社会自由理念对</w:t>
      </w:r>
      <w:r w:rsidR="006D35E6">
        <w:rPr>
          <w:rFonts w:ascii="宋体" w:eastAsia="宋体" w:hAnsi="宋体" w:cs="宋体" w:hint="eastAsia"/>
          <w:color w:val="auto"/>
          <w:kern w:val="2"/>
          <w:sz w:val="24"/>
          <w:szCs w:val="24"/>
        </w:rPr>
        <w:t>社会</w:t>
      </w:r>
      <w:r w:rsidR="00A90BDF">
        <w:rPr>
          <w:rFonts w:ascii="宋体" w:eastAsia="宋体" w:hAnsi="宋体" w:cs="宋体" w:hint="eastAsia"/>
          <w:color w:val="auto"/>
          <w:kern w:val="2"/>
          <w:sz w:val="24"/>
          <w:szCs w:val="24"/>
        </w:rPr>
        <w:t>现实的分析与重构。</w:t>
      </w:r>
    </w:p>
    <w:p w:rsidR="003760D7" w:rsidRPr="00177632" w:rsidRDefault="003760D7" w:rsidP="00030462">
      <w:pPr>
        <w:pStyle w:val="2"/>
        <w:ind w:left="0"/>
        <w:jc w:val="center"/>
      </w:pPr>
      <w:bookmarkStart w:id="23" w:name="_Toc480496403"/>
      <w:r>
        <w:rPr>
          <w:rFonts w:hint="eastAsia"/>
        </w:rPr>
        <w:t>（</w:t>
      </w:r>
      <w:r w:rsidR="007444C5">
        <w:rPr>
          <w:rFonts w:hint="eastAsia"/>
        </w:rPr>
        <w:t>五</w:t>
      </w:r>
      <w:r>
        <w:rPr>
          <w:rFonts w:hint="eastAsia"/>
        </w:rPr>
        <w:t>）</w:t>
      </w:r>
      <w:r w:rsidR="00C20C16">
        <w:rPr>
          <w:rFonts w:hint="eastAsia"/>
        </w:rPr>
        <w:t>现实</w:t>
      </w:r>
      <w:r>
        <w:rPr>
          <w:rFonts w:hint="eastAsia"/>
        </w:rPr>
        <w:t>承认机制的建构</w:t>
      </w:r>
      <w:bookmarkEnd w:id="23"/>
    </w:p>
    <w:p w:rsidR="003760D7" w:rsidRDefault="002831DB"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从霍耐特</w:t>
      </w:r>
      <w:r w:rsidR="003760D7">
        <w:rPr>
          <w:rFonts w:ascii="宋体" w:eastAsia="宋体" w:hAnsi="宋体" w:cs="宋体" w:hint="eastAsia"/>
          <w:color w:val="auto"/>
          <w:kern w:val="2"/>
          <w:sz w:val="24"/>
          <w:szCs w:val="24"/>
        </w:rPr>
        <w:t>整个正义论建构思路</w:t>
      </w:r>
      <w:r>
        <w:rPr>
          <w:rFonts w:ascii="宋体" w:eastAsia="宋体" w:hAnsi="宋体" w:cs="宋体" w:hint="eastAsia"/>
          <w:color w:val="auto"/>
          <w:kern w:val="2"/>
          <w:sz w:val="24"/>
          <w:szCs w:val="24"/>
        </w:rPr>
        <w:t>的</w:t>
      </w:r>
      <w:r w:rsidR="003760D7">
        <w:rPr>
          <w:rFonts w:ascii="宋体" w:eastAsia="宋体" w:hAnsi="宋体" w:cs="宋体" w:hint="eastAsia"/>
          <w:color w:val="auto"/>
          <w:kern w:val="2"/>
          <w:sz w:val="24"/>
          <w:szCs w:val="24"/>
        </w:rPr>
        <w:t>宏观描述中退回来，现在我们需要返回到他最初的那个尝试，去寻找到进入对机制进行具体分析的入口。</w:t>
      </w:r>
      <w:r w:rsidR="006C79B8">
        <w:rPr>
          <w:rFonts w:ascii="宋体" w:eastAsia="宋体" w:hAnsi="宋体" w:cs="宋体" w:hint="eastAsia"/>
          <w:color w:val="auto"/>
          <w:kern w:val="2"/>
          <w:sz w:val="24"/>
          <w:szCs w:val="24"/>
        </w:rPr>
        <w:t>霍耐特从黑格尔“在别人中保留自我</w:t>
      </w:r>
      <w:r w:rsidR="003760D7" w:rsidRPr="005504F3">
        <w:rPr>
          <w:rFonts w:ascii="宋体" w:eastAsia="宋体" w:hAnsi="宋体" w:cs="宋体" w:hint="eastAsia"/>
          <w:color w:val="auto"/>
          <w:kern w:val="2"/>
          <w:sz w:val="24"/>
          <w:szCs w:val="24"/>
        </w:rPr>
        <w:t>”的社会自由观念中推出的承认关系，确保了自我与他者的目标在现实行动中彼此包容互补，进而使作为相互承认的社会自由得以实现。并且，黑格尔通过引入日常经验中的“友谊”与“爱情”的案例，对有可能引起的反驳进行了再反驳。然而，这只能保证社会自由在理论建构的可能性上站稳了脚跟。社会自由概念的规范定义一方面依赖于自由理念下的本体论建构，另一方面，因为霍耐特批判理论的独特方法论取向，对这一</w:t>
      </w:r>
      <w:r w:rsidR="003760D7">
        <w:rPr>
          <w:rFonts w:ascii="宋体" w:eastAsia="宋体" w:hAnsi="宋体" w:cs="宋体" w:hint="eastAsia"/>
          <w:color w:val="auto"/>
          <w:kern w:val="2"/>
          <w:sz w:val="24"/>
          <w:szCs w:val="24"/>
        </w:rPr>
        <w:t>概念的真正辩护无法脱离对社会的分析。</w:t>
      </w:r>
      <w:r w:rsidR="003760D7" w:rsidRPr="005504F3">
        <w:rPr>
          <w:rFonts w:ascii="宋体" w:eastAsia="宋体" w:hAnsi="宋体" w:cs="宋体" w:hint="eastAsia"/>
          <w:color w:val="auto"/>
          <w:kern w:val="2"/>
          <w:sz w:val="24"/>
          <w:szCs w:val="24"/>
        </w:rPr>
        <w:t>霍耐特试图通过社会分析论证社会自由本身确实已经潜在于社会机制中</w:t>
      </w:r>
      <w:r w:rsidR="003760D7">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从而</w:t>
      </w:r>
      <w:r w:rsidR="003760D7" w:rsidRPr="005504F3">
        <w:rPr>
          <w:rFonts w:ascii="宋体" w:eastAsia="宋体" w:hAnsi="宋体" w:cs="宋体" w:hint="eastAsia"/>
          <w:color w:val="auto"/>
          <w:kern w:val="2"/>
          <w:sz w:val="24"/>
          <w:szCs w:val="24"/>
        </w:rPr>
        <w:t>进一步去阐述社会自由如何将社会整体的现实归纳为自由理念本身，让社会现实作为实体带有自由精神的主体性</w:t>
      </w:r>
      <w:r w:rsidR="003760D7">
        <w:rPr>
          <w:rStyle w:val="af2"/>
          <w:rFonts w:ascii="宋体" w:eastAsia="宋体" w:hAnsi="宋体" w:cs="宋体"/>
          <w:color w:val="auto"/>
          <w:kern w:val="2"/>
          <w:sz w:val="24"/>
          <w:szCs w:val="24"/>
        </w:rPr>
        <w:footnoteReference w:id="109"/>
      </w:r>
      <w:r w:rsidR="003760D7" w:rsidRPr="005504F3">
        <w:rPr>
          <w:rFonts w:ascii="宋体" w:eastAsia="宋体" w:hAnsi="宋体" w:cs="宋体" w:hint="eastAsia"/>
          <w:color w:val="auto"/>
          <w:kern w:val="2"/>
          <w:sz w:val="24"/>
          <w:szCs w:val="24"/>
        </w:rPr>
        <w:t>。</w:t>
      </w:r>
    </w:p>
    <w:p w:rsidR="00CC7067" w:rsidRDefault="003760D7" w:rsidP="003760D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然而，这一对社会现实中各个机制领的详细分析与重构无疑是个工程浩大又无比繁杂的任务。</w:t>
      </w:r>
      <w:proofErr w:type="gramStart"/>
      <w:r>
        <w:rPr>
          <w:rFonts w:ascii="宋体" w:eastAsia="宋体" w:hAnsi="宋体" w:cs="宋体" w:hint="eastAsia"/>
          <w:color w:val="auto"/>
          <w:kern w:val="2"/>
          <w:sz w:val="24"/>
          <w:szCs w:val="24"/>
        </w:rPr>
        <w:t>霍耐特为</w:t>
      </w:r>
      <w:proofErr w:type="gramEnd"/>
      <w:r>
        <w:rPr>
          <w:rFonts w:ascii="宋体" w:eastAsia="宋体" w:hAnsi="宋体" w:cs="宋体" w:hint="eastAsia"/>
          <w:color w:val="auto"/>
          <w:kern w:val="2"/>
          <w:sz w:val="24"/>
          <w:szCs w:val="24"/>
        </w:rPr>
        <w:t>这一体系细节的设计耗费了整整五年的时间，而且他本人对这一工作仍旧不感到满意，</w:t>
      </w:r>
      <w:r w:rsidR="00712F74">
        <w:rPr>
          <w:rFonts w:ascii="宋体" w:eastAsia="宋体" w:hAnsi="宋体" w:cs="宋体" w:hint="eastAsia"/>
          <w:color w:val="auto"/>
          <w:kern w:val="2"/>
          <w:sz w:val="24"/>
          <w:szCs w:val="24"/>
        </w:rPr>
        <w:t>他说：</w:t>
      </w:r>
      <w:r>
        <w:rPr>
          <w:rFonts w:ascii="宋体" w:eastAsia="宋体" w:hAnsi="宋体" w:cs="宋体" w:hint="eastAsia"/>
          <w:color w:val="auto"/>
          <w:kern w:val="2"/>
          <w:sz w:val="24"/>
          <w:szCs w:val="24"/>
        </w:rPr>
        <w:t>“在这五年的写作中，我每天都感到，应当还有更多的论证和实验性的例证来充实我已经写下的内容</w:t>
      </w:r>
      <w:r w:rsidR="00D22D83">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10"/>
      </w:r>
      <w:r>
        <w:rPr>
          <w:rFonts w:ascii="宋体" w:eastAsia="宋体" w:hAnsi="宋体" w:cs="宋体" w:hint="eastAsia"/>
          <w:color w:val="auto"/>
          <w:kern w:val="2"/>
          <w:sz w:val="24"/>
          <w:szCs w:val="24"/>
        </w:rPr>
        <w:t>这一个需要根据现实变化而不断加以丰富的理论，无论是对建构者霍耐特来说，还是对阐释</w:t>
      </w:r>
      <w:r>
        <w:rPr>
          <w:rFonts w:ascii="宋体" w:eastAsia="宋体" w:hAnsi="宋体" w:cs="宋体" w:hint="eastAsia"/>
          <w:color w:val="auto"/>
          <w:kern w:val="2"/>
          <w:sz w:val="24"/>
          <w:szCs w:val="24"/>
        </w:rPr>
        <w:lastRenderedPageBreak/>
        <w:t>者</w:t>
      </w:r>
      <w:r w:rsidR="00712F74">
        <w:rPr>
          <w:rFonts w:ascii="宋体" w:eastAsia="宋体" w:hAnsi="宋体" w:cs="宋体" w:hint="eastAsia"/>
          <w:color w:val="auto"/>
          <w:kern w:val="2"/>
          <w:sz w:val="24"/>
          <w:szCs w:val="24"/>
        </w:rPr>
        <w:t>们</w:t>
      </w:r>
      <w:r>
        <w:rPr>
          <w:rFonts w:ascii="宋体" w:eastAsia="宋体" w:hAnsi="宋体" w:cs="宋体" w:hint="eastAsia"/>
          <w:color w:val="auto"/>
          <w:kern w:val="2"/>
          <w:sz w:val="24"/>
          <w:szCs w:val="24"/>
        </w:rPr>
        <w:t>而言，都实在是一个无法赋予其理论完整性与整体描述的工程。另一方面，将这一理论完全而详细地重构出来也并不会再为其基本的论证方法与所辩护的规范价值带来更多的理论价值。</w:t>
      </w:r>
    </w:p>
    <w:p w:rsidR="003C39D0" w:rsidRPr="003C39D0" w:rsidRDefault="003760D7" w:rsidP="003C39D0">
      <w:pPr>
        <w:widowControl w:val="0"/>
        <w:spacing w:after="0" w:line="360" w:lineRule="auto"/>
        <w:ind w:left="0" w:firstLineChars="200" w:firstLine="480"/>
        <w:jc w:val="both"/>
        <w:rPr>
          <w:rFonts w:ascii="宋体" w:eastAsia="宋体" w:hAnsi="宋体" w:cs="宋体" w:hint="eastAsia"/>
          <w:color w:val="auto"/>
          <w:kern w:val="2"/>
          <w:sz w:val="24"/>
          <w:szCs w:val="24"/>
        </w:rPr>
      </w:pPr>
      <w:r>
        <w:rPr>
          <w:rFonts w:ascii="宋体" w:eastAsia="宋体" w:hAnsi="宋体" w:cs="宋体" w:hint="eastAsia"/>
          <w:color w:val="auto"/>
          <w:kern w:val="2"/>
          <w:sz w:val="24"/>
          <w:szCs w:val="24"/>
        </w:rPr>
        <w:t>总的来说，霍耐特对社会现实机制的</w:t>
      </w:r>
      <w:r w:rsidR="002831DB">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规范性重构</w:t>
      </w:r>
      <w:r w:rsidR="002831DB">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中既有对正义价值的规范研究，又有针对历史具体与当下文化内容的</w:t>
      </w:r>
      <w:r w:rsidRPr="0016651A">
        <w:rPr>
          <w:rFonts w:ascii="宋体" w:eastAsia="宋体" w:hAnsi="宋体" w:cs="宋体" w:hint="eastAsia"/>
          <w:color w:val="auto"/>
          <w:kern w:val="2"/>
          <w:sz w:val="24"/>
          <w:szCs w:val="24"/>
        </w:rPr>
        <w:t>经验研究</w:t>
      </w:r>
      <w:r>
        <w:rPr>
          <w:rFonts w:ascii="宋体" w:eastAsia="宋体" w:hAnsi="宋体" w:cs="宋体" w:hint="eastAsia"/>
          <w:color w:val="auto"/>
          <w:kern w:val="2"/>
          <w:sz w:val="24"/>
          <w:szCs w:val="24"/>
        </w:rPr>
        <w:t>。霍耐特对社会现实的重构主要有两大主题，这与他重构自由理念的发展是一致的：首先，霍耐特对消极自由在社会机制中的形态——“法定自由”</w:t>
      </w:r>
      <w:r w:rsidR="00A3711B" w:rsidRPr="00CC7067">
        <w:rPr>
          <w:rFonts w:eastAsia="宋体" w:cstheme="minorHAnsi"/>
          <w:color w:val="auto"/>
          <w:kern w:val="2"/>
          <w:sz w:val="24"/>
          <w:szCs w:val="24"/>
        </w:rPr>
        <w:t>(</w:t>
      </w:r>
      <w:proofErr w:type="spellStart"/>
      <w:r w:rsidR="00A3711B" w:rsidRPr="00CC7067">
        <w:rPr>
          <w:rFonts w:eastAsia="宋体" w:cstheme="minorHAnsi"/>
          <w:color w:val="auto"/>
          <w:kern w:val="2"/>
          <w:sz w:val="24"/>
          <w:szCs w:val="24"/>
        </w:rPr>
        <w:t>Rechtliche</w:t>
      </w:r>
      <w:proofErr w:type="spellEnd"/>
      <w:r w:rsidR="00A3711B" w:rsidRPr="00CC7067">
        <w:rPr>
          <w:rFonts w:eastAsia="宋体" w:cstheme="minorHAnsi"/>
          <w:color w:val="auto"/>
          <w:kern w:val="2"/>
          <w:sz w:val="24"/>
          <w:szCs w:val="24"/>
        </w:rPr>
        <w:t xml:space="preserve"> </w:t>
      </w:r>
      <w:proofErr w:type="spellStart"/>
      <w:r w:rsidR="00A3711B" w:rsidRPr="00CC7067">
        <w:rPr>
          <w:rFonts w:eastAsia="宋体" w:cstheme="minorHAnsi"/>
          <w:color w:val="auto"/>
          <w:kern w:val="2"/>
          <w:sz w:val="24"/>
          <w:szCs w:val="24"/>
        </w:rPr>
        <w:t>Freiheit</w:t>
      </w:r>
      <w:proofErr w:type="spellEnd"/>
      <w:r w:rsidR="00A3711B" w:rsidRPr="00CC7067">
        <w:rPr>
          <w:rFonts w:eastAsia="宋体" w:cstheme="minorHAnsi"/>
          <w:color w:val="auto"/>
          <w:kern w:val="2"/>
          <w:sz w:val="24"/>
          <w:szCs w:val="24"/>
        </w:rPr>
        <w:t>)</w:t>
      </w:r>
      <w:r>
        <w:rPr>
          <w:rFonts w:ascii="宋体" w:eastAsia="宋体" w:hAnsi="宋体" w:cs="宋体" w:hint="eastAsia"/>
          <w:color w:val="auto"/>
          <w:kern w:val="2"/>
          <w:sz w:val="24"/>
          <w:szCs w:val="24"/>
        </w:rPr>
        <w:t>，与反思自由在社会机制中的形态——“道德自由”</w:t>
      </w:r>
      <w:r w:rsidR="00A3711B" w:rsidRPr="00CC7067">
        <w:rPr>
          <w:rFonts w:eastAsia="宋体" w:cstheme="minorHAnsi"/>
          <w:color w:val="auto"/>
          <w:kern w:val="2"/>
          <w:sz w:val="24"/>
          <w:szCs w:val="24"/>
        </w:rPr>
        <w:t>(</w:t>
      </w:r>
      <w:proofErr w:type="spellStart"/>
      <w:r w:rsidR="00A3711B" w:rsidRPr="00CC7067">
        <w:rPr>
          <w:rFonts w:eastAsia="宋体" w:cstheme="minorHAnsi"/>
          <w:color w:val="auto"/>
          <w:kern w:val="2"/>
          <w:sz w:val="24"/>
          <w:szCs w:val="24"/>
        </w:rPr>
        <w:t>Moralische</w:t>
      </w:r>
      <w:proofErr w:type="spellEnd"/>
      <w:r w:rsidR="00A3711B" w:rsidRPr="00CC7067">
        <w:rPr>
          <w:rFonts w:eastAsia="宋体" w:cstheme="minorHAnsi"/>
          <w:color w:val="auto"/>
          <w:kern w:val="2"/>
          <w:sz w:val="24"/>
          <w:szCs w:val="24"/>
        </w:rPr>
        <w:t xml:space="preserve"> </w:t>
      </w:r>
      <w:proofErr w:type="spellStart"/>
      <w:r w:rsidR="00A3711B" w:rsidRPr="00CC7067">
        <w:rPr>
          <w:rFonts w:eastAsia="宋体" w:cstheme="minorHAnsi"/>
          <w:color w:val="auto"/>
          <w:kern w:val="2"/>
          <w:sz w:val="24"/>
          <w:szCs w:val="24"/>
        </w:rPr>
        <w:t>Freiheit</w:t>
      </w:r>
      <w:proofErr w:type="spellEnd"/>
      <w:r w:rsidR="00A3711B" w:rsidRPr="00CC7067">
        <w:rPr>
          <w:rFonts w:eastAsia="宋体" w:cstheme="minorHAnsi"/>
          <w:color w:val="auto"/>
          <w:kern w:val="2"/>
          <w:sz w:val="24"/>
          <w:szCs w:val="24"/>
        </w:rPr>
        <w:t>)</w:t>
      </w:r>
      <w:r>
        <w:rPr>
          <w:rFonts w:ascii="宋体" w:eastAsia="宋体" w:hAnsi="宋体" w:cs="宋体" w:hint="eastAsia"/>
          <w:color w:val="auto"/>
          <w:kern w:val="2"/>
          <w:sz w:val="24"/>
          <w:szCs w:val="24"/>
        </w:rPr>
        <w:t>这个两个机制性的规范价值进行的人类学的发展脉络的梳理，通过揭示出</w:t>
      </w:r>
      <w:r>
        <w:rPr>
          <w:rFonts w:ascii="宋体" w:eastAsia="宋体" w:hAnsi="宋体" w:cs="宋体"/>
          <w:color w:val="auto"/>
          <w:kern w:val="2"/>
          <w:sz w:val="24"/>
          <w:szCs w:val="24"/>
        </w:rPr>
        <w:t>两者在人类文化领域中因为被片面地理解为整个自由观而引起的社会病态</w:t>
      </w:r>
      <w:r>
        <w:rPr>
          <w:rFonts w:ascii="宋体" w:eastAsia="宋体" w:hAnsi="宋体" w:cs="宋体" w:hint="eastAsia"/>
          <w:color w:val="auto"/>
          <w:kern w:val="2"/>
          <w:sz w:val="24"/>
          <w:szCs w:val="24"/>
        </w:rPr>
        <w:t>，而</w:t>
      </w:r>
      <w:r>
        <w:rPr>
          <w:rFonts w:ascii="宋体" w:eastAsia="宋体" w:hAnsi="宋体" w:cs="宋体"/>
          <w:color w:val="auto"/>
          <w:kern w:val="2"/>
          <w:sz w:val="24"/>
          <w:szCs w:val="24"/>
        </w:rPr>
        <w:t>显示了两种综合的正义假设机制的缺陷</w:t>
      </w:r>
      <w:r>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11"/>
      </w:r>
      <w:r>
        <w:rPr>
          <w:rFonts w:ascii="宋体" w:eastAsia="宋体" w:hAnsi="宋体" w:cs="宋体" w:hint="eastAsia"/>
          <w:color w:val="auto"/>
          <w:kern w:val="2"/>
          <w:sz w:val="24"/>
          <w:szCs w:val="24"/>
        </w:rPr>
        <w:t>在此基础上，霍耐特借助其社会自由的规范价值指南，对个人关系中的</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我们</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002831DB">
        <w:rPr>
          <w:rFonts w:ascii="宋体" w:eastAsia="宋体" w:hAnsi="宋体" w:cs="宋体" w:hint="eastAsia"/>
          <w:color w:val="auto"/>
          <w:kern w:val="2"/>
          <w:sz w:val="24"/>
          <w:szCs w:val="24"/>
        </w:rPr>
        <w:t>友谊、亲</w:t>
      </w:r>
      <w:r w:rsidRPr="0016651A">
        <w:rPr>
          <w:rFonts w:ascii="宋体" w:eastAsia="宋体" w:hAnsi="宋体" w:cs="宋体" w:hint="eastAsia"/>
          <w:color w:val="auto"/>
          <w:kern w:val="2"/>
          <w:sz w:val="24"/>
          <w:szCs w:val="24"/>
        </w:rPr>
        <w:t>密关系、家庭</w:t>
      </w:r>
      <w:r>
        <w:rPr>
          <w:rFonts w:ascii="宋体" w:eastAsia="宋体" w:hAnsi="宋体" w:cs="宋体" w:hint="eastAsia"/>
          <w:color w:val="auto"/>
          <w:kern w:val="2"/>
          <w:sz w:val="24"/>
          <w:szCs w:val="24"/>
        </w:rPr>
        <w:t>），市场经济活动中的</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我们</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w:t>
      </w:r>
      <w:r w:rsidRPr="0016651A">
        <w:rPr>
          <w:rFonts w:ascii="宋体" w:eastAsia="宋体" w:hAnsi="宋体" w:cs="宋体" w:hint="eastAsia"/>
          <w:color w:val="auto"/>
          <w:kern w:val="2"/>
          <w:sz w:val="24"/>
          <w:szCs w:val="24"/>
        </w:rPr>
        <w:t>市场与道德、消费领域、劳动力市场</w:t>
      </w:r>
      <w:r>
        <w:rPr>
          <w:rFonts w:ascii="宋体" w:eastAsia="宋体" w:hAnsi="宋体" w:cs="宋体" w:hint="eastAsia"/>
          <w:color w:val="auto"/>
          <w:kern w:val="2"/>
          <w:sz w:val="24"/>
          <w:szCs w:val="24"/>
        </w:rPr>
        <w:t>）</w:t>
      </w:r>
      <w:r w:rsidRPr="0016651A">
        <w:rPr>
          <w:rFonts w:ascii="宋体" w:eastAsia="宋体" w:hAnsi="宋体" w:cs="宋体" w:hint="eastAsia"/>
          <w:color w:val="auto"/>
          <w:kern w:val="2"/>
          <w:sz w:val="24"/>
          <w:szCs w:val="24"/>
        </w:rPr>
        <w:t>以及</w:t>
      </w:r>
      <w:r>
        <w:rPr>
          <w:rFonts w:ascii="宋体" w:eastAsia="宋体" w:hAnsi="宋体" w:cs="宋体" w:hint="eastAsia"/>
          <w:color w:val="auto"/>
          <w:kern w:val="2"/>
          <w:sz w:val="24"/>
          <w:szCs w:val="24"/>
        </w:rPr>
        <w:t>民主决策中的</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我们</w:t>
      </w:r>
      <w:r w:rsidR="00A013ED">
        <w:rPr>
          <w:rFonts w:ascii="宋体" w:eastAsia="宋体" w:hAnsi="宋体" w:cs="宋体" w:hint="eastAsia"/>
          <w:color w:val="auto"/>
          <w:kern w:val="2"/>
          <w:sz w:val="24"/>
          <w:szCs w:val="24"/>
        </w:rPr>
        <w:t>”</w:t>
      </w:r>
      <w:r>
        <w:rPr>
          <w:rFonts w:ascii="宋体" w:eastAsia="宋体" w:hAnsi="宋体" w:cs="宋体" w:hint="eastAsia"/>
          <w:color w:val="auto"/>
          <w:kern w:val="2"/>
          <w:sz w:val="24"/>
          <w:szCs w:val="24"/>
        </w:rPr>
        <w:t>（民主公共领域、民主法</w:t>
      </w:r>
      <w:r w:rsidR="002831DB">
        <w:rPr>
          <w:rFonts w:ascii="宋体" w:eastAsia="宋体" w:hAnsi="宋体" w:cs="宋体" w:hint="eastAsia"/>
          <w:color w:val="auto"/>
          <w:kern w:val="2"/>
          <w:sz w:val="24"/>
          <w:szCs w:val="24"/>
        </w:rPr>
        <w:t>制</w:t>
      </w:r>
      <w:r>
        <w:rPr>
          <w:rFonts w:ascii="宋体" w:eastAsia="宋体" w:hAnsi="宋体" w:cs="宋体" w:hint="eastAsia"/>
          <w:color w:val="auto"/>
          <w:kern w:val="2"/>
          <w:sz w:val="24"/>
          <w:szCs w:val="24"/>
        </w:rPr>
        <w:t>国家、政治文化）等机制性领域进行了规范性重构</w:t>
      </w:r>
      <w:r w:rsidR="00D22D83">
        <w:rPr>
          <w:rFonts w:ascii="宋体" w:eastAsia="宋体" w:hAnsi="宋体" w:cs="宋体" w:hint="eastAsia"/>
          <w:color w:val="auto"/>
          <w:kern w:val="2"/>
          <w:sz w:val="24"/>
          <w:szCs w:val="24"/>
        </w:rPr>
        <w:t>。</w:t>
      </w:r>
      <w:r w:rsidR="00EC2523">
        <w:rPr>
          <w:rStyle w:val="af2"/>
          <w:rFonts w:ascii="宋体" w:eastAsia="宋体" w:hAnsi="宋体" w:cs="宋体"/>
          <w:color w:val="auto"/>
          <w:kern w:val="2"/>
          <w:sz w:val="24"/>
          <w:szCs w:val="24"/>
        </w:rPr>
        <w:footnoteReference w:id="112"/>
      </w:r>
      <w:r>
        <w:rPr>
          <w:rFonts w:ascii="宋体" w:eastAsia="宋体" w:hAnsi="宋体" w:cs="宋体" w:hint="eastAsia"/>
          <w:color w:val="auto"/>
          <w:kern w:val="2"/>
          <w:sz w:val="24"/>
          <w:szCs w:val="24"/>
        </w:rPr>
        <w:t>在这些领域的重构中，不仅有严密的逻辑论证，而且有详细的数据资料，同时还包括了</w:t>
      </w:r>
      <w:r w:rsidRPr="0016651A">
        <w:rPr>
          <w:rFonts w:ascii="宋体" w:eastAsia="宋体" w:hAnsi="宋体" w:cs="宋体" w:hint="eastAsia"/>
          <w:color w:val="auto"/>
          <w:kern w:val="2"/>
          <w:sz w:val="24"/>
          <w:szCs w:val="24"/>
        </w:rPr>
        <w:t>引人入胜的故事情节</w:t>
      </w:r>
      <w:r>
        <w:rPr>
          <w:rFonts w:ascii="宋体" w:eastAsia="宋体" w:hAnsi="宋体" w:cs="宋体" w:hint="eastAsia"/>
          <w:color w:val="auto"/>
          <w:kern w:val="2"/>
          <w:sz w:val="24"/>
          <w:szCs w:val="24"/>
        </w:rPr>
        <w:t>，这一庞杂的论证系统中</w:t>
      </w:r>
      <w:r w:rsidRPr="0016651A">
        <w:rPr>
          <w:rFonts w:ascii="宋体" w:eastAsia="宋体" w:hAnsi="宋体" w:cs="宋体" w:hint="eastAsia"/>
          <w:color w:val="auto"/>
          <w:kern w:val="2"/>
          <w:sz w:val="24"/>
          <w:szCs w:val="24"/>
        </w:rPr>
        <w:t>不仅有取自文学、历史的材料佐证，而且有社会现实的事</w:t>
      </w:r>
      <w:r>
        <w:rPr>
          <w:rFonts w:ascii="宋体" w:eastAsia="宋体" w:hAnsi="宋体" w:cs="宋体" w:hint="eastAsia"/>
          <w:color w:val="auto"/>
          <w:kern w:val="2"/>
          <w:sz w:val="24"/>
          <w:szCs w:val="24"/>
        </w:rPr>
        <w:t>实案例。正如霍耐特本人所说，这一作为社会分析的正义</w:t>
      </w:r>
      <w:proofErr w:type="gramStart"/>
      <w:r>
        <w:rPr>
          <w:rFonts w:ascii="宋体" w:eastAsia="宋体" w:hAnsi="宋体" w:cs="宋体" w:hint="eastAsia"/>
          <w:color w:val="auto"/>
          <w:kern w:val="2"/>
          <w:sz w:val="24"/>
          <w:szCs w:val="24"/>
        </w:rPr>
        <w:t>论只是</w:t>
      </w:r>
      <w:proofErr w:type="gramEnd"/>
      <w:r>
        <w:rPr>
          <w:rFonts w:ascii="宋体" w:eastAsia="宋体" w:hAnsi="宋体" w:cs="宋体" w:hint="eastAsia"/>
          <w:color w:val="auto"/>
          <w:kern w:val="2"/>
          <w:sz w:val="24"/>
          <w:szCs w:val="24"/>
        </w:rPr>
        <w:t>对“历史时代中短暂一刻”里社会自由的潜在发展因素加以探索、发现、应用</w:t>
      </w:r>
      <w:proofErr w:type="gramStart"/>
      <w:r>
        <w:rPr>
          <w:rFonts w:ascii="宋体" w:eastAsia="宋体" w:hAnsi="宋体" w:cs="宋体" w:hint="eastAsia"/>
          <w:color w:val="auto"/>
          <w:kern w:val="2"/>
          <w:sz w:val="24"/>
          <w:szCs w:val="24"/>
        </w:rPr>
        <w:t>并机制</w:t>
      </w:r>
      <w:proofErr w:type="gramEnd"/>
      <w:r>
        <w:rPr>
          <w:rFonts w:ascii="宋体" w:eastAsia="宋体" w:hAnsi="宋体" w:cs="宋体" w:hint="eastAsia"/>
          <w:color w:val="auto"/>
          <w:kern w:val="2"/>
          <w:sz w:val="24"/>
          <w:szCs w:val="24"/>
        </w:rPr>
        <w:t>化，也正是因为这一独特的正义论构想方式，这一论证和建构过程才显得如此复杂而又细致。</w:t>
      </w:r>
      <w:bookmarkStart w:id="24" w:name="_Toc480496404"/>
    </w:p>
    <w:p w:rsidR="007E25FC" w:rsidRPr="007E25FC" w:rsidRDefault="003760D7" w:rsidP="00432D90">
      <w:pPr>
        <w:pStyle w:val="1"/>
        <w:ind w:left="0"/>
        <w:jc w:val="center"/>
      </w:pPr>
      <w:r>
        <w:rPr>
          <w:rFonts w:hint="eastAsia"/>
        </w:rPr>
        <w:t>结语</w:t>
      </w:r>
      <w:bookmarkEnd w:id="24"/>
    </w:p>
    <w:p w:rsidR="00E95C6C" w:rsidRDefault="00E95C6C" w:rsidP="00E95C6C">
      <w:pPr>
        <w:widowControl w:val="0"/>
        <w:spacing w:after="0" w:line="360" w:lineRule="auto"/>
        <w:ind w:left="0" w:firstLineChars="200" w:firstLine="480"/>
        <w:jc w:val="both"/>
        <w:rPr>
          <w:rFonts w:ascii="宋体" w:eastAsia="宋体" w:hAnsi="宋体" w:cs="宋体"/>
          <w:color w:val="auto"/>
          <w:kern w:val="2"/>
          <w:sz w:val="24"/>
          <w:szCs w:val="24"/>
        </w:rPr>
      </w:pPr>
      <w:r w:rsidRPr="00E95C6C">
        <w:rPr>
          <w:rFonts w:ascii="宋体" w:eastAsia="宋体" w:hAnsi="宋体" w:cs="宋体" w:hint="eastAsia"/>
          <w:color w:val="auto"/>
          <w:kern w:val="2"/>
          <w:sz w:val="24"/>
          <w:szCs w:val="24"/>
        </w:rPr>
        <w:t>综上所述，作为方法论的“规范性重构”与作为规范价值基础的“社会自由”构成了霍耐特正义论的核心要件。霍耐特对于正义制度的建构起始于社会自由思想的本体论论证，完成于对社会现实各个机制领域的“规范性重构”，在两个过程中社会自由思想才从抽象走向具体，从理想走向现实。</w:t>
      </w:r>
    </w:p>
    <w:p w:rsidR="0063522F" w:rsidRDefault="007E25FC" w:rsidP="00E95C6C">
      <w:pPr>
        <w:widowControl w:val="0"/>
        <w:spacing w:after="0" w:line="360" w:lineRule="auto"/>
        <w:ind w:left="0" w:firstLineChars="200" w:firstLine="480"/>
        <w:jc w:val="both"/>
        <w:rPr>
          <w:rFonts w:ascii="宋体" w:eastAsia="宋体" w:hAnsi="宋体" w:cs="宋体"/>
          <w:color w:val="auto"/>
          <w:kern w:val="2"/>
          <w:sz w:val="24"/>
          <w:szCs w:val="24"/>
        </w:rPr>
      </w:pPr>
      <w:r w:rsidRPr="007E25FC">
        <w:rPr>
          <w:rFonts w:ascii="宋体" w:eastAsia="宋体" w:hAnsi="宋体" w:cs="宋体" w:hint="eastAsia"/>
          <w:color w:val="auto"/>
          <w:kern w:val="2"/>
          <w:sz w:val="24"/>
          <w:szCs w:val="24"/>
        </w:rPr>
        <w:t>霍耐特以自由理念作为其正义论的规范价值基础，这无疑为当代主流政治哲</w:t>
      </w:r>
      <w:r w:rsidRPr="007E25FC">
        <w:rPr>
          <w:rFonts w:ascii="宋体" w:eastAsia="宋体" w:hAnsi="宋体" w:cs="宋体" w:hint="eastAsia"/>
          <w:color w:val="auto"/>
          <w:kern w:val="2"/>
          <w:sz w:val="24"/>
          <w:szCs w:val="24"/>
        </w:rPr>
        <w:lastRenderedPageBreak/>
        <w:t>学与“承认范式”进行对话提供了一个共识基础，他所提出的“规范性重构”旗帜鲜明地显示了承认正义与当代主流政治哲学在理论路径上的不同，而他对社会自由内涵的阐释更是在价值规范层面为</w:t>
      </w:r>
      <w:r>
        <w:rPr>
          <w:rFonts w:ascii="宋体" w:eastAsia="宋体" w:hAnsi="宋体" w:cs="宋体" w:hint="eastAsia"/>
          <w:color w:val="auto"/>
          <w:kern w:val="2"/>
          <w:sz w:val="24"/>
          <w:szCs w:val="24"/>
        </w:rPr>
        <w:t>“</w:t>
      </w:r>
      <w:r w:rsidRPr="007E25FC">
        <w:rPr>
          <w:rFonts w:ascii="宋体" w:eastAsia="宋体" w:hAnsi="宋体" w:cs="宋体" w:hint="eastAsia"/>
          <w:color w:val="auto"/>
          <w:kern w:val="2"/>
          <w:sz w:val="24"/>
          <w:szCs w:val="24"/>
        </w:rPr>
        <w:t>承认正义</w:t>
      </w:r>
      <w:r>
        <w:rPr>
          <w:rFonts w:ascii="宋体" w:eastAsia="宋体" w:hAnsi="宋体" w:cs="宋体" w:hint="eastAsia"/>
          <w:color w:val="auto"/>
          <w:kern w:val="2"/>
          <w:sz w:val="24"/>
          <w:szCs w:val="24"/>
        </w:rPr>
        <w:t>”</w:t>
      </w:r>
      <w:r w:rsidRPr="007E25FC">
        <w:rPr>
          <w:rFonts w:ascii="宋体" w:eastAsia="宋体" w:hAnsi="宋体" w:cs="宋体" w:hint="eastAsia"/>
          <w:color w:val="auto"/>
          <w:kern w:val="2"/>
          <w:sz w:val="24"/>
          <w:szCs w:val="24"/>
        </w:rPr>
        <w:t>做</w:t>
      </w:r>
      <w:r>
        <w:rPr>
          <w:rFonts w:ascii="宋体" w:eastAsia="宋体" w:hAnsi="宋体" w:cs="宋体" w:hint="eastAsia"/>
          <w:color w:val="auto"/>
          <w:kern w:val="2"/>
          <w:sz w:val="24"/>
          <w:szCs w:val="24"/>
        </w:rPr>
        <w:t>出</w:t>
      </w:r>
      <w:r w:rsidRPr="007E25FC">
        <w:rPr>
          <w:rFonts w:ascii="宋体" w:eastAsia="宋体" w:hAnsi="宋体" w:cs="宋体" w:hint="eastAsia"/>
          <w:color w:val="auto"/>
          <w:kern w:val="2"/>
          <w:sz w:val="24"/>
          <w:szCs w:val="24"/>
        </w:rPr>
        <w:t>了最有力的辩护。</w:t>
      </w:r>
      <w:r w:rsidR="00E95C6C">
        <w:rPr>
          <w:rFonts w:ascii="宋体" w:eastAsia="宋体" w:hAnsi="宋体" w:cs="宋体" w:hint="eastAsia"/>
          <w:color w:val="auto"/>
          <w:kern w:val="2"/>
          <w:sz w:val="24"/>
          <w:szCs w:val="24"/>
        </w:rPr>
        <w:t>霍耐特思考正义问题所采取</w:t>
      </w:r>
      <w:r>
        <w:rPr>
          <w:rFonts w:ascii="宋体" w:eastAsia="宋体" w:hAnsi="宋体" w:cs="宋体" w:hint="eastAsia"/>
          <w:color w:val="auto"/>
          <w:kern w:val="2"/>
          <w:sz w:val="24"/>
          <w:szCs w:val="24"/>
        </w:rPr>
        <w:t>的独特路径，使得他既</w:t>
      </w:r>
      <w:r w:rsidR="00E95C6C">
        <w:rPr>
          <w:rFonts w:ascii="宋体" w:eastAsia="宋体" w:hAnsi="宋体" w:cs="宋体" w:hint="eastAsia"/>
          <w:color w:val="auto"/>
          <w:kern w:val="2"/>
          <w:sz w:val="24"/>
          <w:szCs w:val="24"/>
        </w:rPr>
        <w:t>能从容地漫步</w:t>
      </w:r>
      <w:r>
        <w:rPr>
          <w:rFonts w:ascii="宋体" w:eastAsia="宋体" w:hAnsi="宋体" w:cs="宋体" w:hint="eastAsia"/>
          <w:color w:val="auto"/>
          <w:kern w:val="2"/>
          <w:sz w:val="24"/>
          <w:szCs w:val="24"/>
        </w:rPr>
        <w:t>于理念与现实之间，又</w:t>
      </w:r>
      <w:r w:rsidR="00E95C6C">
        <w:rPr>
          <w:rFonts w:ascii="宋体" w:eastAsia="宋体" w:hAnsi="宋体" w:cs="宋体" w:hint="eastAsia"/>
          <w:color w:val="auto"/>
          <w:kern w:val="2"/>
          <w:sz w:val="24"/>
          <w:szCs w:val="24"/>
        </w:rPr>
        <w:t>能在广袤的思想</w:t>
      </w:r>
      <w:proofErr w:type="gramStart"/>
      <w:r w:rsidR="00E95C6C">
        <w:rPr>
          <w:rFonts w:ascii="宋体" w:eastAsia="宋体" w:hAnsi="宋体" w:cs="宋体" w:hint="eastAsia"/>
          <w:color w:val="auto"/>
          <w:kern w:val="2"/>
          <w:sz w:val="24"/>
          <w:szCs w:val="24"/>
        </w:rPr>
        <w:t>史领域</w:t>
      </w:r>
      <w:proofErr w:type="gramEnd"/>
      <w:r w:rsidR="00E95C6C">
        <w:rPr>
          <w:rFonts w:ascii="宋体" w:eastAsia="宋体" w:hAnsi="宋体" w:cs="宋体" w:hint="eastAsia"/>
          <w:color w:val="auto"/>
          <w:kern w:val="2"/>
          <w:sz w:val="24"/>
          <w:szCs w:val="24"/>
        </w:rPr>
        <w:t>中穿梭往来</w:t>
      </w:r>
      <w:r>
        <w:rPr>
          <w:rFonts w:ascii="宋体" w:eastAsia="宋体" w:hAnsi="宋体" w:cs="宋体" w:hint="eastAsia"/>
          <w:color w:val="auto"/>
          <w:kern w:val="2"/>
          <w:sz w:val="24"/>
          <w:szCs w:val="24"/>
        </w:rPr>
        <w:t>，在</w:t>
      </w:r>
      <w:r w:rsidR="00E95C6C">
        <w:rPr>
          <w:rFonts w:ascii="宋体" w:eastAsia="宋体" w:hAnsi="宋体" w:cs="宋体" w:hint="eastAsia"/>
          <w:color w:val="auto"/>
          <w:kern w:val="2"/>
          <w:sz w:val="24"/>
          <w:szCs w:val="24"/>
        </w:rPr>
        <w:t>解析不同</w:t>
      </w:r>
      <w:r>
        <w:rPr>
          <w:rFonts w:ascii="宋体" w:eastAsia="宋体" w:hAnsi="宋体" w:cs="宋体" w:hint="eastAsia"/>
          <w:color w:val="auto"/>
          <w:kern w:val="2"/>
          <w:sz w:val="24"/>
          <w:szCs w:val="24"/>
        </w:rPr>
        <w:t>正义建构传统</w:t>
      </w:r>
      <w:r w:rsidR="00E95C6C">
        <w:rPr>
          <w:rFonts w:ascii="宋体" w:eastAsia="宋体" w:hAnsi="宋体" w:cs="宋体" w:hint="eastAsia"/>
          <w:color w:val="auto"/>
          <w:kern w:val="2"/>
          <w:sz w:val="24"/>
          <w:szCs w:val="24"/>
        </w:rPr>
        <w:t>的同时达至理性构想与现实机制</w:t>
      </w:r>
      <w:r>
        <w:rPr>
          <w:rFonts w:ascii="宋体" w:eastAsia="宋体" w:hAnsi="宋体" w:cs="宋体" w:hint="eastAsia"/>
          <w:color w:val="auto"/>
          <w:kern w:val="2"/>
          <w:sz w:val="24"/>
          <w:szCs w:val="24"/>
        </w:rPr>
        <w:t>之间</w:t>
      </w:r>
      <w:r w:rsidR="00E95C6C">
        <w:rPr>
          <w:rFonts w:ascii="宋体" w:eastAsia="宋体" w:hAnsi="宋体" w:cs="宋体" w:hint="eastAsia"/>
          <w:color w:val="auto"/>
          <w:kern w:val="2"/>
          <w:sz w:val="24"/>
          <w:szCs w:val="24"/>
        </w:rPr>
        <w:t>的微妙</w:t>
      </w:r>
      <w:r w:rsidR="00376249">
        <w:rPr>
          <w:rFonts w:ascii="宋体" w:eastAsia="宋体" w:hAnsi="宋体" w:cs="宋体" w:hint="eastAsia"/>
          <w:color w:val="auto"/>
          <w:kern w:val="2"/>
          <w:sz w:val="24"/>
          <w:szCs w:val="24"/>
        </w:rPr>
        <w:t>平衡。但是，</w:t>
      </w:r>
      <w:r w:rsidR="00E95C6C">
        <w:rPr>
          <w:rFonts w:ascii="宋体" w:eastAsia="宋体" w:hAnsi="宋体" w:cs="宋体" w:hint="eastAsia"/>
          <w:color w:val="auto"/>
          <w:kern w:val="2"/>
          <w:sz w:val="24"/>
          <w:szCs w:val="24"/>
        </w:rPr>
        <w:t>正是由于这些</w:t>
      </w:r>
      <w:r w:rsidR="00376249">
        <w:rPr>
          <w:rFonts w:ascii="宋体" w:eastAsia="宋体" w:hAnsi="宋体" w:cs="宋体" w:hint="eastAsia"/>
          <w:color w:val="auto"/>
          <w:kern w:val="2"/>
          <w:sz w:val="24"/>
          <w:szCs w:val="24"/>
        </w:rPr>
        <w:t>多维的考虑及其理论的内在复杂性，</w:t>
      </w:r>
      <w:r w:rsidR="00E95C6C">
        <w:rPr>
          <w:rFonts w:ascii="宋体" w:eastAsia="宋体" w:hAnsi="宋体" w:cs="宋体" w:hint="eastAsia"/>
          <w:color w:val="auto"/>
          <w:kern w:val="2"/>
          <w:sz w:val="24"/>
          <w:szCs w:val="24"/>
        </w:rPr>
        <w:t>霍耐特的正义理论本身亦</w:t>
      </w:r>
      <w:r>
        <w:rPr>
          <w:rFonts w:ascii="宋体" w:eastAsia="宋体" w:hAnsi="宋体" w:cs="宋体" w:hint="eastAsia"/>
          <w:color w:val="auto"/>
          <w:kern w:val="2"/>
          <w:sz w:val="24"/>
          <w:szCs w:val="24"/>
        </w:rPr>
        <w:t>存在着</w:t>
      </w:r>
      <w:r w:rsidR="00CD1B98">
        <w:rPr>
          <w:rFonts w:ascii="宋体" w:eastAsia="宋体" w:hAnsi="宋体" w:cs="宋体" w:hint="eastAsia"/>
          <w:color w:val="auto"/>
          <w:kern w:val="2"/>
          <w:sz w:val="24"/>
          <w:szCs w:val="24"/>
        </w:rPr>
        <w:t>一些</w:t>
      </w:r>
      <w:r w:rsidR="00551F41">
        <w:rPr>
          <w:rFonts w:ascii="宋体" w:eastAsia="宋体" w:hAnsi="宋体" w:cs="宋体" w:hint="eastAsia"/>
          <w:color w:val="auto"/>
          <w:kern w:val="2"/>
          <w:sz w:val="24"/>
          <w:szCs w:val="24"/>
        </w:rPr>
        <w:t>仍可进一步探讨的开放空间</w:t>
      </w:r>
      <w:r w:rsidR="00CD1B98">
        <w:rPr>
          <w:rFonts w:ascii="宋体" w:eastAsia="宋体" w:hAnsi="宋体" w:cs="宋体" w:hint="eastAsia"/>
          <w:color w:val="auto"/>
          <w:kern w:val="2"/>
          <w:sz w:val="24"/>
          <w:szCs w:val="24"/>
        </w:rPr>
        <w:t>。</w:t>
      </w:r>
    </w:p>
    <w:p w:rsidR="00426B6F" w:rsidRDefault="007E25FC" w:rsidP="00F77AB7">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首先，</w:t>
      </w:r>
      <w:r w:rsidR="00376249">
        <w:rPr>
          <w:rFonts w:ascii="宋体" w:eastAsia="宋体" w:hAnsi="宋体" w:cs="宋体" w:hint="eastAsia"/>
          <w:color w:val="auto"/>
          <w:kern w:val="2"/>
          <w:sz w:val="24"/>
          <w:szCs w:val="24"/>
        </w:rPr>
        <w:t>对</w:t>
      </w:r>
      <w:r w:rsidR="006E2991" w:rsidRPr="006E2991">
        <w:rPr>
          <w:rFonts w:ascii="宋体" w:eastAsia="宋体" w:hAnsi="宋体" w:cs="宋体" w:hint="eastAsia"/>
          <w:color w:val="auto"/>
          <w:kern w:val="2"/>
          <w:sz w:val="24"/>
          <w:szCs w:val="24"/>
        </w:rPr>
        <w:t>霍耐特正义论方法论的有效性</w:t>
      </w:r>
      <w:r w:rsidR="006E2991">
        <w:rPr>
          <w:rFonts w:ascii="宋体" w:eastAsia="宋体" w:hAnsi="宋体" w:cs="宋体" w:hint="eastAsia"/>
          <w:color w:val="auto"/>
          <w:kern w:val="2"/>
          <w:sz w:val="24"/>
          <w:szCs w:val="24"/>
        </w:rPr>
        <w:t>进行考察。</w:t>
      </w:r>
      <w:r w:rsidR="00F77AB7">
        <w:rPr>
          <w:rFonts w:ascii="宋体" w:eastAsia="宋体" w:hAnsi="宋体" w:cs="宋体" w:hint="eastAsia"/>
          <w:color w:val="auto"/>
          <w:kern w:val="2"/>
          <w:sz w:val="24"/>
          <w:szCs w:val="24"/>
        </w:rPr>
        <w:t>如果说康德和黑格尔关于正义建构的路径</w:t>
      </w:r>
      <w:r w:rsidR="0063522F">
        <w:rPr>
          <w:rFonts w:ascii="宋体" w:eastAsia="宋体" w:hAnsi="宋体" w:cs="宋体" w:hint="eastAsia"/>
          <w:color w:val="auto"/>
          <w:kern w:val="2"/>
          <w:sz w:val="24"/>
          <w:szCs w:val="24"/>
        </w:rPr>
        <w:t>属于</w:t>
      </w:r>
      <w:r w:rsidR="00F77AB7">
        <w:rPr>
          <w:rFonts w:ascii="宋体" w:eastAsia="宋体" w:hAnsi="宋体" w:cs="宋体" w:hint="eastAsia"/>
          <w:color w:val="auto"/>
          <w:kern w:val="2"/>
          <w:sz w:val="24"/>
          <w:szCs w:val="24"/>
        </w:rPr>
        <w:t>两个互竞的传统的话，</w:t>
      </w:r>
      <w:r w:rsidR="0063522F">
        <w:rPr>
          <w:rFonts w:ascii="宋体" w:eastAsia="宋体" w:hAnsi="宋体" w:cs="宋体" w:hint="eastAsia"/>
          <w:color w:val="auto"/>
          <w:kern w:val="2"/>
          <w:sz w:val="24"/>
          <w:szCs w:val="24"/>
        </w:rPr>
        <w:t>那么无疑霍耐特的正义论是黑格尔式而非康德式的。康德</w:t>
      </w:r>
      <w:r w:rsidR="00F77AB7">
        <w:rPr>
          <w:rFonts w:ascii="宋体" w:eastAsia="宋体" w:hAnsi="宋体" w:cs="宋体" w:hint="eastAsia"/>
          <w:color w:val="auto"/>
          <w:kern w:val="2"/>
          <w:sz w:val="24"/>
          <w:szCs w:val="24"/>
        </w:rPr>
        <w:t>式</w:t>
      </w:r>
      <w:r w:rsidR="00F77AB7" w:rsidRPr="00F77AB7">
        <w:rPr>
          <w:rFonts w:ascii="宋体" w:eastAsia="宋体" w:hAnsi="宋体" w:cs="宋体" w:hint="eastAsia"/>
          <w:color w:val="auto"/>
          <w:kern w:val="2"/>
          <w:sz w:val="24"/>
          <w:szCs w:val="24"/>
        </w:rPr>
        <w:t>传统的正义论建构思路</w:t>
      </w:r>
      <w:r w:rsidR="0063522F">
        <w:rPr>
          <w:rFonts w:ascii="宋体" w:eastAsia="宋体" w:hAnsi="宋体" w:cs="宋体" w:hint="eastAsia"/>
          <w:color w:val="auto"/>
          <w:kern w:val="2"/>
          <w:sz w:val="24"/>
          <w:szCs w:val="24"/>
        </w:rPr>
        <w:t>体现在首先预设了一种基于理性的普遍化正义</w:t>
      </w:r>
      <w:r w:rsidR="00426B6F">
        <w:rPr>
          <w:rFonts w:ascii="宋体" w:eastAsia="宋体" w:hAnsi="宋体" w:cs="宋体" w:hint="eastAsia"/>
          <w:color w:val="auto"/>
          <w:kern w:val="2"/>
          <w:sz w:val="24"/>
          <w:szCs w:val="24"/>
        </w:rPr>
        <w:t>标准，</w:t>
      </w:r>
      <w:r w:rsidR="0063522F">
        <w:rPr>
          <w:rFonts w:ascii="宋体" w:eastAsia="宋体" w:hAnsi="宋体" w:cs="宋体" w:hint="eastAsia"/>
          <w:color w:val="auto"/>
          <w:kern w:val="2"/>
          <w:sz w:val="24"/>
          <w:szCs w:val="24"/>
        </w:rPr>
        <w:t>进而</w:t>
      </w:r>
      <w:r w:rsidR="00426B6F">
        <w:rPr>
          <w:rFonts w:ascii="宋体" w:eastAsia="宋体" w:hAnsi="宋体" w:cs="宋体" w:hint="eastAsia"/>
          <w:color w:val="auto"/>
          <w:kern w:val="2"/>
          <w:sz w:val="24"/>
          <w:szCs w:val="24"/>
        </w:rPr>
        <w:t>根据这个标准</w:t>
      </w:r>
      <w:r w:rsidR="0063522F">
        <w:rPr>
          <w:rFonts w:ascii="宋体" w:eastAsia="宋体" w:hAnsi="宋体" w:cs="宋体" w:hint="eastAsia"/>
          <w:color w:val="auto"/>
          <w:kern w:val="2"/>
          <w:sz w:val="24"/>
          <w:szCs w:val="24"/>
        </w:rPr>
        <w:t>判定</w:t>
      </w:r>
      <w:r w:rsidR="00426B6F">
        <w:rPr>
          <w:rFonts w:ascii="宋体" w:eastAsia="宋体" w:hAnsi="宋体" w:cs="宋体" w:hint="eastAsia"/>
          <w:color w:val="auto"/>
          <w:kern w:val="2"/>
          <w:sz w:val="24"/>
          <w:szCs w:val="24"/>
        </w:rPr>
        <w:t>社会</w:t>
      </w:r>
      <w:r w:rsidR="00E95C6C">
        <w:rPr>
          <w:rFonts w:ascii="宋体" w:eastAsia="宋体" w:hAnsi="宋体" w:cs="宋体" w:hint="eastAsia"/>
          <w:color w:val="auto"/>
          <w:kern w:val="2"/>
          <w:sz w:val="24"/>
          <w:szCs w:val="24"/>
        </w:rPr>
        <w:t>现实或制度</w:t>
      </w:r>
      <w:r w:rsidR="0063522F">
        <w:rPr>
          <w:rFonts w:ascii="宋体" w:eastAsia="宋体" w:hAnsi="宋体" w:cs="宋体" w:hint="eastAsia"/>
          <w:color w:val="auto"/>
          <w:kern w:val="2"/>
          <w:sz w:val="24"/>
          <w:szCs w:val="24"/>
        </w:rPr>
        <w:t>正当与否，甚至据此提出对社会进行</w:t>
      </w:r>
      <w:r w:rsidR="00426B6F">
        <w:rPr>
          <w:rFonts w:ascii="宋体" w:eastAsia="宋体" w:hAnsi="宋体" w:cs="宋体" w:hint="eastAsia"/>
          <w:color w:val="auto"/>
          <w:kern w:val="2"/>
          <w:sz w:val="24"/>
          <w:szCs w:val="24"/>
        </w:rPr>
        <w:t>改造</w:t>
      </w:r>
      <w:r w:rsidR="0063522F">
        <w:rPr>
          <w:rFonts w:ascii="宋体" w:eastAsia="宋体" w:hAnsi="宋体" w:cs="宋体" w:hint="eastAsia"/>
          <w:color w:val="auto"/>
          <w:kern w:val="2"/>
          <w:sz w:val="24"/>
          <w:szCs w:val="24"/>
        </w:rPr>
        <w:t>的要求。</w:t>
      </w:r>
      <w:r w:rsidR="00426B6F">
        <w:rPr>
          <w:rFonts w:ascii="宋体" w:eastAsia="宋体" w:hAnsi="宋体" w:cs="宋体" w:hint="eastAsia"/>
          <w:color w:val="auto"/>
          <w:kern w:val="2"/>
          <w:sz w:val="24"/>
          <w:szCs w:val="24"/>
        </w:rPr>
        <w:t>从这个意义上</w:t>
      </w:r>
      <w:r w:rsidR="00837B5D">
        <w:rPr>
          <w:rFonts w:ascii="宋体" w:eastAsia="宋体" w:hAnsi="宋体" w:cs="宋体" w:hint="eastAsia"/>
          <w:color w:val="auto"/>
          <w:kern w:val="2"/>
          <w:sz w:val="24"/>
          <w:szCs w:val="24"/>
        </w:rPr>
        <w:t>讲</w:t>
      </w:r>
      <w:r w:rsidR="00426B6F">
        <w:rPr>
          <w:rFonts w:ascii="宋体" w:eastAsia="宋体" w:hAnsi="宋体" w:cs="宋体" w:hint="eastAsia"/>
          <w:color w:val="auto"/>
          <w:kern w:val="2"/>
          <w:sz w:val="24"/>
          <w:szCs w:val="24"/>
        </w:rPr>
        <w:t>，</w:t>
      </w:r>
      <w:r w:rsidR="00837B5D">
        <w:rPr>
          <w:rFonts w:ascii="宋体" w:eastAsia="宋体" w:hAnsi="宋体" w:cs="宋体" w:hint="eastAsia"/>
          <w:color w:val="auto"/>
          <w:kern w:val="2"/>
          <w:sz w:val="24"/>
          <w:szCs w:val="24"/>
        </w:rPr>
        <w:t>罗尔斯与哈贝马斯都</w:t>
      </w:r>
      <w:r w:rsidR="0063522F">
        <w:rPr>
          <w:rFonts w:ascii="宋体" w:eastAsia="宋体" w:hAnsi="宋体" w:cs="宋体" w:hint="eastAsia"/>
          <w:color w:val="auto"/>
          <w:kern w:val="2"/>
          <w:sz w:val="24"/>
          <w:szCs w:val="24"/>
        </w:rPr>
        <w:t>属于康德分支，因为他们均</w:t>
      </w:r>
      <w:r w:rsidR="00837B5D">
        <w:rPr>
          <w:rFonts w:ascii="宋体" w:eastAsia="宋体" w:hAnsi="宋体" w:cs="宋体" w:hint="eastAsia"/>
          <w:color w:val="auto"/>
          <w:kern w:val="2"/>
          <w:sz w:val="24"/>
          <w:szCs w:val="24"/>
        </w:rPr>
        <w:t>提出了一个</w:t>
      </w:r>
      <w:r w:rsidR="0063522F">
        <w:rPr>
          <w:rFonts w:ascii="宋体" w:eastAsia="宋体" w:hAnsi="宋体" w:cs="宋体" w:hint="eastAsia"/>
          <w:color w:val="auto"/>
          <w:kern w:val="2"/>
          <w:sz w:val="24"/>
          <w:szCs w:val="24"/>
        </w:rPr>
        <w:t>“准先验”的</w:t>
      </w:r>
      <w:r w:rsidR="00837B5D">
        <w:rPr>
          <w:rFonts w:ascii="宋体" w:eastAsia="宋体" w:hAnsi="宋体" w:cs="宋体" w:hint="eastAsia"/>
          <w:color w:val="auto"/>
          <w:kern w:val="2"/>
          <w:sz w:val="24"/>
          <w:szCs w:val="24"/>
        </w:rPr>
        <w:t>正义标准。</w:t>
      </w:r>
      <w:r w:rsidR="0063522F">
        <w:rPr>
          <w:rFonts w:ascii="宋体" w:eastAsia="宋体" w:hAnsi="宋体" w:cs="宋体" w:hint="eastAsia"/>
          <w:color w:val="auto"/>
          <w:kern w:val="2"/>
          <w:sz w:val="24"/>
          <w:szCs w:val="24"/>
        </w:rPr>
        <w:t>然而，霍耐特的思考路径全然不同于罗尔斯和哈贝马斯。</w:t>
      </w:r>
      <w:r w:rsidR="00426B6F">
        <w:rPr>
          <w:rFonts w:ascii="宋体" w:eastAsia="宋体" w:hAnsi="宋体" w:cs="宋体" w:hint="eastAsia"/>
          <w:color w:val="auto"/>
          <w:kern w:val="2"/>
          <w:sz w:val="24"/>
          <w:szCs w:val="24"/>
        </w:rPr>
        <w:t>霍耐特的</w:t>
      </w:r>
      <w:r w:rsidR="00E54F0F">
        <w:rPr>
          <w:rFonts w:ascii="宋体" w:eastAsia="宋体" w:hAnsi="宋体" w:cs="宋体" w:hint="eastAsia"/>
          <w:color w:val="auto"/>
          <w:kern w:val="2"/>
          <w:sz w:val="24"/>
          <w:szCs w:val="24"/>
        </w:rPr>
        <w:t>“规范性重构”</w:t>
      </w:r>
      <w:r w:rsidR="00426B6F">
        <w:rPr>
          <w:rFonts w:ascii="宋体" w:eastAsia="宋体" w:hAnsi="宋体" w:cs="宋体" w:hint="eastAsia"/>
          <w:color w:val="auto"/>
          <w:kern w:val="2"/>
          <w:sz w:val="24"/>
          <w:szCs w:val="24"/>
        </w:rPr>
        <w:t>试图</w:t>
      </w:r>
      <w:r w:rsidR="00E54F0F">
        <w:rPr>
          <w:rFonts w:ascii="宋体" w:eastAsia="宋体" w:hAnsi="宋体" w:cs="宋体" w:hint="eastAsia"/>
          <w:color w:val="auto"/>
          <w:kern w:val="2"/>
          <w:sz w:val="24"/>
          <w:szCs w:val="24"/>
        </w:rPr>
        <w:t>对现实社会进行分析，</w:t>
      </w:r>
      <w:r w:rsidR="00426B6F">
        <w:rPr>
          <w:rFonts w:ascii="宋体" w:eastAsia="宋体" w:hAnsi="宋体" w:cs="宋体" w:hint="eastAsia"/>
          <w:color w:val="auto"/>
          <w:kern w:val="2"/>
          <w:sz w:val="24"/>
          <w:szCs w:val="24"/>
        </w:rPr>
        <w:t>进而</w:t>
      </w:r>
      <w:r w:rsidR="00E54F0F">
        <w:rPr>
          <w:rFonts w:ascii="宋体" w:eastAsia="宋体" w:hAnsi="宋体" w:cs="宋体" w:hint="eastAsia"/>
          <w:color w:val="auto"/>
          <w:kern w:val="2"/>
          <w:sz w:val="24"/>
          <w:szCs w:val="24"/>
        </w:rPr>
        <w:t>发现其中潜在的</w:t>
      </w:r>
      <w:r w:rsidR="00426B6F">
        <w:rPr>
          <w:rFonts w:ascii="宋体" w:eastAsia="宋体" w:hAnsi="宋体" w:cs="宋体" w:hint="eastAsia"/>
          <w:color w:val="auto"/>
          <w:kern w:val="2"/>
          <w:sz w:val="24"/>
          <w:szCs w:val="24"/>
        </w:rPr>
        <w:t>历史</w:t>
      </w:r>
      <w:r w:rsidR="00E54F0F">
        <w:rPr>
          <w:rFonts w:ascii="宋体" w:eastAsia="宋体" w:hAnsi="宋体" w:cs="宋体" w:hint="eastAsia"/>
          <w:color w:val="auto"/>
          <w:kern w:val="2"/>
          <w:sz w:val="24"/>
          <w:szCs w:val="24"/>
        </w:rPr>
        <w:t>进步</w:t>
      </w:r>
      <w:r w:rsidR="00426B6F">
        <w:rPr>
          <w:rFonts w:ascii="宋体" w:eastAsia="宋体" w:hAnsi="宋体" w:cs="宋体" w:hint="eastAsia"/>
          <w:color w:val="auto"/>
          <w:kern w:val="2"/>
          <w:sz w:val="24"/>
          <w:szCs w:val="24"/>
        </w:rPr>
        <w:t>因素，然后在此基础上将其</w:t>
      </w:r>
      <w:r w:rsidR="00E54F0F">
        <w:rPr>
          <w:rFonts w:ascii="宋体" w:eastAsia="宋体" w:hAnsi="宋体" w:cs="宋体" w:hint="eastAsia"/>
          <w:color w:val="auto"/>
          <w:kern w:val="2"/>
          <w:sz w:val="24"/>
          <w:szCs w:val="24"/>
        </w:rPr>
        <w:t>机制化</w:t>
      </w:r>
      <w:r w:rsidR="00426B6F">
        <w:rPr>
          <w:rFonts w:ascii="宋体" w:eastAsia="宋体" w:hAnsi="宋体" w:cs="宋体" w:hint="eastAsia"/>
          <w:color w:val="auto"/>
          <w:kern w:val="2"/>
          <w:sz w:val="24"/>
          <w:szCs w:val="24"/>
        </w:rPr>
        <w:t>。</w:t>
      </w:r>
      <w:r w:rsidR="00531903">
        <w:rPr>
          <w:rFonts w:ascii="宋体" w:eastAsia="宋体" w:hAnsi="宋体" w:cs="宋体" w:hint="eastAsia"/>
          <w:color w:val="auto"/>
          <w:kern w:val="2"/>
          <w:sz w:val="24"/>
          <w:szCs w:val="24"/>
        </w:rPr>
        <w:t>因此，</w:t>
      </w:r>
      <w:r w:rsidR="00445877">
        <w:rPr>
          <w:rFonts w:ascii="宋体" w:eastAsia="宋体" w:hAnsi="宋体" w:cs="宋体" w:hint="eastAsia"/>
          <w:color w:val="auto"/>
          <w:kern w:val="2"/>
          <w:sz w:val="24"/>
          <w:szCs w:val="24"/>
        </w:rPr>
        <w:t>霍耐特正义论中</w:t>
      </w:r>
      <w:r w:rsidR="00837B5D">
        <w:rPr>
          <w:rFonts w:ascii="宋体" w:eastAsia="宋体" w:hAnsi="宋体" w:cs="宋体" w:hint="eastAsia"/>
          <w:color w:val="auto"/>
          <w:kern w:val="2"/>
          <w:sz w:val="24"/>
          <w:szCs w:val="24"/>
        </w:rPr>
        <w:t>“正义标准”</w:t>
      </w:r>
      <w:r w:rsidR="00531903">
        <w:rPr>
          <w:rFonts w:ascii="宋体" w:eastAsia="宋体" w:hAnsi="宋体" w:cs="宋体" w:hint="eastAsia"/>
          <w:color w:val="auto"/>
          <w:kern w:val="2"/>
          <w:sz w:val="24"/>
          <w:szCs w:val="24"/>
        </w:rPr>
        <w:t>的</w:t>
      </w:r>
      <w:r w:rsidR="00837B5D">
        <w:rPr>
          <w:rFonts w:ascii="宋体" w:eastAsia="宋体" w:hAnsi="宋体" w:cs="宋体" w:hint="eastAsia"/>
          <w:color w:val="auto"/>
          <w:kern w:val="2"/>
          <w:sz w:val="24"/>
          <w:szCs w:val="24"/>
        </w:rPr>
        <w:t>问题便被搁置了，成为了一个不需要在理论上加以探讨，而只需在实践（即对社会的分析）中予以探寻的问题。</w:t>
      </w:r>
      <w:r w:rsidR="0063522F">
        <w:rPr>
          <w:rFonts w:ascii="宋体" w:eastAsia="宋体" w:hAnsi="宋体" w:cs="宋体" w:hint="eastAsia"/>
          <w:color w:val="auto"/>
          <w:kern w:val="2"/>
          <w:sz w:val="24"/>
          <w:szCs w:val="24"/>
        </w:rPr>
        <w:t>这样一来，</w:t>
      </w:r>
      <w:r w:rsidR="00837B5D">
        <w:rPr>
          <w:rFonts w:ascii="宋体" w:eastAsia="宋体" w:hAnsi="宋体" w:cs="宋体" w:hint="eastAsia"/>
          <w:color w:val="auto"/>
          <w:kern w:val="2"/>
          <w:sz w:val="24"/>
          <w:szCs w:val="24"/>
        </w:rPr>
        <w:t>按照霍耐特的理论，保障社会自由的不同伦理机制已经在社会中以相互承认的形式存在了，那么建立正义制度</w:t>
      </w:r>
      <w:r w:rsidR="0063522F">
        <w:rPr>
          <w:rFonts w:ascii="宋体" w:eastAsia="宋体" w:hAnsi="宋体" w:cs="宋体" w:hint="eastAsia"/>
          <w:color w:val="auto"/>
          <w:kern w:val="2"/>
          <w:sz w:val="24"/>
          <w:szCs w:val="24"/>
        </w:rPr>
        <w:t>不过是</w:t>
      </w:r>
      <w:r w:rsidR="00837B5D">
        <w:rPr>
          <w:rFonts w:ascii="宋体" w:eastAsia="宋体" w:hAnsi="宋体" w:cs="宋体" w:hint="eastAsia"/>
          <w:color w:val="auto"/>
          <w:kern w:val="2"/>
          <w:sz w:val="24"/>
          <w:szCs w:val="24"/>
        </w:rPr>
        <w:t>维护或者进一步拓展社会中已经存在的</w:t>
      </w:r>
      <w:r w:rsidR="0063522F">
        <w:rPr>
          <w:rFonts w:ascii="宋体" w:eastAsia="宋体" w:hAnsi="宋体" w:cs="宋体" w:hint="eastAsia"/>
          <w:color w:val="auto"/>
          <w:kern w:val="2"/>
          <w:sz w:val="24"/>
          <w:szCs w:val="24"/>
        </w:rPr>
        <w:t>“</w:t>
      </w:r>
      <w:r w:rsidR="00837B5D">
        <w:rPr>
          <w:rFonts w:ascii="宋体" w:eastAsia="宋体" w:hAnsi="宋体" w:cs="宋体" w:hint="eastAsia"/>
          <w:color w:val="auto"/>
          <w:kern w:val="2"/>
          <w:sz w:val="24"/>
          <w:szCs w:val="24"/>
        </w:rPr>
        <w:t>承认关系</w:t>
      </w:r>
      <w:r w:rsidR="0063522F">
        <w:rPr>
          <w:rFonts w:ascii="宋体" w:eastAsia="宋体" w:hAnsi="宋体" w:cs="宋体" w:hint="eastAsia"/>
          <w:color w:val="auto"/>
          <w:kern w:val="2"/>
          <w:sz w:val="24"/>
          <w:szCs w:val="24"/>
        </w:rPr>
        <w:t>”</w:t>
      </w:r>
      <w:r w:rsidR="00837B5D">
        <w:rPr>
          <w:rFonts w:ascii="宋体" w:eastAsia="宋体" w:hAnsi="宋体" w:cs="宋体" w:hint="eastAsia"/>
          <w:color w:val="auto"/>
          <w:kern w:val="2"/>
          <w:sz w:val="24"/>
          <w:szCs w:val="24"/>
        </w:rPr>
        <w:t>。</w:t>
      </w:r>
      <w:r w:rsidR="0063522F">
        <w:rPr>
          <w:rFonts w:ascii="宋体" w:eastAsia="宋体" w:hAnsi="宋体" w:cs="宋体" w:hint="eastAsia"/>
          <w:color w:val="auto"/>
          <w:kern w:val="2"/>
          <w:sz w:val="24"/>
          <w:szCs w:val="24"/>
        </w:rPr>
        <w:t>但是实际上</w:t>
      </w:r>
      <w:r w:rsidR="00837B5D">
        <w:rPr>
          <w:rFonts w:ascii="宋体" w:eastAsia="宋体" w:hAnsi="宋体" w:cs="宋体" w:hint="eastAsia"/>
          <w:color w:val="auto"/>
          <w:kern w:val="2"/>
          <w:sz w:val="24"/>
          <w:szCs w:val="24"/>
        </w:rPr>
        <w:t>，</w:t>
      </w:r>
      <w:r w:rsidR="00445877">
        <w:rPr>
          <w:rFonts w:ascii="宋体" w:eastAsia="宋体" w:hAnsi="宋体" w:cs="宋体" w:hint="eastAsia"/>
          <w:color w:val="auto"/>
          <w:kern w:val="2"/>
          <w:sz w:val="24"/>
          <w:szCs w:val="24"/>
        </w:rPr>
        <w:t>为了维护或拓展承认关系，我们需要</w:t>
      </w:r>
      <w:r w:rsidR="00837B5D">
        <w:rPr>
          <w:rFonts w:ascii="宋体" w:eastAsia="宋体" w:hAnsi="宋体" w:cs="宋体" w:hint="eastAsia"/>
          <w:color w:val="auto"/>
          <w:kern w:val="2"/>
          <w:sz w:val="24"/>
          <w:szCs w:val="24"/>
        </w:rPr>
        <w:t>批判现存社会中所存在着的不够充分的承认关系，那么</w:t>
      </w:r>
      <w:r w:rsidR="0063522F">
        <w:rPr>
          <w:rFonts w:ascii="宋体" w:eastAsia="宋体" w:hAnsi="宋体" w:cs="宋体" w:hint="eastAsia"/>
          <w:color w:val="auto"/>
          <w:kern w:val="2"/>
          <w:sz w:val="24"/>
          <w:szCs w:val="24"/>
        </w:rPr>
        <w:t>就仍然</w:t>
      </w:r>
      <w:r w:rsidR="00837B5D">
        <w:rPr>
          <w:rFonts w:ascii="宋体" w:eastAsia="宋体" w:hAnsi="宋体" w:cs="宋体" w:hint="eastAsia"/>
          <w:color w:val="auto"/>
          <w:kern w:val="2"/>
          <w:sz w:val="24"/>
          <w:szCs w:val="24"/>
        </w:rPr>
        <w:t>需要一个</w:t>
      </w:r>
      <w:r w:rsidR="00445877">
        <w:rPr>
          <w:rFonts w:ascii="宋体" w:eastAsia="宋体" w:hAnsi="宋体" w:cs="宋体" w:hint="eastAsia"/>
          <w:color w:val="auto"/>
          <w:kern w:val="2"/>
          <w:sz w:val="24"/>
          <w:szCs w:val="24"/>
        </w:rPr>
        <w:t>标准，并借助这个标准来判断哪些承认关系限制了社会自由的实现。</w:t>
      </w:r>
      <w:r w:rsidR="00551F41">
        <w:rPr>
          <w:rFonts w:ascii="宋体" w:eastAsia="宋体" w:hAnsi="宋体" w:cs="宋体" w:hint="eastAsia"/>
          <w:color w:val="auto"/>
          <w:kern w:val="2"/>
          <w:sz w:val="24"/>
          <w:szCs w:val="24"/>
        </w:rPr>
        <w:t>然而，</w:t>
      </w:r>
      <w:r w:rsidR="00445877">
        <w:rPr>
          <w:rFonts w:ascii="宋体" w:eastAsia="宋体" w:hAnsi="宋体" w:cs="宋体" w:hint="eastAsia"/>
          <w:color w:val="auto"/>
          <w:kern w:val="2"/>
          <w:sz w:val="24"/>
          <w:szCs w:val="24"/>
        </w:rPr>
        <w:t>霍耐特在他的</w:t>
      </w:r>
      <w:r w:rsidR="00970B53">
        <w:rPr>
          <w:rFonts w:ascii="宋体" w:eastAsia="宋体" w:hAnsi="宋体" w:cs="宋体" w:hint="eastAsia"/>
          <w:color w:val="auto"/>
          <w:kern w:val="2"/>
          <w:sz w:val="24"/>
          <w:szCs w:val="24"/>
        </w:rPr>
        <w:t>“规范性重构”中并</w:t>
      </w:r>
      <w:r w:rsidR="00C21997">
        <w:rPr>
          <w:rFonts w:ascii="宋体" w:eastAsia="宋体" w:hAnsi="宋体" w:cs="宋体" w:hint="eastAsia"/>
          <w:color w:val="auto"/>
          <w:kern w:val="2"/>
          <w:sz w:val="24"/>
          <w:szCs w:val="24"/>
        </w:rPr>
        <w:t>未</w:t>
      </w:r>
      <w:r w:rsidR="00970B53">
        <w:rPr>
          <w:rFonts w:ascii="宋体" w:eastAsia="宋体" w:hAnsi="宋体" w:cs="宋体" w:hint="eastAsia"/>
          <w:color w:val="auto"/>
          <w:kern w:val="2"/>
          <w:sz w:val="24"/>
          <w:szCs w:val="24"/>
        </w:rPr>
        <w:t>提供这样的标准，至少</w:t>
      </w:r>
      <w:r w:rsidR="00C21997">
        <w:rPr>
          <w:rFonts w:ascii="宋体" w:eastAsia="宋体" w:hAnsi="宋体" w:cs="宋体" w:hint="eastAsia"/>
          <w:color w:val="auto"/>
          <w:kern w:val="2"/>
          <w:sz w:val="24"/>
          <w:szCs w:val="24"/>
        </w:rPr>
        <w:t>没有提供</w:t>
      </w:r>
      <w:r w:rsidR="00970B53">
        <w:rPr>
          <w:rFonts w:ascii="宋体" w:eastAsia="宋体" w:hAnsi="宋体" w:cs="宋体" w:hint="eastAsia"/>
          <w:color w:val="auto"/>
          <w:kern w:val="2"/>
          <w:sz w:val="24"/>
          <w:szCs w:val="24"/>
        </w:rPr>
        <w:t>一个具有普遍检测能力的标准。尽管霍耐特正义理论在方法论上强调当下现存的社会现实，但是其正义构想</w:t>
      </w:r>
      <w:r w:rsidR="00C21997">
        <w:rPr>
          <w:rFonts w:ascii="宋体" w:eastAsia="宋体" w:hAnsi="宋体" w:cs="宋体" w:hint="eastAsia"/>
          <w:color w:val="auto"/>
          <w:kern w:val="2"/>
          <w:sz w:val="24"/>
          <w:szCs w:val="24"/>
        </w:rPr>
        <w:t>对</w:t>
      </w:r>
      <w:r w:rsidR="00970B53">
        <w:rPr>
          <w:rFonts w:ascii="宋体" w:eastAsia="宋体" w:hAnsi="宋体" w:cs="宋体" w:hint="eastAsia"/>
          <w:color w:val="auto"/>
          <w:kern w:val="2"/>
          <w:sz w:val="24"/>
          <w:szCs w:val="24"/>
        </w:rPr>
        <w:t>标准</w:t>
      </w:r>
      <w:r w:rsidR="008A435E">
        <w:rPr>
          <w:rFonts w:ascii="宋体" w:eastAsia="宋体" w:hAnsi="宋体" w:cs="宋体" w:hint="eastAsia"/>
          <w:color w:val="auto"/>
          <w:kern w:val="2"/>
          <w:sz w:val="24"/>
          <w:szCs w:val="24"/>
        </w:rPr>
        <w:t>探讨</w:t>
      </w:r>
      <w:r w:rsidR="00970B53">
        <w:rPr>
          <w:rFonts w:ascii="宋体" w:eastAsia="宋体" w:hAnsi="宋体" w:cs="宋体" w:hint="eastAsia"/>
          <w:color w:val="auto"/>
          <w:kern w:val="2"/>
          <w:sz w:val="24"/>
          <w:szCs w:val="24"/>
        </w:rPr>
        <w:t>的缺失无疑</w:t>
      </w:r>
      <w:r w:rsidR="002473F1">
        <w:rPr>
          <w:rFonts w:ascii="宋体" w:eastAsia="宋体" w:hAnsi="宋体" w:cs="宋体" w:hint="eastAsia"/>
          <w:color w:val="auto"/>
          <w:kern w:val="2"/>
          <w:sz w:val="24"/>
          <w:szCs w:val="24"/>
        </w:rPr>
        <w:t>在一定程度上</w:t>
      </w:r>
      <w:r w:rsidR="0063522F">
        <w:rPr>
          <w:rFonts w:ascii="宋体" w:eastAsia="宋体" w:hAnsi="宋体" w:cs="宋体" w:hint="eastAsia"/>
          <w:color w:val="auto"/>
          <w:kern w:val="2"/>
          <w:sz w:val="24"/>
          <w:szCs w:val="24"/>
        </w:rPr>
        <w:t>“</w:t>
      </w:r>
      <w:r w:rsidR="00970B53">
        <w:rPr>
          <w:rFonts w:ascii="宋体" w:eastAsia="宋体" w:hAnsi="宋体" w:cs="宋体" w:hint="eastAsia"/>
          <w:color w:val="auto"/>
          <w:kern w:val="2"/>
          <w:sz w:val="24"/>
          <w:szCs w:val="24"/>
        </w:rPr>
        <w:t>减损</w:t>
      </w:r>
      <w:r w:rsidR="00854DE9">
        <w:rPr>
          <w:rFonts w:ascii="宋体" w:eastAsia="宋体" w:hAnsi="宋体" w:cs="宋体" w:hint="eastAsia"/>
          <w:color w:val="auto"/>
          <w:kern w:val="2"/>
          <w:sz w:val="24"/>
          <w:szCs w:val="24"/>
        </w:rPr>
        <w:t>了</w:t>
      </w:r>
      <w:r w:rsidR="0063522F">
        <w:rPr>
          <w:rFonts w:ascii="宋体" w:eastAsia="宋体" w:hAnsi="宋体" w:cs="宋体" w:hint="eastAsia"/>
          <w:color w:val="auto"/>
          <w:kern w:val="2"/>
          <w:sz w:val="24"/>
          <w:szCs w:val="24"/>
        </w:rPr>
        <w:t>”</w:t>
      </w:r>
      <w:r w:rsidR="00970B53">
        <w:rPr>
          <w:rFonts w:ascii="宋体" w:eastAsia="宋体" w:hAnsi="宋体" w:cs="宋体" w:hint="eastAsia"/>
          <w:color w:val="auto"/>
          <w:kern w:val="2"/>
          <w:sz w:val="24"/>
          <w:szCs w:val="24"/>
        </w:rPr>
        <w:t>这一</w:t>
      </w:r>
      <w:r w:rsidR="00531903">
        <w:rPr>
          <w:rFonts w:ascii="宋体" w:eastAsia="宋体" w:hAnsi="宋体" w:cs="宋体" w:hint="eastAsia"/>
          <w:color w:val="auto"/>
          <w:kern w:val="2"/>
          <w:sz w:val="24"/>
          <w:szCs w:val="24"/>
        </w:rPr>
        <w:t>正义</w:t>
      </w:r>
      <w:r w:rsidR="00970B53">
        <w:rPr>
          <w:rFonts w:ascii="宋体" w:eastAsia="宋体" w:hAnsi="宋体" w:cs="宋体" w:hint="eastAsia"/>
          <w:color w:val="auto"/>
          <w:kern w:val="2"/>
          <w:sz w:val="24"/>
          <w:szCs w:val="24"/>
        </w:rPr>
        <w:t>理论</w:t>
      </w:r>
      <w:r w:rsidR="002473F1">
        <w:rPr>
          <w:rFonts w:ascii="宋体" w:eastAsia="宋体" w:hAnsi="宋体" w:cs="宋体" w:hint="eastAsia"/>
          <w:color w:val="auto"/>
          <w:kern w:val="2"/>
          <w:sz w:val="24"/>
          <w:szCs w:val="24"/>
        </w:rPr>
        <w:t>指导</w:t>
      </w:r>
      <w:r w:rsidR="00970B53">
        <w:rPr>
          <w:rFonts w:ascii="宋体" w:eastAsia="宋体" w:hAnsi="宋体" w:cs="宋体" w:hint="eastAsia"/>
          <w:color w:val="auto"/>
          <w:kern w:val="2"/>
          <w:sz w:val="24"/>
          <w:szCs w:val="24"/>
        </w:rPr>
        <w:t>现实的有效性。</w:t>
      </w:r>
    </w:p>
    <w:p w:rsidR="00426B6F" w:rsidRDefault="007E25FC" w:rsidP="00E54F0F">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其次，</w:t>
      </w:r>
      <w:r w:rsidR="006E2991">
        <w:rPr>
          <w:rFonts w:ascii="宋体" w:eastAsia="宋体" w:hAnsi="宋体" w:cs="宋体" w:hint="eastAsia"/>
          <w:color w:val="auto"/>
          <w:kern w:val="2"/>
          <w:sz w:val="24"/>
          <w:szCs w:val="24"/>
        </w:rPr>
        <w:t>霍耐特正义</w:t>
      </w:r>
      <w:proofErr w:type="gramStart"/>
      <w:r w:rsidR="006E2991">
        <w:rPr>
          <w:rFonts w:ascii="宋体" w:eastAsia="宋体" w:hAnsi="宋体" w:cs="宋体" w:hint="eastAsia"/>
          <w:color w:val="auto"/>
          <w:kern w:val="2"/>
          <w:sz w:val="24"/>
          <w:szCs w:val="24"/>
        </w:rPr>
        <w:t>论</w:t>
      </w:r>
      <w:r w:rsidR="006E2991" w:rsidRPr="006E2991">
        <w:rPr>
          <w:rFonts w:ascii="宋体" w:eastAsia="宋体" w:hAnsi="宋体" w:cs="宋体" w:hint="eastAsia"/>
          <w:color w:val="auto"/>
          <w:kern w:val="2"/>
          <w:sz w:val="24"/>
          <w:szCs w:val="24"/>
        </w:rPr>
        <w:t>规范</w:t>
      </w:r>
      <w:proofErr w:type="gramEnd"/>
      <w:r w:rsidR="006E2991" w:rsidRPr="006E2991">
        <w:rPr>
          <w:rFonts w:ascii="宋体" w:eastAsia="宋体" w:hAnsi="宋体" w:cs="宋体" w:hint="eastAsia"/>
          <w:color w:val="auto"/>
          <w:kern w:val="2"/>
          <w:sz w:val="24"/>
          <w:szCs w:val="24"/>
        </w:rPr>
        <w:t>价值的应用范围</w:t>
      </w:r>
      <w:r w:rsidR="00376249">
        <w:rPr>
          <w:rFonts w:ascii="宋体" w:eastAsia="宋体" w:hAnsi="宋体" w:cs="宋体" w:hint="eastAsia"/>
          <w:color w:val="auto"/>
          <w:kern w:val="2"/>
          <w:sz w:val="24"/>
          <w:szCs w:val="24"/>
        </w:rPr>
        <w:t>也需要更细致的</w:t>
      </w:r>
      <w:r w:rsidR="006E2991">
        <w:rPr>
          <w:rFonts w:ascii="宋体" w:eastAsia="宋体" w:hAnsi="宋体" w:cs="宋体" w:hint="eastAsia"/>
          <w:color w:val="auto"/>
          <w:kern w:val="2"/>
          <w:sz w:val="24"/>
          <w:szCs w:val="24"/>
        </w:rPr>
        <w:t>考察。</w:t>
      </w:r>
      <w:r w:rsidR="00854DE9">
        <w:rPr>
          <w:rFonts w:ascii="宋体" w:eastAsia="宋体" w:hAnsi="宋体" w:cs="宋体" w:hint="eastAsia"/>
          <w:color w:val="auto"/>
          <w:kern w:val="2"/>
          <w:sz w:val="24"/>
          <w:szCs w:val="24"/>
        </w:rPr>
        <w:t>霍耐特正义论</w:t>
      </w:r>
      <w:r w:rsidR="002473F1">
        <w:rPr>
          <w:rFonts w:ascii="宋体" w:eastAsia="宋体" w:hAnsi="宋体" w:cs="宋体" w:hint="eastAsia"/>
          <w:color w:val="auto"/>
          <w:kern w:val="2"/>
          <w:sz w:val="24"/>
          <w:szCs w:val="24"/>
        </w:rPr>
        <w:t>建构的</w:t>
      </w:r>
      <w:r w:rsidR="00854DE9">
        <w:rPr>
          <w:rFonts w:ascii="宋体" w:eastAsia="宋体" w:hAnsi="宋体" w:cs="宋体" w:hint="eastAsia"/>
          <w:color w:val="auto"/>
          <w:kern w:val="2"/>
          <w:sz w:val="24"/>
          <w:szCs w:val="24"/>
        </w:rPr>
        <w:t>规范价值中心是社会自由，他通过梳理哲学史上</w:t>
      </w:r>
      <w:r w:rsidR="00F32758">
        <w:rPr>
          <w:rFonts w:ascii="宋体" w:eastAsia="宋体" w:hAnsi="宋体" w:cs="宋体" w:hint="eastAsia"/>
          <w:color w:val="auto"/>
          <w:kern w:val="2"/>
          <w:sz w:val="24"/>
          <w:szCs w:val="24"/>
        </w:rPr>
        <w:t>的自由理念，为我们全面</w:t>
      </w:r>
      <w:r w:rsidR="00854DE9">
        <w:rPr>
          <w:rFonts w:ascii="宋体" w:eastAsia="宋体" w:hAnsi="宋体" w:cs="宋体" w:hint="eastAsia"/>
          <w:color w:val="auto"/>
          <w:kern w:val="2"/>
          <w:sz w:val="24"/>
          <w:szCs w:val="24"/>
        </w:rPr>
        <w:t>深入地理解不同意义上的自由观念，理解自由与人的实现以及社会正义的关系</w:t>
      </w:r>
      <w:r w:rsidR="00854DE9">
        <w:rPr>
          <w:rFonts w:ascii="宋体" w:eastAsia="宋体" w:hAnsi="宋体" w:cs="宋体" w:hint="eastAsia"/>
          <w:color w:val="auto"/>
          <w:kern w:val="2"/>
          <w:sz w:val="24"/>
          <w:szCs w:val="24"/>
        </w:rPr>
        <w:lastRenderedPageBreak/>
        <w:t>提供了一个独具特色的基本理论框架。霍耐特强调当下的社会机制所存在的疾病——“不确定性之痛”</w:t>
      </w:r>
      <w:r w:rsidR="002473F1">
        <w:rPr>
          <w:rStyle w:val="af2"/>
          <w:rFonts w:ascii="宋体" w:eastAsia="宋体" w:hAnsi="宋体" w:cs="宋体"/>
          <w:color w:val="auto"/>
          <w:kern w:val="2"/>
          <w:sz w:val="24"/>
          <w:szCs w:val="24"/>
        </w:rPr>
        <w:footnoteReference w:id="113"/>
      </w:r>
      <w:r w:rsidR="00854DE9">
        <w:rPr>
          <w:rFonts w:ascii="宋体" w:eastAsia="宋体" w:hAnsi="宋体" w:cs="宋体" w:hint="eastAsia"/>
          <w:color w:val="auto"/>
          <w:kern w:val="2"/>
          <w:sz w:val="24"/>
          <w:szCs w:val="24"/>
        </w:rPr>
        <w:t>，是由于人们没有看清消极自由与反思自由两种不完整自由概念的限度，而将其贯彻在社会生活中产生的。不可否认，现实社会中确实不乏将消极自由或反思自由</w:t>
      </w:r>
      <w:r w:rsidR="00DA7BD7">
        <w:rPr>
          <w:rFonts w:ascii="宋体" w:eastAsia="宋体" w:hAnsi="宋体" w:cs="宋体" w:hint="eastAsia"/>
          <w:color w:val="auto"/>
          <w:kern w:val="2"/>
          <w:sz w:val="24"/>
          <w:szCs w:val="24"/>
        </w:rPr>
        <w:t>视为</w:t>
      </w:r>
      <w:r w:rsidR="00A80D49">
        <w:rPr>
          <w:rFonts w:ascii="宋体" w:eastAsia="宋体" w:hAnsi="宋体" w:cs="宋体" w:hint="eastAsia"/>
          <w:color w:val="auto"/>
          <w:kern w:val="2"/>
          <w:sz w:val="24"/>
          <w:szCs w:val="24"/>
        </w:rPr>
        <w:t>唯一合理的自由模式的人，他们</w:t>
      </w:r>
      <w:r w:rsidR="00854DE9">
        <w:rPr>
          <w:rFonts w:ascii="宋体" w:eastAsia="宋体" w:hAnsi="宋体" w:cs="宋体" w:hint="eastAsia"/>
          <w:color w:val="auto"/>
          <w:kern w:val="2"/>
          <w:sz w:val="24"/>
          <w:szCs w:val="24"/>
        </w:rPr>
        <w:t>以此去指导他们的生活，由此或</w:t>
      </w:r>
      <w:r w:rsidR="002473F1">
        <w:rPr>
          <w:rFonts w:ascii="宋体" w:eastAsia="宋体" w:hAnsi="宋体" w:cs="宋体" w:hint="eastAsia"/>
          <w:color w:val="auto"/>
          <w:kern w:val="2"/>
          <w:sz w:val="24"/>
          <w:szCs w:val="24"/>
        </w:rPr>
        <w:t>导致</w:t>
      </w:r>
      <w:r w:rsidR="00854DE9">
        <w:rPr>
          <w:rFonts w:ascii="宋体" w:eastAsia="宋体" w:hAnsi="宋体" w:cs="宋体" w:hint="eastAsia"/>
          <w:color w:val="auto"/>
          <w:kern w:val="2"/>
          <w:sz w:val="24"/>
          <w:szCs w:val="24"/>
        </w:rPr>
        <w:t>主体</w:t>
      </w:r>
      <w:r w:rsidR="002473F1">
        <w:rPr>
          <w:rFonts w:ascii="宋体" w:eastAsia="宋体" w:hAnsi="宋体" w:cs="宋体" w:hint="eastAsia"/>
          <w:color w:val="auto"/>
          <w:kern w:val="2"/>
          <w:sz w:val="24"/>
          <w:szCs w:val="24"/>
        </w:rPr>
        <w:t>行动</w:t>
      </w:r>
      <w:r w:rsidR="00854DE9">
        <w:rPr>
          <w:rFonts w:ascii="宋体" w:eastAsia="宋体" w:hAnsi="宋体" w:cs="宋体" w:hint="eastAsia"/>
          <w:color w:val="auto"/>
          <w:kern w:val="2"/>
          <w:sz w:val="24"/>
          <w:szCs w:val="24"/>
        </w:rPr>
        <w:t>目的意义的丧失，或坠入</w:t>
      </w:r>
      <w:r w:rsidR="002473F1">
        <w:rPr>
          <w:rFonts w:ascii="宋体" w:eastAsia="宋体" w:hAnsi="宋体" w:cs="宋体" w:hint="eastAsia"/>
          <w:color w:val="auto"/>
          <w:kern w:val="2"/>
          <w:sz w:val="24"/>
          <w:szCs w:val="24"/>
        </w:rPr>
        <w:t>形式道德的虚无</w:t>
      </w:r>
      <w:r w:rsidR="00DA7BD7">
        <w:rPr>
          <w:rFonts w:ascii="宋体" w:eastAsia="宋体" w:hAnsi="宋体" w:cs="宋体" w:hint="eastAsia"/>
          <w:color w:val="auto"/>
          <w:kern w:val="2"/>
          <w:sz w:val="24"/>
          <w:szCs w:val="24"/>
        </w:rPr>
        <w:t>，进而压缩了自我与他人获得</w:t>
      </w:r>
      <w:r w:rsidR="00551F41">
        <w:rPr>
          <w:rFonts w:ascii="宋体" w:eastAsia="宋体" w:hAnsi="宋体" w:cs="宋体" w:hint="eastAsia"/>
          <w:color w:val="auto"/>
          <w:kern w:val="2"/>
          <w:sz w:val="24"/>
          <w:szCs w:val="24"/>
        </w:rPr>
        <w:t>相互</w:t>
      </w:r>
      <w:r w:rsidR="00DA7BD7">
        <w:rPr>
          <w:rFonts w:ascii="宋体" w:eastAsia="宋体" w:hAnsi="宋体" w:cs="宋体" w:hint="eastAsia"/>
          <w:color w:val="auto"/>
          <w:kern w:val="2"/>
          <w:sz w:val="24"/>
          <w:szCs w:val="24"/>
        </w:rPr>
        <w:t>承认的社会自由空间。但是，社会现实中的承认关系所受到的破坏，都</w:t>
      </w:r>
      <w:r w:rsidR="00DD3D22">
        <w:rPr>
          <w:rFonts w:ascii="宋体" w:eastAsia="宋体" w:hAnsi="宋体" w:cs="宋体" w:hint="eastAsia"/>
          <w:color w:val="auto"/>
          <w:kern w:val="2"/>
          <w:sz w:val="24"/>
          <w:szCs w:val="24"/>
        </w:rPr>
        <w:t>是</w:t>
      </w:r>
      <w:r w:rsidR="00DA7BD7">
        <w:rPr>
          <w:rFonts w:ascii="宋体" w:eastAsia="宋体" w:hAnsi="宋体" w:cs="宋体" w:hint="eastAsia"/>
          <w:color w:val="auto"/>
          <w:kern w:val="2"/>
          <w:sz w:val="24"/>
          <w:szCs w:val="24"/>
        </w:rPr>
        <w:t>根源于这样一种认识上或者实践上的原因吗</w:t>
      </w:r>
      <w:r w:rsidR="00EF36DB">
        <w:rPr>
          <w:rFonts w:ascii="宋体" w:eastAsia="宋体" w:hAnsi="宋体" w:cs="宋体" w:hint="eastAsia"/>
          <w:color w:val="auto"/>
          <w:kern w:val="2"/>
          <w:sz w:val="24"/>
          <w:szCs w:val="24"/>
        </w:rPr>
        <w:t>？</w:t>
      </w:r>
      <w:r w:rsidR="0063522F">
        <w:rPr>
          <w:rFonts w:ascii="宋体" w:eastAsia="宋体" w:hAnsi="宋体" w:cs="宋体" w:hint="eastAsia"/>
          <w:color w:val="auto"/>
          <w:kern w:val="2"/>
          <w:sz w:val="24"/>
          <w:szCs w:val="24"/>
        </w:rPr>
        <w:t>霍耐特自己也看到了这一点：</w:t>
      </w:r>
      <w:r w:rsidR="00EF36DB">
        <w:rPr>
          <w:rFonts w:ascii="宋体" w:eastAsia="宋体" w:hAnsi="宋体" w:cs="宋体" w:hint="eastAsia"/>
          <w:color w:val="auto"/>
          <w:kern w:val="2"/>
          <w:sz w:val="24"/>
          <w:szCs w:val="24"/>
        </w:rPr>
        <w:t>“显然并不是所有受辱感都意味着具有道德合理性的要求，并不是所有社会焦虑都可以理解为社会性过错的征象</w:t>
      </w:r>
      <w:r w:rsidR="0009255B">
        <w:rPr>
          <w:rFonts w:ascii="宋体" w:eastAsia="宋体" w:hAnsi="宋体" w:cs="宋体" w:hint="eastAsia"/>
          <w:color w:val="auto"/>
          <w:kern w:val="2"/>
          <w:sz w:val="24"/>
          <w:szCs w:val="24"/>
        </w:rPr>
        <w:t>。</w:t>
      </w:r>
      <w:r w:rsidR="00EF36DB">
        <w:rPr>
          <w:rFonts w:ascii="宋体" w:eastAsia="宋体" w:hAnsi="宋体" w:cs="宋体" w:hint="eastAsia"/>
          <w:color w:val="auto"/>
          <w:kern w:val="2"/>
          <w:sz w:val="24"/>
          <w:szCs w:val="24"/>
        </w:rPr>
        <w:t>”</w:t>
      </w:r>
      <w:r w:rsidR="00EF36DB">
        <w:rPr>
          <w:rStyle w:val="af2"/>
          <w:rFonts w:ascii="宋体" w:eastAsia="宋体" w:hAnsi="宋体" w:cs="宋体"/>
          <w:color w:val="auto"/>
          <w:kern w:val="2"/>
          <w:sz w:val="24"/>
          <w:szCs w:val="24"/>
        </w:rPr>
        <w:footnoteReference w:id="114"/>
      </w:r>
      <w:r w:rsidR="00674F7F">
        <w:rPr>
          <w:rFonts w:ascii="宋体" w:eastAsia="宋体" w:hAnsi="宋体" w:cs="宋体" w:hint="eastAsia"/>
          <w:color w:val="auto"/>
          <w:kern w:val="2"/>
          <w:sz w:val="24"/>
          <w:szCs w:val="24"/>
        </w:rPr>
        <w:t>诚然，不平等的权力关系</w:t>
      </w:r>
      <w:r w:rsidR="00F628B7">
        <w:rPr>
          <w:rFonts w:ascii="宋体" w:eastAsia="宋体" w:hAnsi="宋体" w:cs="宋体" w:hint="eastAsia"/>
          <w:color w:val="auto"/>
          <w:kern w:val="2"/>
          <w:sz w:val="24"/>
          <w:szCs w:val="24"/>
        </w:rPr>
        <w:t>也深深地影响着人们之间的相互承认，人们的身份、地位、社会贡献、所有财产等权力因素也在一定程度上限制着人的自由和自我实现。因此，如何进一步将这些权力关系纳入其正义论，这也是霍耐特</w:t>
      </w:r>
      <w:r w:rsidR="0063522F">
        <w:rPr>
          <w:rFonts w:ascii="宋体" w:eastAsia="宋体" w:hAnsi="宋体" w:cs="宋体" w:hint="eastAsia"/>
          <w:color w:val="auto"/>
          <w:kern w:val="2"/>
          <w:sz w:val="24"/>
          <w:szCs w:val="24"/>
        </w:rPr>
        <w:t>的</w:t>
      </w:r>
      <w:r w:rsidR="00F628B7">
        <w:rPr>
          <w:rFonts w:ascii="宋体" w:eastAsia="宋体" w:hAnsi="宋体" w:cs="宋体" w:hint="eastAsia"/>
          <w:color w:val="auto"/>
          <w:kern w:val="2"/>
          <w:sz w:val="24"/>
          <w:szCs w:val="24"/>
        </w:rPr>
        <w:t>正义论</w:t>
      </w:r>
      <w:r w:rsidR="00531903">
        <w:rPr>
          <w:rFonts w:ascii="宋体" w:eastAsia="宋体" w:hAnsi="宋体" w:cs="宋体" w:hint="eastAsia"/>
          <w:color w:val="auto"/>
          <w:kern w:val="2"/>
          <w:sz w:val="24"/>
          <w:szCs w:val="24"/>
        </w:rPr>
        <w:t>需要进一步完善的</w:t>
      </w:r>
      <w:r w:rsidR="00F628B7">
        <w:rPr>
          <w:rFonts w:ascii="宋体" w:eastAsia="宋体" w:hAnsi="宋体" w:cs="宋体" w:hint="eastAsia"/>
          <w:color w:val="auto"/>
          <w:kern w:val="2"/>
          <w:sz w:val="24"/>
          <w:szCs w:val="24"/>
        </w:rPr>
        <w:t>。</w:t>
      </w:r>
    </w:p>
    <w:p w:rsidR="003800C7" w:rsidRPr="00D22D83" w:rsidRDefault="00674F7F" w:rsidP="002831DB">
      <w:pPr>
        <w:widowControl w:val="0"/>
        <w:spacing w:after="0" w:line="360" w:lineRule="auto"/>
        <w:ind w:left="0" w:firstLineChars="200" w:firstLine="480"/>
        <w:jc w:val="both"/>
        <w:rPr>
          <w:rFonts w:ascii="宋体" w:eastAsia="宋体" w:hAnsi="宋体" w:cs="宋体"/>
          <w:color w:val="auto"/>
          <w:kern w:val="2"/>
          <w:sz w:val="24"/>
          <w:szCs w:val="24"/>
        </w:rPr>
      </w:pPr>
      <w:r>
        <w:rPr>
          <w:rFonts w:ascii="宋体" w:eastAsia="宋体" w:hAnsi="宋体" w:cs="宋体" w:hint="eastAsia"/>
          <w:color w:val="auto"/>
          <w:kern w:val="2"/>
          <w:sz w:val="24"/>
          <w:szCs w:val="24"/>
        </w:rPr>
        <w:t>最后</w:t>
      </w:r>
      <w:r w:rsidR="007E25FC">
        <w:rPr>
          <w:rFonts w:ascii="宋体" w:eastAsia="宋体" w:hAnsi="宋体" w:cs="宋体" w:hint="eastAsia"/>
          <w:color w:val="auto"/>
          <w:kern w:val="2"/>
          <w:sz w:val="24"/>
          <w:szCs w:val="24"/>
        </w:rPr>
        <w:t>，</w:t>
      </w:r>
      <w:r w:rsidR="00376249">
        <w:rPr>
          <w:rFonts w:ascii="宋体" w:eastAsia="宋体" w:hAnsi="宋体" w:cs="宋体" w:hint="eastAsia"/>
          <w:color w:val="auto"/>
          <w:kern w:val="2"/>
          <w:sz w:val="24"/>
          <w:szCs w:val="24"/>
        </w:rPr>
        <w:t>进一步</w:t>
      </w:r>
      <w:r w:rsidR="00082125">
        <w:rPr>
          <w:rFonts w:ascii="宋体" w:eastAsia="宋体" w:hAnsi="宋体" w:cs="宋体" w:hint="eastAsia"/>
          <w:color w:val="auto"/>
          <w:kern w:val="2"/>
          <w:sz w:val="24"/>
          <w:szCs w:val="24"/>
        </w:rPr>
        <w:t>审视</w:t>
      </w:r>
      <w:r w:rsidR="00551F41">
        <w:rPr>
          <w:rFonts w:ascii="宋体" w:eastAsia="宋体" w:hAnsi="宋体" w:cs="宋体" w:hint="eastAsia"/>
          <w:color w:val="auto"/>
          <w:kern w:val="2"/>
          <w:sz w:val="24"/>
          <w:szCs w:val="24"/>
        </w:rPr>
        <w:t>霍耐特的</w:t>
      </w:r>
      <w:r w:rsidR="006E2991">
        <w:rPr>
          <w:rFonts w:ascii="宋体" w:eastAsia="宋体" w:hAnsi="宋体" w:cs="宋体" w:hint="eastAsia"/>
          <w:color w:val="auto"/>
          <w:kern w:val="2"/>
          <w:sz w:val="24"/>
          <w:szCs w:val="24"/>
        </w:rPr>
        <w:t>与</w:t>
      </w:r>
      <w:r w:rsidR="00E21DCA">
        <w:rPr>
          <w:rFonts w:ascii="宋体" w:eastAsia="宋体" w:hAnsi="宋体" w:cs="宋体" w:hint="eastAsia"/>
          <w:color w:val="auto"/>
          <w:kern w:val="2"/>
          <w:sz w:val="24"/>
          <w:szCs w:val="24"/>
        </w:rPr>
        <w:t>承认领域编制在一起的</w:t>
      </w:r>
      <w:r w:rsidR="007E25FC">
        <w:rPr>
          <w:rFonts w:ascii="宋体" w:eastAsia="宋体" w:hAnsi="宋体" w:cs="宋体" w:hint="eastAsia"/>
          <w:color w:val="auto"/>
          <w:kern w:val="2"/>
          <w:sz w:val="24"/>
          <w:szCs w:val="24"/>
        </w:rPr>
        <w:t>“</w:t>
      </w:r>
      <w:r w:rsidR="004B12EF">
        <w:rPr>
          <w:rFonts w:ascii="宋体" w:eastAsia="宋体" w:hAnsi="宋体" w:cs="宋体" w:hint="eastAsia"/>
          <w:color w:val="auto"/>
          <w:kern w:val="2"/>
          <w:sz w:val="24"/>
          <w:szCs w:val="24"/>
        </w:rPr>
        <w:t>民主伦理</w:t>
      </w:r>
      <w:r w:rsidR="007E25FC">
        <w:rPr>
          <w:rFonts w:ascii="宋体" w:eastAsia="宋体" w:hAnsi="宋体" w:cs="宋体" w:hint="eastAsia"/>
          <w:color w:val="auto"/>
          <w:kern w:val="2"/>
          <w:sz w:val="24"/>
          <w:szCs w:val="24"/>
        </w:rPr>
        <w:t>”</w:t>
      </w:r>
      <w:r w:rsidR="006E2991">
        <w:rPr>
          <w:rFonts w:ascii="宋体" w:eastAsia="宋体" w:hAnsi="宋体" w:cs="宋体" w:hint="eastAsia"/>
          <w:color w:val="auto"/>
          <w:kern w:val="2"/>
          <w:sz w:val="24"/>
          <w:szCs w:val="24"/>
        </w:rPr>
        <w:t>正义图景</w:t>
      </w:r>
      <w:r w:rsidR="00DA0D3D">
        <w:rPr>
          <w:rFonts w:ascii="宋体" w:eastAsia="宋体" w:hAnsi="宋体" w:cs="宋体" w:hint="eastAsia"/>
          <w:color w:val="auto"/>
          <w:kern w:val="2"/>
          <w:sz w:val="24"/>
          <w:szCs w:val="24"/>
        </w:rPr>
        <w:t>。在保罗·利科看来，有必要在冲突的必要性与“成功”且安定的承认体验之间维持一种平衡。</w:t>
      </w:r>
      <w:r w:rsidR="00DA0D3D">
        <w:rPr>
          <w:rStyle w:val="af2"/>
          <w:rFonts w:ascii="宋体" w:eastAsia="宋体" w:hAnsi="宋体" w:cs="宋体"/>
          <w:color w:val="auto"/>
          <w:kern w:val="2"/>
          <w:sz w:val="24"/>
          <w:szCs w:val="24"/>
        </w:rPr>
        <w:footnoteReference w:id="115"/>
      </w:r>
      <w:r w:rsidR="00F77F60">
        <w:rPr>
          <w:rFonts w:ascii="宋体" w:eastAsia="宋体" w:hAnsi="宋体" w:cs="宋体" w:hint="eastAsia"/>
          <w:color w:val="auto"/>
          <w:kern w:val="2"/>
          <w:sz w:val="24"/>
          <w:szCs w:val="24"/>
        </w:rPr>
        <w:t>也就说，将作为社会自由实现条件的承认关系加以机制化，这一</w:t>
      </w:r>
      <w:r w:rsidR="00085707">
        <w:rPr>
          <w:rFonts w:ascii="宋体" w:eastAsia="宋体" w:hAnsi="宋体" w:cs="宋体" w:hint="eastAsia"/>
          <w:color w:val="auto"/>
          <w:kern w:val="2"/>
          <w:sz w:val="24"/>
          <w:szCs w:val="24"/>
        </w:rPr>
        <w:t>伦理</w:t>
      </w:r>
      <w:r w:rsidR="00F77F60">
        <w:rPr>
          <w:rFonts w:ascii="宋体" w:eastAsia="宋体" w:hAnsi="宋体" w:cs="宋体" w:hint="eastAsia"/>
          <w:color w:val="auto"/>
          <w:kern w:val="2"/>
          <w:sz w:val="24"/>
          <w:szCs w:val="24"/>
        </w:rPr>
        <w:t>构想本身含有</w:t>
      </w:r>
      <w:r w:rsidR="00085707">
        <w:rPr>
          <w:rFonts w:ascii="宋体" w:eastAsia="宋体" w:hAnsi="宋体" w:cs="宋体" w:hint="eastAsia"/>
          <w:color w:val="auto"/>
          <w:kern w:val="2"/>
          <w:sz w:val="24"/>
          <w:szCs w:val="24"/>
        </w:rPr>
        <w:t>某种</w:t>
      </w:r>
      <w:r w:rsidR="00F77F60">
        <w:rPr>
          <w:rFonts w:ascii="宋体" w:eastAsia="宋体" w:hAnsi="宋体" w:cs="宋体" w:hint="eastAsia"/>
          <w:color w:val="auto"/>
          <w:kern w:val="2"/>
          <w:sz w:val="24"/>
          <w:szCs w:val="24"/>
        </w:rPr>
        <w:t>强制性的对“善”的追求。</w:t>
      </w:r>
      <w:r w:rsidR="00BE1AB8">
        <w:rPr>
          <w:rFonts w:ascii="宋体" w:eastAsia="宋体" w:hAnsi="宋体" w:cs="宋体" w:hint="eastAsia"/>
          <w:color w:val="auto"/>
          <w:kern w:val="2"/>
          <w:sz w:val="24"/>
          <w:szCs w:val="24"/>
        </w:rPr>
        <w:t>正如霍耐特</w:t>
      </w:r>
      <w:r w:rsidR="00A80D49">
        <w:rPr>
          <w:rFonts w:ascii="宋体" w:eastAsia="宋体" w:hAnsi="宋体" w:cs="宋体" w:hint="eastAsia"/>
          <w:color w:val="auto"/>
          <w:kern w:val="2"/>
          <w:sz w:val="24"/>
          <w:szCs w:val="24"/>
        </w:rPr>
        <w:t>在澄清他的正义</w:t>
      </w:r>
      <w:proofErr w:type="gramStart"/>
      <w:r w:rsidR="00A80D49">
        <w:rPr>
          <w:rFonts w:ascii="宋体" w:eastAsia="宋体" w:hAnsi="宋体" w:cs="宋体" w:hint="eastAsia"/>
          <w:color w:val="auto"/>
          <w:kern w:val="2"/>
          <w:sz w:val="24"/>
          <w:szCs w:val="24"/>
        </w:rPr>
        <w:t>论前提</w:t>
      </w:r>
      <w:proofErr w:type="gramEnd"/>
      <w:r w:rsidR="00A80D49">
        <w:rPr>
          <w:rFonts w:ascii="宋体" w:eastAsia="宋体" w:hAnsi="宋体" w:cs="宋体" w:hint="eastAsia"/>
          <w:color w:val="auto"/>
          <w:kern w:val="2"/>
          <w:sz w:val="24"/>
          <w:szCs w:val="24"/>
        </w:rPr>
        <w:t>所说的那样，</w:t>
      </w:r>
      <w:r w:rsidR="00BE1AB8">
        <w:rPr>
          <w:rFonts w:ascii="宋体" w:eastAsia="宋体" w:hAnsi="宋体" w:cs="宋体" w:hint="eastAsia"/>
          <w:color w:val="auto"/>
          <w:kern w:val="2"/>
          <w:sz w:val="24"/>
          <w:szCs w:val="24"/>
        </w:rPr>
        <w:t>“</w:t>
      </w:r>
      <w:r w:rsidR="00BE1AB8" w:rsidRPr="00BE1AB8">
        <w:rPr>
          <w:rFonts w:ascii="宋体" w:eastAsia="宋体" w:hAnsi="宋体" w:cs="宋体" w:hint="eastAsia"/>
          <w:color w:val="auto"/>
          <w:kern w:val="2"/>
          <w:sz w:val="24"/>
          <w:szCs w:val="24"/>
        </w:rPr>
        <w:t>一切代表个别价值或者表现落后思想的，根本就不值得保留，也就根本不值得成为规范性重构的对象</w:t>
      </w:r>
      <w:r w:rsidR="00BE1AB8">
        <w:rPr>
          <w:rFonts w:ascii="宋体" w:eastAsia="宋体" w:hAnsi="宋体" w:cs="宋体" w:hint="eastAsia"/>
          <w:color w:val="auto"/>
          <w:kern w:val="2"/>
          <w:sz w:val="24"/>
          <w:szCs w:val="24"/>
        </w:rPr>
        <w:t>”</w:t>
      </w:r>
      <w:r w:rsidR="00A80D49">
        <w:rPr>
          <w:rStyle w:val="af2"/>
          <w:rFonts w:ascii="宋体" w:eastAsia="宋体" w:hAnsi="宋体" w:cs="宋体"/>
          <w:color w:val="auto"/>
          <w:kern w:val="2"/>
          <w:sz w:val="24"/>
          <w:szCs w:val="24"/>
        </w:rPr>
        <w:footnoteReference w:id="116"/>
      </w:r>
      <w:r w:rsidR="00A80D49">
        <w:rPr>
          <w:rFonts w:ascii="宋体" w:eastAsia="宋体" w:hAnsi="宋体" w:cs="宋体" w:hint="eastAsia"/>
          <w:color w:val="auto"/>
          <w:kern w:val="2"/>
          <w:sz w:val="24"/>
          <w:szCs w:val="24"/>
        </w:rPr>
        <w:t>，</w:t>
      </w:r>
      <w:r w:rsidR="00F77F60">
        <w:rPr>
          <w:rFonts w:ascii="宋体" w:eastAsia="宋体" w:hAnsi="宋体" w:cs="宋体" w:hint="eastAsia"/>
          <w:color w:val="auto"/>
          <w:kern w:val="2"/>
          <w:sz w:val="24"/>
          <w:szCs w:val="24"/>
        </w:rPr>
        <w:t>社会自由处在自由理念坐标轴的一极，远离</w:t>
      </w:r>
      <w:r w:rsidR="00085707">
        <w:rPr>
          <w:rFonts w:ascii="宋体" w:eastAsia="宋体" w:hAnsi="宋体" w:cs="宋体" w:hint="eastAsia"/>
          <w:color w:val="auto"/>
          <w:kern w:val="2"/>
          <w:sz w:val="24"/>
          <w:szCs w:val="24"/>
        </w:rPr>
        <w:t>了</w:t>
      </w:r>
      <w:r w:rsidR="00F77F60">
        <w:rPr>
          <w:rFonts w:ascii="宋体" w:eastAsia="宋体" w:hAnsi="宋体" w:cs="宋体" w:hint="eastAsia"/>
          <w:color w:val="auto"/>
          <w:kern w:val="2"/>
          <w:sz w:val="24"/>
          <w:szCs w:val="24"/>
        </w:rPr>
        <w:t>带有人之本性色彩的消极自由，这恰恰在某种程度上</w:t>
      </w:r>
      <w:r w:rsidR="00085707">
        <w:rPr>
          <w:rFonts w:ascii="宋体" w:eastAsia="宋体" w:hAnsi="宋体" w:cs="宋体" w:hint="eastAsia"/>
          <w:color w:val="auto"/>
          <w:kern w:val="2"/>
          <w:sz w:val="24"/>
          <w:szCs w:val="24"/>
        </w:rPr>
        <w:t>也使这一正义设想暗示了一种独断的回答，即“人应该是道德的”。为了解决这一问题，霍耐特在阐释其民主伦理中的“民主精神”时，采用了一种融合消极与反思自由的处理方法</w:t>
      </w:r>
      <w:r w:rsidR="005B28E7">
        <w:rPr>
          <w:rFonts w:ascii="宋体" w:eastAsia="宋体" w:hAnsi="宋体" w:cs="宋体" w:hint="eastAsia"/>
          <w:color w:val="auto"/>
          <w:kern w:val="2"/>
          <w:sz w:val="24"/>
          <w:szCs w:val="24"/>
        </w:rPr>
        <w:t>，并强调对前两种自由观念可以在保障社会自由实现条件不被破坏的限度内加以追求。</w:t>
      </w:r>
      <w:r w:rsidR="003C39D0">
        <w:rPr>
          <w:rFonts w:ascii="宋体" w:eastAsia="宋体" w:hAnsi="宋体" w:cs="宋体" w:hint="eastAsia"/>
          <w:color w:val="auto"/>
          <w:kern w:val="2"/>
          <w:sz w:val="24"/>
          <w:szCs w:val="24"/>
        </w:rPr>
        <w:t>虽然</w:t>
      </w:r>
      <w:r w:rsidR="005B28E7">
        <w:rPr>
          <w:rFonts w:ascii="宋体" w:eastAsia="宋体" w:hAnsi="宋体" w:cs="宋体" w:hint="eastAsia"/>
          <w:color w:val="auto"/>
          <w:kern w:val="2"/>
          <w:sz w:val="24"/>
          <w:szCs w:val="24"/>
        </w:rPr>
        <w:t>霍耐特在其正义构想中预留了其他自由理念的“革命”空间，但是对这一空间的范围</w:t>
      </w:r>
      <w:r>
        <w:rPr>
          <w:rFonts w:ascii="宋体" w:eastAsia="宋体" w:hAnsi="宋体" w:cs="宋体" w:hint="eastAsia"/>
          <w:color w:val="auto"/>
          <w:kern w:val="2"/>
          <w:sz w:val="24"/>
          <w:szCs w:val="24"/>
        </w:rPr>
        <w:t>他并没有</w:t>
      </w:r>
      <w:r w:rsidR="00082125">
        <w:rPr>
          <w:rFonts w:ascii="宋体" w:eastAsia="宋体" w:hAnsi="宋体" w:cs="宋体" w:hint="eastAsia"/>
          <w:color w:val="auto"/>
          <w:kern w:val="2"/>
          <w:sz w:val="24"/>
          <w:szCs w:val="24"/>
        </w:rPr>
        <w:t>进行更准确</w:t>
      </w:r>
      <w:r w:rsidR="005B28E7">
        <w:rPr>
          <w:rFonts w:ascii="宋体" w:eastAsia="宋体" w:hAnsi="宋体" w:cs="宋体" w:hint="eastAsia"/>
          <w:color w:val="auto"/>
          <w:kern w:val="2"/>
          <w:sz w:val="24"/>
          <w:szCs w:val="24"/>
        </w:rPr>
        <w:t>的说明。</w:t>
      </w:r>
    </w:p>
    <w:p w:rsidR="003760D7" w:rsidRPr="00E4603A" w:rsidRDefault="00E21DCA" w:rsidP="00794B03">
      <w:pPr>
        <w:pStyle w:val="1"/>
        <w:ind w:left="0"/>
        <w:jc w:val="center"/>
      </w:pPr>
      <w:bookmarkStart w:id="25" w:name="_Toc480496405"/>
      <w:r w:rsidRPr="00E4603A">
        <w:rPr>
          <w:rFonts w:hint="eastAsia"/>
        </w:rPr>
        <w:lastRenderedPageBreak/>
        <w:t>参考文献</w:t>
      </w:r>
      <w:bookmarkEnd w:id="25"/>
    </w:p>
    <w:p w:rsidR="00274BAF" w:rsidRDefault="003760D7" w:rsidP="003C39D0">
      <w:pPr>
        <w:widowControl w:val="0"/>
        <w:spacing w:after="0" w:line="360" w:lineRule="auto"/>
        <w:ind w:left="0"/>
        <w:jc w:val="both"/>
        <w:rPr>
          <w:rFonts w:ascii="宋体" w:eastAsia="宋体" w:hAnsi="宋体" w:cs="宋体"/>
          <w:b/>
          <w:bCs/>
          <w:color w:val="auto"/>
          <w:kern w:val="2"/>
          <w:sz w:val="24"/>
          <w:szCs w:val="24"/>
        </w:rPr>
      </w:pPr>
      <w:r w:rsidRPr="00E4603A">
        <w:rPr>
          <w:rFonts w:ascii="宋体" w:eastAsia="宋体" w:hAnsi="宋体" w:cs="宋体" w:hint="eastAsia"/>
          <w:b/>
          <w:bCs/>
          <w:color w:val="auto"/>
          <w:kern w:val="2"/>
          <w:sz w:val="24"/>
          <w:szCs w:val="24"/>
        </w:rPr>
        <w:t>著作类：</w:t>
      </w:r>
    </w:p>
    <w:p w:rsidR="00274BAF" w:rsidRPr="00274BAF"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4"/>
          <w:szCs w:val="24"/>
        </w:rPr>
        <w:t xml:space="preserve">1. </w:t>
      </w:r>
      <w:r w:rsidR="003760D7" w:rsidRPr="006A7485">
        <w:rPr>
          <w:rFonts w:ascii="宋体" w:eastAsia="宋体" w:hAnsi="宋体" w:cs="宋体" w:hint="eastAsia"/>
          <w:color w:val="auto"/>
          <w:kern w:val="2"/>
          <w:sz w:val="21"/>
          <w:szCs w:val="21"/>
        </w:rPr>
        <w:t>[德]阿克塞尔·霍耐特：《自由的权利》，王旭译，</w:t>
      </w:r>
      <w:r w:rsidR="003760D7" w:rsidRPr="006A7485">
        <w:rPr>
          <w:rFonts w:ascii="宋体" w:eastAsia="宋体" w:hAnsi="宋体" w:cs="宋体"/>
          <w:color w:val="auto"/>
          <w:kern w:val="2"/>
          <w:sz w:val="21"/>
          <w:szCs w:val="21"/>
        </w:rPr>
        <w:t>社会科学文献出版社</w:t>
      </w:r>
      <w:r w:rsidR="003760D7" w:rsidRPr="006A7485">
        <w:rPr>
          <w:rFonts w:ascii="宋体" w:eastAsia="宋体" w:hAnsi="宋体" w:cs="宋体" w:hint="eastAsia"/>
          <w:color w:val="auto"/>
          <w:kern w:val="2"/>
          <w:sz w:val="21"/>
          <w:szCs w:val="21"/>
        </w:rPr>
        <w:t>，2013年</w:t>
      </w:r>
    </w:p>
    <w:p w:rsidR="003760D7" w:rsidRPr="006A7485"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2. </w:t>
      </w:r>
      <w:r w:rsidR="003760D7" w:rsidRPr="006A7485">
        <w:rPr>
          <w:rFonts w:ascii="宋体" w:eastAsia="宋体" w:hAnsi="宋体" w:cs="宋体" w:hint="eastAsia"/>
          <w:color w:val="auto"/>
          <w:kern w:val="2"/>
          <w:sz w:val="21"/>
          <w:szCs w:val="21"/>
        </w:rPr>
        <w:t>[德]阿克塞尔·霍耐特：《不确定性之痛》，王晓升译，华东师范大学出版社，2016年</w:t>
      </w:r>
    </w:p>
    <w:p w:rsidR="00764E13"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3. </w:t>
      </w:r>
      <w:r w:rsidR="003760D7" w:rsidRPr="00E4603A">
        <w:rPr>
          <w:rFonts w:ascii="宋体" w:eastAsia="宋体" w:hAnsi="宋体" w:cs="宋体" w:hint="eastAsia"/>
          <w:color w:val="auto"/>
          <w:kern w:val="2"/>
          <w:sz w:val="21"/>
          <w:szCs w:val="21"/>
        </w:rPr>
        <w:t>[德]</w:t>
      </w:r>
      <w:r w:rsidR="003760D7">
        <w:rPr>
          <w:rFonts w:ascii="宋体" w:eastAsia="宋体" w:hAnsi="宋体" w:cs="宋体" w:hint="eastAsia"/>
          <w:color w:val="auto"/>
          <w:kern w:val="2"/>
          <w:sz w:val="21"/>
          <w:szCs w:val="21"/>
        </w:rPr>
        <w:t>阿克塞尔·霍耐特</w:t>
      </w:r>
      <w:r w:rsidR="003760D7" w:rsidRPr="00E4603A">
        <w:rPr>
          <w:rFonts w:ascii="宋体" w:eastAsia="宋体" w:hAnsi="宋体" w:cs="宋体" w:hint="eastAsia"/>
          <w:color w:val="auto"/>
          <w:kern w:val="2"/>
          <w:sz w:val="21"/>
          <w:szCs w:val="21"/>
        </w:rPr>
        <w:t>：《为承认而斗争》，胡继华译</w:t>
      </w:r>
      <w:r w:rsidR="003760D7">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人民出版社，2005</w:t>
      </w:r>
      <w:r w:rsidR="003760D7">
        <w:rPr>
          <w:rFonts w:ascii="宋体" w:eastAsia="宋体" w:hAnsi="宋体" w:cs="宋体" w:hint="eastAsia"/>
          <w:color w:val="auto"/>
          <w:kern w:val="2"/>
          <w:sz w:val="21"/>
          <w:szCs w:val="21"/>
        </w:rPr>
        <w:t>年</w:t>
      </w:r>
    </w:p>
    <w:p w:rsidR="003760D7" w:rsidRPr="00E4603A" w:rsidRDefault="00764E13"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4. </w:t>
      </w:r>
      <w:r w:rsidR="003760D7" w:rsidRPr="00E4603A">
        <w:rPr>
          <w:rFonts w:ascii="宋体" w:eastAsia="宋体" w:hAnsi="宋体" w:cs="宋体" w:hint="eastAsia"/>
          <w:color w:val="auto"/>
          <w:kern w:val="2"/>
          <w:sz w:val="21"/>
          <w:szCs w:val="21"/>
        </w:rPr>
        <w:t>[德]阿克塞尔·霍耐特</w:t>
      </w:r>
      <w:r w:rsidR="003760D7">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[美]</w:t>
      </w:r>
      <w:r w:rsidR="003760D7">
        <w:rPr>
          <w:rFonts w:ascii="宋体" w:eastAsia="宋体" w:hAnsi="宋体" w:cs="宋体" w:hint="eastAsia"/>
          <w:color w:val="auto"/>
          <w:kern w:val="2"/>
          <w:sz w:val="21"/>
          <w:szCs w:val="21"/>
        </w:rPr>
        <w:t>南茜·弗雷泽：《再分配，还是承认？</w:t>
      </w:r>
      <w:r>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周穗明译，人民出版社，2009</w:t>
      </w:r>
      <w:r w:rsidR="003760D7">
        <w:rPr>
          <w:rFonts w:ascii="宋体" w:eastAsia="宋体" w:hAnsi="宋体" w:cs="宋体" w:hint="eastAsia"/>
          <w:color w:val="auto"/>
          <w:kern w:val="2"/>
          <w:sz w:val="21"/>
          <w:szCs w:val="21"/>
        </w:rPr>
        <w:t>年</w:t>
      </w:r>
    </w:p>
    <w:p w:rsidR="003760D7" w:rsidRDefault="00274BAF" w:rsidP="003C39D0">
      <w:pPr>
        <w:widowControl w:val="0"/>
        <w:tabs>
          <w:tab w:val="right" w:pos="8306"/>
        </w:tabs>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5.</w:t>
      </w:r>
      <w:r w:rsidR="003760D7">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[德]</w:t>
      </w:r>
      <w:r w:rsidR="003760D7">
        <w:rPr>
          <w:rFonts w:ascii="宋体" w:eastAsia="宋体" w:hAnsi="宋体" w:cs="宋体" w:hint="eastAsia"/>
          <w:color w:val="auto"/>
          <w:kern w:val="2"/>
          <w:sz w:val="21"/>
          <w:szCs w:val="21"/>
        </w:rPr>
        <w:t>伊曼努尔·康德：《道德形而上学原理》，苗力田译，</w:t>
      </w:r>
      <w:r w:rsidR="003760D7" w:rsidRPr="00E4603A">
        <w:rPr>
          <w:rFonts w:ascii="宋体" w:eastAsia="宋体" w:hAnsi="宋体" w:cs="宋体" w:hint="eastAsia"/>
          <w:color w:val="auto"/>
          <w:kern w:val="2"/>
          <w:sz w:val="21"/>
          <w:szCs w:val="21"/>
        </w:rPr>
        <w:t>上海世纪出版社，2005</w:t>
      </w:r>
      <w:r w:rsidR="003760D7">
        <w:rPr>
          <w:rFonts w:ascii="宋体" w:eastAsia="宋体" w:hAnsi="宋体" w:cs="宋体" w:hint="eastAsia"/>
          <w:color w:val="auto"/>
          <w:kern w:val="2"/>
          <w:sz w:val="21"/>
          <w:szCs w:val="21"/>
        </w:rPr>
        <w:t>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6.</w:t>
      </w:r>
      <w:r w:rsidR="003760D7">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[德]</w:t>
      </w:r>
      <w:r w:rsidR="003760D7" w:rsidRPr="001773C1">
        <w:rPr>
          <w:rFonts w:ascii="宋体" w:eastAsia="宋体" w:hAnsi="宋体" w:cs="宋体"/>
          <w:color w:val="auto"/>
          <w:kern w:val="2"/>
          <w:sz w:val="21"/>
          <w:szCs w:val="21"/>
        </w:rPr>
        <w:t>黑格尔</w:t>
      </w:r>
      <w:r w:rsidR="003760D7">
        <w:rPr>
          <w:rFonts w:ascii="宋体" w:eastAsia="宋体" w:hAnsi="宋体" w:cs="宋体" w:hint="eastAsia"/>
          <w:color w:val="auto"/>
          <w:kern w:val="2"/>
          <w:sz w:val="21"/>
          <w:szCs w:val="21"/>
        </w:rPr>
        <w:t xml:space="preserve">:《法哲学原理》， </w:t>
      </w:r>
      <w:proofErr w:type="gramStart"/>
      <w:r w:rsidR="003760D7" w:rsidRPr="00EC286B">
        <w:rPr>
          <w:rFonts w:ascii="宋体" w:eastAsia="宋体" w:hAnsi="宋体" w:cs="宋体" w:hint="eastAsia"/>
          <w:color w:val="auto"/>
          <w:kern w:val="2"/>
          <w:sz w:val="21"/>
          <w:szCs w:val="21"/>
        </w:rPr>
        <w:t>张企泰</w:t>
      </w:r>
      <w:proofErr w:type="gramEnd"/>
      <w:r w:rsidR="003760D7">
        <w:rPr>
          <w:rFonts w:ascii="宋体" w:eastAsia="宋体" w:hAnsi="宋体" w:cs="宋体" w:hint="eastAsia"/>
          <w:color w:val="auto"/>
          <w:kern w:val="2"/>
          <w:sz w:val="21"/>
          <w:szCs w:val="21"/>
        </w:rPr>
        <w:t xml:space="preserve"> </w:t>
      </w:r>
      <w:r w:rsidR="003760D7" w:rsidRPr="00EC286B">
        <w:rPr>
          <w:rFonts w:ascii="宋体" w:eastAsia="宋体" w:hAnsi="宋体" w:cs="宋体" w:hint="eastAsia"/>
          <w:color w:val="auto"/>
          <w:kern w:val="2"/>
          <w:sz w:val="21"/>
          <w:szCs w:val="21"/>
        </w:rPr>
        <w:t>范扬</w:t>
      </w:r>
      <w:r w:rsidR="003760D7">
        <w:rPr>
          <w:rFonts w:ascii="宋体" w:eastAsia="宋体" w:hAnsi="宋体" w:cs="宋体" w:hint="eastAsia"/>
          <w:color w:val="auto"/>
          <w:kern w:val="2"/>
          <w:sz w:val="21"/>
          <w:szCs w:val="21"/>
        </w:rPr>
        <w:t>译，</w:t>
      </w:r>
      <w:r w:rsidR="003760D7" w:rsidRPr="00EC286B">
        <w:rPr>
          <w:rFonts w:ascii="宋体" w:eastAsia="宋体" w:hAnsi="宋体" w:cs="宋体" w:hint="eastAsia"/>
          <w:color w:val="auto"/>
          <w:kern w:val="2"/>
          <w:sz w:val="21"/>
          <w:szCs w:val="21"/>
        </w:rPr>
        <w:t>商务印书馆</w:t>
      </w:r>
      <w:r w:rsidR="003760D7">
        <w:rPr>
          <w:rFonts w:ascii="宋体" w:eastAsia="宋体" w:hAnsi="宋体" w:cs="宋体" w:hint="eastAsia"/>
          <w:color w:val="auto"/>
          <w:kern w:val="2"/>
          <w:sz w:val="21"/>
          <w:szCs w:val="21"/>
        </w:rPr>
        <w:t>，1997年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7.</w:t>
      </w:r>
      <w:r w:rsidR="003760D7">
        <w:rPr>
          <w:rFonts w:ascii="宋体" w:eastAsia="宋体" w:hAnsi="宋体" w:cs="宋体" w:hint="eastAsia"/>
          <w:color w:val="auto"/>
          <w:kern w:val="2"/>
          <w:sz w:val="21"/>
          <w:szCs w:val="21"/>
        </w:rPr>
        <w:t xml:space="preserve"> </w:t>
      </w:r>
      <w:r w:rsidR="003760D7" w:rsidRPr="00130F45">
        <w:rPr>
          <w:rFonts w:ascii="宋体" w:eastAsia="宋体" w:hAnsi="宋体" w:cs="宋体" w:hint="eastAsia"/>
          <w:color w:val="auto"/>
          <w:kern w:val="2"/>
          <w:sz w:val="21"/>
          <w:szCs w:val="21"/>
        </w:rPr>
        <w:t>[德]</w:t>
      </w:r>
      <w:r w:rsidR="003760D7" w:rsidRPr="00130F45">
        <w:rPr>
          <w:rFonts w:ascii="宋体" w:eastAsia="宋体" w:hAnsi="宋体" w:cs="宋体"/>
          <w:color w:val="auto"/>
          <w:kern w:val="2"/>
          <w:sz w:val="21"/>
          <w:szCs w:val="21"/>
        </w:rPr>
        <w:t>黑格尔</w:t>
      </w:r>
      <w:r w:rsidR="003760D7" w:rsidRPr="00130F45">
        <w:rPr>
          <w:rFonts w:ascii="宋体" w:eastAsia="宋体" w:hAnsi="宋体" w:cs="宋体" w:hint="eastAsia"/>
          <w:color w:val="auto"/>
          <w:kern w:val="2"/>
          <w:sz w:val="21"/>
          <w:szCs w:val="21"/>
        </w:rPr>
        <w:t>:</w:t>
      </w:r>
      <w:r w:rsidR="003760D7">
        <w:rPr>
          <w:rFonts w:ascii="宋体" w:eastAsia="宋体" w:hAnsi="宋体" w:cs="宋体" w:hint="eastAsia"/>
          <w:color w:val="auto"/>
          <w:kern w:val="2"/>
          <w:sz w:val="21"/>
          <w:szCs w:val="21"/>
        </w:rPr>
        <w:t>《精神现象学》，</w:t>
      </w:r>
      <w:r w:rsidR="003760D7">
        <w:rPr>
          <w:rFonts w:ascii="宋体" w:eastAsia="宋体" w:hAnsi="宋体" w:cs="宋体"/>
          <w:color w:val="auto"/>
          <w:kern w:val="2"/>
          <w:sz w:val="21"/>
          <w:szCs w:val="21"/>
        </w:rPr>
        <w:t>先刚译</w:t>
      </w:r>
      <w:r w:rsidR="003760D7">
        <w:rPr>
          <w:rFonts w:ascii="宋体" w:eastAsia="宋体" w:hAnsi="宋体" w:cs="宋体" w:hint="eastAsia"/>
          <w:color w:val="auto"/>
          <w:kern w:val="2"/>
          <w:sz w:val="21"/>
          <w:szCs w:val="21"/>
        </w:rPr>
        <w:t>，</w:t>
      </w:r>
      <w:r w:rsidR="003760D7">
        <w:rPr>
          <w:rFonts w:ascii="宋体" w:eastAsia="宋体" w:hAnsi="宋体" w:cs="宋体"/>
          <w:color w:val="auto"/>
          <w:kern w:val="2"/>
          <w:sz w:val="21"/>
          <w:szCs w:val="21"/>
        </w:rPr>
        <w:t>人民出版社</w:t>
      </w:r>
      <w:r w:rsidR="003760D7">
        <w:rPr>
          <w:rFonts w:ascii="宋体" w:eastAsia="宋体" w:hAnsi="宋体" w:cs="宋体" w:hint="eastAsia"/>
          <w:color w:val="auto"/>
          <w:kern w:val="2"/>
          <w:sz w:val="21"/>
          <w:szCs w:val="21"/>
        </w:rPr>
        <w:t>，2013年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8.</w:t>
      </w:r>
      <w:r w:rsidR="003760D7">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[英]霍布斯</w:t>
      </w:r>
      <w:r w:rsidR="003760D7">
        <w:rPr>
          <w:rFonts w:ascii="宋体" w:eastAsia="宋体" w:hAnsi="宋体" w:cs="宋体" w:hint="eastAsia"/>
          <w:color w:val="auto"/>
          <w:kern w:val="2"/>
          <w:sz w:val="21"/>
          <w:szCs w:val="21"/>
        </w:rPr>
        <w:t>：《利维坦》，</w:t>
      </w:r>
      <w:proofErr w:type="gramStart"/>
      <w:r w:rsidR="003760D7">
        <w:rPr>
          <w:rFonts w:ascii="宋体" w:eastAsia="宋体" w:hAnsi="宋体" w:cs="宋体" w:hint="eastAsia"/>
          <w:color w:val="auto"/>
          <w:kern w:val="2"/>
          <w:sz w:val="21"/>
          <w:szCs w:val="21"/>
        </w:rPr>
        <w:t>黎思复</w:t>
      </w:r>
      <w:proofErr w:type="gramEnd"/>
      <w:r w:rsidR="003760D7">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黎廷弼译</w:t>
      </w:r>
      <w:r w:rsidR="003760D7">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商务印书馆，2009</w:t>
      </w:r>
      <w:r w:rsidR="003760D7">
        <w:rPr>
          <w:rFonts w:ascii="宋体" w:eastAsia="宋体" w:hAnsi="宋体" w:cs="宋体" w:hint="eastAsia"/>
          <w:color w:val="auto"/>
          <w:kern w:val="2"/>
          <w:sz w:val="21"/>
          <w:szCs w:val="21"/>
        </w:rPr>
        <w:t>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9.</w:t>
      </w:r>
      <w:r w:rsidR="003760D7">
        <w:rPr>
          <w:rFonts w:ascii="宋体" w:eastAsia="宋体" w:hAnsi="宋体" w:cs="宋体" w:hint="eastAsia"/>
          <w:color w:val="auto"/>
          <w:kern w:val="2"/>
          <w:sz w:val="21"/>
          <w:szCs w:val="21"/>
        </w:rPr>
        <w:t xml:space="preserve"> </w:t>
      </w:r>
      <w:r w:rsidR="003760D7" w:rsidRPr="00604921">
        <w:rPr>
          <w:rFonts w:ascii="宋体" w:eastAsia="宋体" w:hAnsi="宋体" w:cs="宋体" w:hint="eastAsia"/>
          <w:color w:val="auto"/>
          <w:kern w:val="2"/>
          <w:sz w:val="21"/>
          <w:szCs w:val="21"/>
        </w:rPr>
        <w:t>[英]约翰·密尔：《论自由》，许宝骙译，商务印书馆，2005年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10.</w:t>
      </w:r>
      <w:r w:rsidR="003760D7" w:rsidRPr="00CA63BF">
        <w:rPr>
          <w:rFonts w:ascii="宋体" w:eastAsia="宋体" w:hAnsi="宋体" w:cs="宋体" w:hint="eastAsia"/>
          <w:color w:val="auto"/>
          <w:kern w:val="2"/>
          <w:sz w:val="21"/>
          <w:szCs w:val="21"/>
        </w:rPr>
        <w:t>[法]萨特：《存在与虚无》，</w:t>
      </w:r>
      <w:proofErr w:type="gramStart"/>
      <w:r w:rsidR="003760D7" w:rsidRPr="00CA63BF">
        <w:rPr>
          <w:rFonts w:ascii="宋体" w:eastAsia="宋体" w:hAnsi="宋体" w:cs="宋体" w:hint="eastAsia"/>
          <w:color w:val="auto"/>
          <w:kern w:val="2"/>
          <w:sz w:val="21"/>
          <w:szCs w:val="21"/>
        </w:rPr>
        <w:t>陈宣良等</w:t>
      </w:r>
      <w:proofErr w:type="gramEnd"/>
      <w:r w:rsidR="003760D7" w:rsidRPr="00CA63BF">
        <w:rPr>
          <w:rFonts w:ascii="宋体" w:eastAsia="宋体" w:hAnsi="宋体" w:cs="宋体" w:hint="eastAsia"/>
          <w:color w:val="auto"/>
          <w:kern w:val="2"/>
          <w:sz w:val="21"/>
          <w:szCs w:val="21"/>
        </w:rPr>
        <w:t>译 杜小真校，三联书店，2007年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11.</w:t>
      </w:r>
      <w:r w:rsidR="003760D7">
        <w:rPr>
          <w:rFonts w:ascii="宋体" w:eastAsia="宋体" w:hAnsi="宋体" w:cs="宋体" w:hint="eastAsia"/>
          <w:color w:val="auto"/>
          <w:kern w:val="2"/>
          <w:sz w:val="21"/>
          <w:szCs w:val="21"/>
        </w:rPr>
        <w:t>[美]</w:t>
      </w:r>
      <w:r w:rsidR="003760D7" w:rsidRPr="004B1E0D">
        <w:rPr>
          <w:rFonts w:ascii="宋体" w:eastAsia="宋体" w:hAnsi="宋体" w:cs="宋体" w:hint="eastAsia"/>
          <w:color w:val="auto"/>
          <w:kern w:val="2"/>
          <w:sz w:val="21"/>
          <w:szCs w:val="21"/>
        </w:rPr>
        <w:t>罗伯特·诺齐克：《无政府、国家和乌托邦》，姚大志译，中国社会科学出版社，2008年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12.</w:t>
      </w:r>
      <w:r w:rsidR="003760D7" w:rsidRPr="003B4424">
        <w:rPr>
          <w:rFonts w:ascii="宋体" w:eastAsia="宋体" w:hAnsi="宋体" w:cs="宋体" w:hint="eastAsia"/>
          <w:color w:val="auto"/>
          <w:kern w:val="2"/>
          <w:sz w:val="21"/>
          <w:szCs w:val="21"/>
        </w:rPr>
        <w:t>[英] 以赛亚·柏林：《自由论》，胡传胜译，译林出版社，2003年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13.</w:t>
      </w:r>
      <w:r w:rsidR="003760D7" w:rsidRPr="0091535B">
        <w:rPr>
          <w:rFonts w:ascii="宋体" w:eastAsia="宋体" w:hAnsi="宋体" w:cs="宋体" w:hint="eastAsia"/>
          <w:color w:val="auto"/>
          <w:kern w:val="2"/>
          <w:sz w:val="21"/>
          <w:szCs w:val="21"/>
        </w:rPr>
        <w:t>[加]查尔斯·泰勒:《承认的政治》，汪晖 陈燕谷译，北京:生活·读书·新知三联书店，2005年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14.</w:t>
      </w:r>
      <w:r w:rsidR="003760D7" w:rsidRPr="0091535B">
        <w:rPr>
          <w:rFonts w:ascii="宋体" w:eastAsia="宋体" w:hAnsi="宋体" w:cs="宋体" w:hint="eastAsia"/>
          <w:color w:val="auto"/>
          <w:kern w:val="2"/>
          <w:sz w:val="21"/>
          <w:szCs w:val="21"/>
        </w:rPr>
        <w:t>[美]凯文·奥尔森（编）：《伤害＋侮辱》，高静宇译，上海人民出版社，2009年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15.</w:t>
      </w:r>
      <w:r w:rsidR="003760D7" w:rsidRPr="00C7484A">
        <w:rPr>
          <w:rFonts w:ascii="宋体" w:eastAsia="宋体" w:hAnsi="宋体" w:cs="宋体" w:hint="eastAsia"/>
          <w:color w:val="auto"/>
          <w:kern w:val="2"/>
          <w:sz w:val="21"/>
          <w:szCs w:val="21"/>
        </w:rPr>
        <w:t>[美] 塔尔科特·帕森斯，《社会行动的结构》，张明德、夏翼南、彭刚 译，上海译林出版社，2011</w:t>
      </w:r>
      <w:r w:rsidR="003760D7">
        <w:rPr>
          <w:rFonts w:ascii="宋体" w:eastAsia="宋体" w:hAnsi="宋体" w:cs="宋体" w:hint="eastAsia"/>
          <w:color w:val="auto"/>
          <w:kern w:val="2"/>
          <w:sz w:val="21"/>
          <w:szCs w:val="21"/>
        </w:rPr>
        <w:t>年</w:t>
      </w:r>
    </w:p>
    <w:p w:rsidR="003760D7" w:rsidRDefault="00274BAF"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16.</w:t>
      </w:r>
      <w:r w:rsidR="003760D7" w:rsidRPr="00585B09">
        <w:rPr>
          <w:rFonts w:ascii="宋体" w:eastAsia="宋体" w:hAnsi="宋体" w:cs="宋体" w:hint="eastAsia"/>
          <w:color w:val="auto"/>
          <w:kern w:val="2"/>
          <w:sz w:val="21"/>
          <w:szCs w:val="21"/>
        </w:rPr>
        <w:t>[加]查尔斯·泰勒:《承认的政治》，汪晖 陈燕谷译，北京:生活·读书·新知三联书店，2005年</w:t>
      </w:r>
    </w:p>
    <w:p w:rsidR="00E21DCA" w:rsidRDefault="00E21DCA" w:rsidP="003C39D0">
      <w:pPr>
        <w:widowControl w:val="0"/>
        <w:spacing w:after="0" w:line="360" w:lineRule="auto"/>
        <w:ind w:left="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17.</w:t>
      </w:r>
      <w:r w:rsidRPr="00E21DCA">
        <w:rPr>
          <w:rFonts w:ascii="宋体" w:eastAsia="宋体" w:hAnsi="宋体" w:cs="宋体" w:hint="eastAsia"/>
          <w:color w:val="auto"/>
          <w:kern w:val="2"/>
          <w:sz w:val="21"/>
          <w:szCs w:val="21"/>
        </w:rPr>
        <w:t>[法]保罗·利科：《承认的过程》，李之</w:t>
      </w:r>
      <w:proofErr w:type="gramStart"/>
      <w:r w:rsidRPr="00E21DCA">
        <w:rPr>
          <w:rFonts w:ascii="宋体" w:eastAsia="宋体" w:hAnsi="宋体" w:cs="宋体" w:hint="eastAsia"/>
          <w:color w:val="auto"/>
          <w:kern w:val="2"/>
          <w:sz w:val="21"/>
          <w:szCs w:val="21"/>
        </w:rPr>
        <w:t>喆</w:t>
      </w:r>
      <w:proofErr w:type="gramEnd"/>
      <w:r w:rsidRPr="00E21DCA">
        <w:rPr>
          <w:rFonts w:ascii="宋体" w:eastAsia="宋体" w:hAnsi="宋体" w:cs="宋体" w:hint="eastAsia"/>
          <w:color w:val="auto"/>
          <w:kern w:val="2"/>
          <w:sz w:val="21"/>
          <w:szCs w:val="21"/>
        </w:rPr>
        <w:t xml:space="preserve"> </w:t>
      </w:r>
      <w:proofErr w:type="gramStart"/>
      <w:r w:rsidRPr="00E21DCA">
        <w:rPr>
          <w:rFonts w:ascii="宋体" w:eastAsia="宋体" w:hAnsi="宋体" w:cs="宋体" w:hint="eastAsia"/>
          <w:color w:val="auto"/>
          <w:kern w:val="2"/>
          <w:sz w:val="21"/>
          <w:szCs w:val="21"/>
        </w:rPr>
        <w:t>汪堂家</w:t>
      </w:r>
      <w:proofErr w:type="gramEnd"/>
      <w:r w:rsidRPr="00E21DCA">
        <w:rPr>
          <w:rFonts w:ascii="宋体" w:eastAsia="宋体" w:hAnsi="宋体" w:cs="宋体" w:hint="eastAsia"/>
          <w:color w:val="auto"/>
          <w:kern w:val="2"/>
          <w:sz w:val="21"/>
          <w:szCs w:val="21"/>
        </w:rPr>
        <w:t>译，中国人民大学出版社，2011</w:t>
      </w:r>
      <w:r>
        <w:rPr>
          <w:rFonts w:ascii="宋体" w:eastAsia="宋体" w:hAnsi="宋体" w:cs="宋体" w:hint="eastAsia"/>
          <w:color w:val="auto"/>
          <w:kern w:val="2"/>
          <w:sz w:val="21"/>
          <w:szCs w:val="21"/>
        </w:rPr>
        <w:t>年</w:t>
      </w:r>
    </w:p>
    <w:p w:rsidR="003760D7" w:rsidRDefault="007777ED" w:rsidP="003C39D0">
      <w:pPr>
        <w:widowControl w:val="0"/>
        <w:snapToGrid w:val="0"/>
        <w:spacing w:after="0" w:line="360" w:lineRule="auto"/>
        <w:ind w:left="0"/>
        <w:rPr>
          <w:rFonts w:ascii="宋体" w:eastAsia="宋体" w:hAnsi="宋体" w:cs="宋体"/>
          <w:color w:val="auto"/>
          <w:kern w:val="2"/>
          <w:sz w:val="21"/>
          <w:szCs w:val="21"/>
        </w:rPr>
      </w:pPr>
      <w:r>
        <w:rPr>
          <w:rFonts w:ascii="宋体" w:eastAsia="宋体" w:hAnsi="宋体" w:cs="宋体" w:hint="eastAsia"/>
          <w:color w:val="auto"/>
          <w:kern w:val="2"/>
          <w:sz w:val="21"/>
          <w:szCs w:val="21"/>
        </w:rPr>
        <w:t>18</w:t>
      </w:r>
      <w:r w:rsidR="00274BAF">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[加]威尔·金里卡：《当代政治哲学》（</w:t>
      </w:r>
      <w:r w:rsidR="003760D7">
        <w:rPr>
          <w:rFonts w:ascii="宋体" w:eastAsia="宋体" w:hAnsi="宋体" w:cs="宋体" w:hint="eastAsia"/>
          <w:color w:val="auto"/>
          <w:kern w:val="2"/>
          <w:sz w:val="21"/>
          <w:szCs w:val="21"/>
        </w:rPr>
        <w:t>上/</w:t>
      </w:r>
      <w:r w:rsidR="003760D7" w:rsidRPr="00E4603A">
        <w:rPr>
          <w:rFonts w:ascii="宋体" w:eastAsia="宋体" w:hAnsi="宋体" w:cs="宋体" w:hint="eastAsia"/>
          <w:color w:val="auto"/>
          <w:kern w:val="2"/>
          <w:sz w:val="21"/>
          <w:szCs w:val="21"/>
        </w:rPr>
        <w:t>下），刘莘译</w:t>
      </w:r>
      <w:r w:rsidR="003760D7">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上海三联书店，2003</w:t>
      </w:r>
      <w:r w:rsidR="003760D7">
        <w:rPr>
          <w:rFonts w:ascii="宋体" w:eastAsia="宋体" w:hAnsi="宋体" w:cs="宋体" w:hint="eastAsia"/>
          <w:color w:val="auto"/>
          <w:kern w:val="2"/>
          <w:sz w:val="21"/>
          <w:szCs w:val="21"/>
        </w:rPr>
        <w:t>年</w:t>
      </w:r>
    </w:p>
    <w:p w:rsidR="00A80D49" w:rsidRDefault="007777ED" w:rsidP="003C39D0">
      <w:pPr>
        <w:widowControl w:val="0"/>
        <w:snapToGrid w:val="0"/>
        <w:spacing w:after="0" w:line="360" w:lineRule="auto"/>
        <w:ind w:left="0"/>
        <w:rPr>
          <w:rFonts w:ascii="宋体" w:eastAsia="宋体" w:hAnsi="宋体" w:cs="宋体"/>
          <w:color w:val="auto"/>
          <w:kern w:val="2"/>
          <w:sz w:val="21"/>
          <w:szCs w:val="21"/>
        </w:rPr>
      </w:pPr>
      <w:r>
        <w:rPr>
          <w:rFonts w:ascii="宋体" w:eastAsia="宋体" w:hAnsi="宋体" w:cs="宋体" w:hint="eastAsia"/>
          <w:color w:val="auto"/>
          <w:kern w:val="2"/>
          <w:sz w:val="21"/>
          <w:szCs w:val="21"/>
        </w:rPr>
        <w:t>19</w:t>
      </w:r>
      <w:r w:rsidR="00274BAF">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[美]列奥·</w:t>
      </w:r>
      <w:r w:rsidR="003760D7">
        <w:rPr>
          <w:rFonts w:ascii="宋体" w:eastAsia="宋体" w:hAnsi="宋体" w:cs="宋体" w:hint="eastAsia"/>
          <w:color w:val="auto"/>
          <w:kern w:val="2"/>
          <w:sz w:val="21"/>
          <w:szCs w:val="21"/>
        </w:rPr>
        <w:t>施特劳斯、约瑟夫·克罗波西（主编）：《政治哲学史》（上/下），李天然等译，</w:t>
      </w:r>
      <w:r w:rsidR="003760D7" w:rsidRPr="00E4603A">
        <w:rPr>
          <w:rFonts w:ascii="宋体" w:eastAsia="宋体" w:hAnsi="宋体" w:cs="宋体" w:hint="eastAsia"/>
          <w:color w:val="auto"/>
          <w:kern w:val="2"/>
          <w:sz w:val="21"/>
          <w:szCs w:val="21"/>
        </w:rPr>
        <w:t>河北人民出版社，1998</w:t>
      </w:r>
      <w:r w:rsidR="003760D7">
        <w:rPr>
          <w:rFonts w:ascii="宋体" w:eastAsia="宋体" w:hAnsi="宋体" w:cs="宋体" w:hint="eastAsia"/>
          <w:color w:val="auto"/>
          <w:kern w:val="2"/>
          <w:sz w:val="21"/>
          <w:szCs w:val="21"/>
        </w:rPr>
        <w:t>年</w:t>
      </w:r>
    </w:p>
    <w:p w:rsidR="003760D7" w:rsidRDefault="007777ED" w:rsidP="003C39D0">
      <w:pPr>
        <w:widowControl w:val="0"/>
        <w:snapToGrid w:val="0"/>
        <w:spacing w:after="0" w:line="360" w:lineRule="auto"/>
        <w:ind w:left="0"/>
        <w:rPr>
          <w:rFonts w:ascii="宋体" w:eastAsia="宋体" w:hAnsi="宋体" w:cs="宋体"/>
          <w:color w:val="auto"/>
          <w:kern w:val="2"/>
          <w:sz w:val="21"/>
          <w:szCs w:val="21"/>
        </w:rPr>
      </w:pPr>
      <w:r>
        <w:rPr>
          <w:rFonts w:ascii="宋体" w:eastAsia="宋体" w:hAnsi="宋体" w:cs="宋体" w:hint="eastAsia"/>
          <w:color w:val="auto"/>
          <w:kern w:val="2"/>
          <w:sz w:val="21"/>
          <w:szCs w:val="21"/>
        </w:rPr>
        <w:t>20</w:t>
      </w:r>
      <w:r w:rsidR="00274BAF">
        <w:rPr>
          <w:rFonts w:ascii="宋体" w:eastAsia="宋体" w:hAnsi="宋体" w:cs="宋体" w:hint="eastAsia"/>
          <w:color w:val="auto"/>
          <w:kern w:val="2"/>
          <w:sz w:val="21"/>
          <w:szCs w:val="21"/>
        </w:rPr>
        <w:t>.</w:t>
      </w:r>
      <w:r w:rsidR="003760D7" w:rsidRPr="00E4603A">
        <w:rPr>
          <w:rFonts w:ascii="宋体" w:eastAsia="宋体" w:hAnsi="宋体" w:cs="宋体" w:hint="eastAsia"/>
          <w:color w:val="auto"/>
          <w:kern w:val="2"/>
          <w:sz w:val="21"/>
          <w:szCs w:val="21"/>
        </w:rPr>
        <w:t>王凤才：</w:t>
      </w:r>
      <w:r w:rsidR="00764E13">
        <w:rPr>
          <w:rFonts w:ascii="宋体" w:eastAsia="宋体" w:hAnsi="宋体" w:cs="宋体" w:hint="eastAsia"/>
          <w:color w:val="auto"/>
          <w:kern w:val="2"/>
          <w:sz w:val="21"/>
          <w:szCs w:val="21"/>
        </w:rPr>
        <w:t xml:space="preserve"> </w:t>
      </w:r>
      <w:r w:rsidR="003760D7" w:rsidRPr="00E4603A">
        <w:rPr>
          <w:rFonts w:ascii="宋体" w:eastAsia="宋体" w:hAnsi="宋体" w:cs="宋体" w:hint="eastAsia"/>
          <w:color w:val="auto"/>
          <w:kern w:val="2"/>
          <w:sz w:val="21"/>
          <w:szCs w:val="21"/>
        </w:rPr>
        <w:t>《蔑视与反抗——霍耐特承认理论与法兰克福学派批判理论的“政治伦理转向”》</w:t>
      </w:r>
      <w:r w:rsidR="003760D7">
        <w:rPr>
          <w:rFonts w:ascii="宋体" w:eastAsia="宋体" w:hAnsi="宋体" w:cs="宋体" w:hint="eastAsia"/>
          <w:color w:val="auto"/>
          <w:kern w:val="2"/>
          <w:sz w:val="21"/>
          <w:szCs w:val="21"/>
        </w:rPr>
        <w:t>，</w:t>
      </w:r>
      <w:r w:rsidR="003760D7">
        <w:rPr>
          <w:rFonts w:ascii="宋体" w:eastAsia="宋体" w:hAnsi="宋体" w:cs="宋体" w:hint="eastAsia"/>
          <w:color w:val="auto"/>
          <w:kern w:val="2"/>
          <w:sz w:val="21"/>
          <w:szCs w:val="21"/>
        </w:rPr>
        <w:lastRenderedPageBreak/>
        <w:t>重庆出版社</w:t>
      </w:r>
      <w:r w:rsidR="003760D7" w:rsidRPr="00E4603A">
        <w:rPr>
          <w:rFonts w:ascii="宋体" w:eastAsia="宋体" w:hAnsi="宋体" w:cs="宋体" w:hint="eastAsia"/>
          <w:color w:val="auto"/>
          <w:kern w:val="2"/>
          <w:sz w:val="21"/>
          <w:szCs w:val="21"/>
        </w:rPr>
        <w:t>，2006</w:t>
      </w:r>
    </w:p>
    <w:p w:rsidR="00B03AD9" w:rsidRPr="00B03AD9"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w:t>
      </w:r>
      <w:r w:rsidR="007777ED">
        <w:rPr>
          <w:rFonts w:ascii="Times New Roman" w:eastAsia="宋体" w:hAnsi="Times New Roman" w:cs="Times New Roman" w:hint="eastAsia"/>
          <w:color w:val="auto"/>
          <w:kern w:val="2"/>
          <w:sz w:val="21"/>
          <w:szCs w:val="21"/>
        </w:rPr>
        <w:t>1</w:t>
      </w:r>
      <w:r w:rsidR="00B03AD9">
        <w:rPr>
          <w:rFonts w:ascii="Times New Roman" w:eastAsia="宋体" w:hAnsi="Times New Roman" w:cs="Times New Roman" w:hint="eastAsia"/>
          <w:color w:val="auto"/>
          <w:kern w:val="2"/>
          <w:sz w:val="21"/>
          <w:szCs w:val="21"/>
        </w:rPr>
        <w:t xml:space="preserve">. </w:t>
      </w:r>
      <w:r w:rsidR="00B03AD9">
        <w:rPr>
          <w:rFonts w:ascii="Times New Roman" w:eastAsia="宋体" w:hAnsi="Times New Roman" w:cs="Times New Roman"/>
          <w:color w:val="auto"/>
          <w:kern w:val="2"/>
          <w:sz w:val="21"/>
          <w:szCs w:val="21"/>
        </w:rPr>
        <w:t xml:space="preserve">Alex </w:t>
      </w:r>
      <w:proofErr w:type="spellStart"/>
      <w:r w:rsidR="00B03AD9">
        <w:rPr>
          <w:rFonts w:ascii="Times New Roman" w:eastAsia="宋体" w:hAnsi="Times New Roman" w:cs="Times New Roman"/>
          <w:color w:val="auto"/>
          <w:kern w:val="2"/>
          <w:sz w:val="21"/>
          <w:szCs w:val="21"/>
        </w:rPr>
        <w:t>Honneth</w:t>
      </w:r>
      <w:proofErr w:type="spellEnd"/>
      <w:r w:rsidR="00B03AD9">
        <w:rPr>
          <w:rFonts w:ascii="Times New Roman" w:eastAsia="宋体" w:hAnsi="Times New Roman" w:cs="Times New Roman"/>
          <w:color w:val="auto"/>
          <w:kern w:val="2"/>
          <w:sz w:val="21"/>
          <w:szCs w:val="21"/>
        </w:rPr>
        <w:t>;</w:t>
      </w:r>
      <w:r w:rsidR="00B03AD9" w:rsidRPr="00111254">
        <w:rPr>
          <w:rFonts w:ascii="Times New Roman" w:eastAsia="宋体" w:hAnsi="Times New Roman" w:cs="Times New Roman"/>
          <w:i/>
          <w:color w:val="auto"/>
          <w:kern w:val="2"/>
          <w:sz w:val="21"/>
          <w:szCs w:val="21"/>
        </w:rPr>
        <w:t xml:space="preserve"> </w:t>
      </w:r>
      <w:r w:rsidR="00B03AD9" w:rsidRPr="00111254">
        <w:rPr>
          <w:rFonts w:ascii="Times New Roman" w:eastAsia="宋体" w:hAnsi="Times New Roman" w:cs="Times New Roman" w:hint="eastAsia"/>
          <w:i/>
          <w:color w:val="auto"/>
          <w:kern w:val="2"/>
          <w:sz w:val="21"/>
          <w:szCs w:val="21"/>
        </w:rPr>
        <w:t xml:space="preserve">Das </w:t>
      </w:r>
      <w:proofErr w:type="spellStart"/>
      <w:r w:rsidR="00B03AD9" w:rsidRPr="00111254">
        <w:rPr>
          <w:rFonts w:ascii="Times New Roman" w:eastAsia="宋体" w:hAnsi="Times New Roman" w:cs="Times New Roman" w:hint="eastAsia"/>
          <w:i/>
          <w:color w:val="auto"/>
          <w:kern w:val="2"/>
          <w:sz w:val="21"/>
          <w:szCs w:val="21"/>
        </w:rPr>
        <w:t>Recht</w:t>
      </w:r>
      <w:proofErr w:type="spellEnd"/>
      <w:r w:rsidR="00B03AD9" w:rsidRPr="00111254">
        <w:rPr>
          <w:rFonts w:ascii="Times New Roman" w:eastAsia="宋体" w:hAnsi="Times New Roman" w:cs="Times New Roman" w:hint="eastAsia"/>
          <w:i/>
          <w:color w:val="auto"/>
          <w:kern w:val="2"/>
          <w:sz w:val="21"/>
          <w:szCs w:val="21"/>
        </w:rPr>
        <w:t xml:space="preserve"> der </w:t>
      </w:r>
      <w:proofErr w:type="spellStart"/>
      <w:r w:rsidR="00B03AD9" w:rsidRPr="00111254">
        <w:rPr>
          <w:rFonts w:ascii="Times New Roman" w:eastAsia="宋体" w:hAnsi="Times New Roman" w:cs="Times New Roman" w:hint="eastAsia"/>
          <w:i/>
          <w:color w:val="auto"/>
          <w:kern w:val="2"/>
          <w:sz w:val="21"/>
          <w:szCs w:val="21"/>
        </w:rPr>
        <w:t>Freheit</w:t>
      </w:r>
      <w:proofErr w:type="gramStart"/>
      <w:r w:rsidR="00111254">
        <w:rPr>
          <w:rFonts w:ascii="Times New Roman" w:eastAsia="宋体" w:hAnsi="Times New Roman" w:cs="Times New Roman" w:hint="eastAsia"/>
          <w:color w:val="auto"/>
          <w:kern w:val="2"/>
          <w:sz w:val="21"/>
          <w:szCs w:val="21"/>
        </w:rPr>
        <w:t>,</w:t>
      </w:r>
      <w:r w:rsidR="00111254" w:rsidRPr="00111254">
        <w:rPr>
          <w:rFonts w:ascii="Times New Roman" w:eastAsia="宋体" w:hAnsi="Times New Roman" w:cs="Times New Roman"/>
          <w:i/>
          <w:color w:val="auto"/>
          <w:kern w:val="2"/>
          <w:sz w:val="21"/>
          <w:szCs w:val="21"/>
        </w:rPr>
        <w:t>Grundriß</w:t>
      </w:r>
      <w:proofErr w:type="spellEnd"/>
      <w:proofErr w:type="gramEnd"/>
      <w:r w:rsidR="00111254" w:rsidRPr="00111254">
        <w:rPr>
          <w:rFonts w:ascii="Times New Roman" w:eastAsia="宋体" w:hAnsi="Times New Roman" w:cs="Times New Roman"/>
          <w:i/>
          <w:color w:val="auto"/>
          <w:kern w:val="2"/>
          <w:sz w:val="21"/>
          <w:szCs w:val="21"/>
        </w:rPr>
        <w:t xml:space="preserve"> </w:t>
      </w:r>
      <w:proofErr w:type="spellStart"/>
      <w:r w:rsidR="00111254" w:rsidRPr="00111254">
        <w:rPr>
          <w:rFonts w:ascii="Times New Roman" w:eastAsia="宋体" w:hAnsi="Times New Roman" w:cs="Times New Roman"/>
          <w:i/>
          <w:color w:val="auto"/>
          <w:kern w:val="2"/>
          <w:sz w:val="21"/>
          <w:szCs w:val="21"/>
        </w:rPr>
        <w:t>ei</w:t>
      </w:r>
      <w:r w:rsidR="00111254">
        <w:rPr>
          <w:rFonts w:ascii="Times New Roman" w:eastAsia="宋体" w:hAnsi="Times New Roman" w:cs="Times New Roman"/>
          <w:i/>
          <w:color w:val="auto"/>
          <w:kern w:val="2"/>
          <w:sz w:val="21"/>
          <w:szCs w:val="21"/>
        </w:rPr>
        <w:t>ner</w:t>
      </w:r>
      <w:proofErr w:type="spellEnd"/>
      <w:r w:rsidR="00111254">
        <w:rPr>
          <w:rFonts w:ascii="Times New Roman" w:eastAsia="宋体" w:hAnsi="Times New Roman" w:cs="Times New Roman"/>
          <w:i/>
          <w:color w:val="auto"/>
          <w:kern w:val="2"/>
          <w:sz w:val="21"/>
          <w:szCs w:val="21"/>
        </w:rPr>
        <w:t xml:space="preserve"> </w:t>
      </w:r>
      <w:proofErr w:type="spellStart"/>
      <w:r w:rsidR="00111254">
        <w:rPr>
          <w:rFonts w:ascii="Times New Roman" w:eastAsia="宋体" w:hAnsi="Times New Roman" w:cs="Times New Roman"/>
          <w:i/>
          <w:color w:val="auto"/>
          <w:kern w:val="2"/>
          <w:sz w:val="21"/>
          <w:szCs w:val="21"/>
        </w:rPr>
        <w:t>demokratischen</w:t>
      </w:r>
      <w:proofErr w:type="spellEnd"/>
      <w:r w:rsidR="00111254">
        <w:rPr>
          <w:rFonts w:ascii="Times New Roman" w:eastAsia="宋体" w:hAnsi="Times New Roman" w:cs="Times New Roman"/>
          <w:i/>
          <w:color w:val="auto"/>
          <w:kern w:val="2"/>
          <w:sz w:val="21"/>
          <w:szCs w:val="21"/>
        </w:rPr>
        <w:t xml:space="preserve"> </w:t>
      </w:r>
      <w:proofErr w:type="spellStart"/>
      <w:r w:rsidR="00111254">
        <w:rPr>
          <w:rFonts w:ascii="Times New Roman" w:eastAsia="宋体" w:hAnsi="Times New Roman" w:cs="Times New Roman"/>
          <w:i/>
          <w:color w:val="auto"/>
          <w:kern w:val="2"/>
          <w:sz w:val="21"/>
          <w:szCs w:val="21"/>
        </w:rPr>
        <w:t>Sittlichkeit</w:t>
      </w:r>
      <w:proofErr w:type="spellEnd"/>
      <w:r w:rsidR="00111254">
        <w:rPr>
          <w:rFonts w:ascii="Times New Roman" w:eastAsia="宋体" w:hAnsi="Times New Roman" w:cs="Times New Roman" w:hint="eastAsia"/>
          <w:i/>
          <w:color w:val="auto"/>
          <w:kern w:val="2"/>
          <w:sz w:val="21"/>
          <w:szCs w:val="21"/>
        </w:rPr>
        <w:t>.</w:t>
      </w:r>
      <w:r w:rsidR="00111254" w:rsidRPr="00111254">
        <w:t xml:space="preserve"> </w:t>
      </w:r>
      <w:proofErr w:type="spellStart"/>
      <w:r w:rsidR="00111254" w:rsidRPr="00111254">
        <w:rPr>
          <w:rFonts w:ascii="Times New Roman" w:eastAsia="宋体" w:hAnsi="Times New Roman" w:cs="Times New Roman"/>
          <w:color w:val="auto"/>
          <w:kern w:val="2"/>
          <w:sz w:val="21"/>
          <w:szCs w:val="21"/>
        </w:rPr>
        <w:t>Suhrkamp</w:t>
      </w:r>
      <w:proofErr w:type="spellEnd"/>
      <w:r w:rsidR="00111254">
        <w:rPr>
          <w:rFonts w:ascii="Times New Roman" w:eastAsia="宋体" w:hAnsi="Times New Roman" w:cs="Times New Roman" w:hint="eastAsia"/>
          <w:color w:val="auto"/>
          <w:kern w:val="2"/>
          <w:sz w:val="21"/>
          <w:szCs w:val="21"/>
        </w:rPr>
        <w:t xml:space="preserve"> </w:t>
      </w:r>
      <w:proofErr w:type="spellStart"/>
      <w:proofErr w:type="gramStart"/>
      <w:r w:rsidR="00111254">
        <w:rPr>
          <w:rFonts w:ascii="Times New Roman" w:eastAsia="宋体" w:hAnsi="Times New Roman" w:cs="Times New Roman" w:hint="eastAsia"/>
          <w:color w:val="auto"/>
          <w:kern w:val="2"/>
          <w:sz w:val="21"/>
          <w:szCs w:val="21"/>
        </w:rPr>
        <w:t>Verlag</w:t>
      </w:r>
      <w:proofErr w:type="spellEnd"/>
      <w:r w:rsidR="00111254">
        <w:rPr>
          <w:rFonts w:ascii="Times New Roman" w:eastAsia="宋体" w:hAnsi="Times New Roman" w:cs="Times New Roman" w:hint="eastAsia"/>
          <w:color w:val="auto"/>
          <w:kern w:val="2"/>
          <w:sz w:val="21"/>
          <w:szCs w:val="21"/>
        </w:rPr>
        <w:t xml:space="preserve"> </w:t>
      </w:r>
      <w:r w:rsidR="00B03AD9" w:rsidRPr="00C7484A">
        <w:rPr>
          <w:rFonts w:ascii="Times New Roman" w:eastAsia="宋体" w:hAnsi="Times New Roman" w:cs="Times New Roman"/>
          <w:color w:val="auto"/>
          <w:kern w:val="2"/>
          <w:sz w:val="21"/>
          <w:szCs w:val="21"/>
        </w:rPr>
        <w:t>,</w:t>
      </w:r>
      <w:proofErr w:type="gramEnd"/>
      <w:r w:rsidR="00B03AD9" w:rsidRPr="00C7484A">
        <w:rPr>
          <w:rFonts w:ascii="Times New Roman" w:eastAsia="宋体" w:hAnsi="Times New Roman" w:cs="Times New Roman"/>
          <w:color w:val="auto"/>
          <w:kern w:val="2"/>
          <w:sz w:val="21"/>
          <w:szCs w:val="21"/>
        </w:rPr>
        <w:t xml:space="preserve"> 20</w:t>
      </w:r>
      <w:r w:rsidR="00111254">
        <w:rPr>
          <w:rFonts w:ascii="Times New Roman" w:eastAsia="宋体" w:hAnsi="Times New Roman" w:cs="Times New Roman" w:hint="eastAsia"/>
          <w:color w:val="auto"/>
          <w:kern w:val="2"/>
          <w:sz w:val="21"/>
          <w:szCs w:val="21"/>
        </w:rPr>
        <w:t>11</w:t>
      </w:r>
    </w:p>
    <w:p w:rsidR="003760D7" w:rsidRPr="00C7484A" w:rsidRDefault="00274BAF"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w:t>
      </w:r>
      <w:r w:rsidR="007777ED">
        <w:rPr>
          <w:rFonts w:ascii="Times New Roman" w:eastAsia="宋体" w:hAnsi="Times New Roman" w:cs="Times New Roman" w:hint="eastAsia"/>
          <w:color w:val="auto"/>
          <w:kern w:val="2"/>
          <w:sz w:val="21"/>
          <w:szCs w:val="21"/>
        </w:rPr>
        <w:t>2</w:t>
      </w:r>
      <w:r>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 xml:space="preserve">Alex </w:t>
      </w:r>
      <w:proofErr w:type="spellStart"/>
      <w:r w:rsidR="003760D7">
        <w:rPr>
          <w:rFonts w:ascii="Times New Roman" w:eastAsia="宋体" w:hAnsi="Times New Roman" w:cs="Times New Roman"/>
          <w:color w:val="auto"/>
          <w:kern w:val="2"/>
          <w:sz w:val="21"/>
          <w:szCs w:val="21"/>
        </w:rPr>
        <w:t>Honneth</w:t>
      </w:r>
      <w:proofErr w:type="spellEnd"/>
      <w:r w:rsidR="003760D7">
        <w:rPr>
          <w:rFonts w:ascii="Times New Roman" w:eastAsia="宋体" w:hAnsi="Times New Roman" w:cs="Times New Roman"/>
          <w:color w:val="auto"/>
          <w:kern w:val="2"/>
          <w:sz w:val="21"/>
          <w:szCs w:val="21"/>
        </w:rPr>
        <w:t xml:space="preserve">; </w:t>
      </w:r>
      <w:proofErr w:type="spellStart"/>
      <w:r w:rsidR="003760D7" w:rsidRPr="00C7484A">
        <w:rPr>
          <w:rFonts w:ascii="Times New Roman" w:eastAsia="宋体" w:hAnsi="Times New Roman" w:cs="Times New Roman"/>
          <w:i/>
          <w:color w:val="auto"/>
          <w:kern w:val="2"/>
          <w:sz w:val="21"/>
          <w:szCs w:val="21"/>
        </w:rPr>
        <w:t>P</w:t>
      </w:r>
      <w:r w:rsidR="003760D7">
        <w:rPr>
          <w:rFonts w:ascii="Times New Roman" w:eastAsia="宋体" w:hAnsi="Times New Roman" w:cs="Times New Roman"/>
          <w:i/>
          <w:color w:val="auto"/>
          <w:kern w:val="2"/>
          <w:sz w:val="21"/>
          <w:szCs w:val="21"/>
        </w:rPr>
        <w:t>hilosophie</w:t>
      </w:r>
      <w:proofErr w:type="spellEnd"/>
      <w:r w:rsidR="003760D7">
        <w:rPr>
          <w:rFonts w:ascii="Times New Roman" w:eastAsia="宋体" w:hAnsi="Times New Roman" w:cs="Times New Roman"/>
          <w:i/>
          <w:color w:val="auto"/>
          <w:kern w:val="2"/>
          <w:sz w:val="21"/>
          <w:szCs w:val="21"/>
        </w:rPr>
        <w:t xml:space="preserve"> </w:t>
      </w:r>
      <w:proofErr w:type="spellStart"/>
      <w:r w:rsidR="003760D7">
        <w:rPr>
          <w:rFonts w:ascii="Times New Roman" w:eastAsia="宋体" w:hAnsi="Times New Roman" w:cs="Times New Roman"/>
          <w:i/>
          <w:color w:val="auto"/>
          <w:kern w:val="2"/>
          <w:sz w:val="21"/>
          <w:szCs w:val="21"/>
        </w:rPr>
        <w:t>als</w:t>
      </w:r>
      <w:proofErr w:type="spellEnd"/>
      <w:r w:rsidR="003760D7">
        <w:rPr>
          <w:rFonts w:ascii="Times New Roman" w:eastAsia="宋体" w:hAnsi="Times New Roman" w:cs="Times New Roman"/>
          <w:i/>
          <w:color w:val="auto"/>
          <w:kern w:val="2"/>
          <w:sz w:val="21"/>
          <w:szCs w:val="21"/>
        </w:rPr>
        <w:t xml:space="preserve"> </w:t>
      </w:r>
      <w:proofErr w:type="spellStart"/>
      <w:r w:rsidR="003760D7">
        <w:rPr>
          <w:rFonts w:ascii="Times New Roman" w:eastAsia="宋体" w:hAnsi="Times New Roman" w:cs="Times New Roman"/>
          <w:i/>
          <w:color w:val="auto"/>
          <w:kern w:val="2"/>
          <w:sz w:val="21"/>
          <w:szCs w:val="21"/>
        </w:rPr>
        <w:t>Sozialforschung</w:t>
      </w:r>
      <w:proofErr w:type="spellEnd"/>
      <w:r w:rsidR="003760D7">
        <w:rPr>
          <w:rFonts w:ascii="Times New Roman" w:eastAsia="宋体" w:hAnsi="Times New Roman" w:cs="Times New Roman" w:hint="eastAsia"/>
          <w:i/>
          <w:color w:val="auto"/>
          <w:kern w:val="2"/>
          <w:sz w:val="21"/>
          <w:szCs w:val="21"/>
        </w:rPr>
        <w:t>, Di</w:t>
      </w:r>
      <w:r w:rsidR="003760D7" w:rsidRPr="00C7484A">
        <w:rPr>
          <w:rFonts w:ascii="Times New Roman" w:eastAsia="宋体" w:hAnsi="Times New Roman" w:cs="Times New Roman"/>
          <w:i/>
          <w:color w:val="auto"/>
          <w:kern w:val="2"/>
          <w:sz w:val="21"/>
          <w:szCs w:val="21"/>
        </w:rPr>
        <w:t xml:space="preserve">e </w:t>
      </w:r>
      <w:proofErr w:type="spellStart"/>
      <w:r w:rsidR="003760D7" w:rsidRPr="00C7484A">
        <w:rPr>
          <w:rFonts w:ascii="Times New Roman" w:eastAsia="宋体" w:hAnsi="Times New Roman" w:cs="Times New Roman"/>
          <w:i/>
          <w:color w:val="auto"/>
          <w:kern w:val="2"/>
          <w:sz w:val="21"/>
          <w:szCs w:val="21"/>
        </w:rPr>
        <w:t>Gerechitigkeitstheorie</w:t>
      </w:r>
      <w:proofErr w:type="spellEnd"/>
      <w:r w:rsidR="003760D7" w:rsidRPr="00C7484A">
        <w:rPr>
          <w:rFonts w:ascii="Times New Roman" w:eastAsia="宋体" w:hAnsi="Times New Roman" w:cs="Times New Roman"/>
          <w:i/>
          <w:color w:val="auto"/>
          <w:kern w:val="2"/>
          <w:sz w:val="21"/>
          <w:szCs w:val="21"/>
        </w:rPr>
        <w:t xml:space="preserve"> von David Miller</w:t>
      </w:r>
      <w:r w:rsidR="003760D7" w:rsidRPr="00C7484A">
        <w:rPr>
          <w:rFonts w:ascii="Times New Roman" w:eastAsia="宋体" w:hAnsi="Times New Roman" w:cs="Times New Roman"/>
          <w:color w:val="auto"/>
          <w:kern w:val="2"/>
          <w:sz w:val="21"/>
          <w:szCs w:val="21"/>
        </w:rPr>
        <w:t xml:space="preserve">, Frankfurt / New </w:t>
      </w:r>
      <w:proofErr w:type="gramStart"/>
      <w:r w:rsidR="003760D7" w:rsidRPr="00C7484A">
        <w:rPr>
          <w:rFonts w:ascii="Times New Roman" w:eastAsia="宋体" w:hAnsi="Times New Roman" w:cs="Times New Roman"/>
          <w:color w:val="auto"/>
          <w:kern w:val="2"/>
          <w:sz w:val="21"/>
          <w:szCs w:val="21"/>
        </w:rPr>
        <w:t>York ,</w:t>
      </w:r>
      <w:proofErr w:type="gramEnd"/>
      <w:r w:rsidR="003760D7" w:rsidRPr="00C7484A">
        <w:rPr>
          <w:rFonts w:ascii="Times New Roman" w:eastAsia="宋体" w:hAnsi="Times New Roman" w:cs="Times New Roman"/>
          <w:color w:val="auto"/>
          <w:kern w:val="2"/>
          <w:sz w:val="21"/>
          <w:szCs w:val="21"/>
        </w:rPr>
        <w:t xml:space="preserve"> 2008,</w:t>
      </w:r>
    </w:p>
    <w:p w:rsidR="003760D7" w:rsidRPr="00111254"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23</w:t>
      </w:r>
      <w:r w:rsidR="00274BAF">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color w:val="auto"/>
          <w:kern w:val="2"/>
          <w:sz w:val="21"/>
          <w:szCs w:val="21"/>
        </w:rPr>
        <w:t xml:space="preserve">Axel </w:t>
      </w:r>
      <w:proofErr w:type="spellStart"/>
      <w:r w:rsidR="003760D7" w:rsidRPr="00E4603A">
        <w:rPr>
          <w:rFonts w:ascii="Times New Roman" w:eastAsia="宋体" w:hAnsi="Times New Roman" w:cs="Times New Roman"/>
          <w:color w:val="auto"/>
          <w:kern w:val="2"/>
          <w:sz w:val="21"/>
          <w:szCs w:val="21"/>
        </w:rPr>
        <w:t>Honneth</w:t>
      </w:r>
      <w:proofErr w:type="spellEnd"/>
      <w:r w:rsidR="003760D7" w:rsidRPr="00E4603A">
        <w:rPr>
          <w:rFonts w:ascii="Times New Roman" w:eastAsia="宋体" w:hAnsi="Times New Roman" w:cs="Times New Roman"/>
          <w:color w:val="auto"/>
          <w:kern w:val="2"/>
          <w:sz w:val="21"/>
          <w:szCs w:val="21"/>
        </w:rPr>
        <w:t>:</w:t>
      </w:r>
      <w:r w:rsidR="003760D7" w:rsidRPr="000A6758">
        <w:rPr>
          <w:i/>
        </w:rPr>
        <w:t xml:space="preserve"> </w:t>
      </w:r>
      <w:r w:rsidR="003760D7" w:rsidRPr="000A6758">
        <w:rPr>
          <w:rFonts w:ascii="Times New Roman" w:eastAsia="宋体" w:hAnsi="Times New Roman" w:cs="Times New Roman"/>
          <w:i/>
          <w:color w:val="auto"/>
          <w:kern w:val="2"/>
          <w:sz w:val="21"/>
          <w:szCs w:val="21"/>
        </w:rPr>
        <w:t>Freedom's Right</w:t>
      </w:r>
      <w:r w:rsidR="003760D7">
        <w:rPr>
          <w:rFonts w:hint="eastAsia"/>
        </w:rPr>
        <w:t>--</w:t>
      </w:r>
      <w:r w:rsidR="003760D7" w:rsidRPr="000A6758">
        <w:rPr>
          <w:rFonts w:ascii="Times New Roman" w:eastAsia="宋体" w:hAnsi="Times New Roman" w:cs="Times New Roman"/>
          <w:i/>
          <w:color w:val="auto"/>
          <w:kern w:val="2"/>
          <w:sz w:val="21"/>
          <w:szCs w:val="21"/>
        </w:rPr>
        <w:t>The Social Foundations of Democratic Life</w:t>
      </w:r>
      <w:r w:rsidR="003760D7">
        <w:rPr>
          <w:rFonts w:ascii="Times New Roman" w:eastAsia="宋体" w:hAnsi="Times New Roman" w:cs="Times New Roman" w:hint="eastAsia"/>
          <w:color w:val="auto"/>
          <w:kern w:val="2"/>
          <w:sz w:val="21"/>
          <w:szCs w:val="21"/>
        </w:rPr>
        <w:t xml:space="preserve">, </w:t>
      </w:r>
      <w:r w:rsidR="003760D7" w:rsidRPr="00111254">
        <w:rPr>
          <w:rFonts w:ascii="Times New Roman" w:eastAsia="宋体" w:hAnsi="Times New Roman" w:cs="Times New Roman"/>
          <w:color w:val="auto"/>
          <w:kern w:val="2"/>
          <w:sz w:val="21"/>
          <w:szCs w:val="21"/>
        </w:rPr>
        <w:t>Columbia University Press</w:t>
      </w:r>
      <w:r w:rsidR="003760D7" w:rsidRPr="00111254">
        <w:rPr>
          <w:rFonts w:ascii="Times New Roman" w:eastAsia="宋体" w:hAnsi="Times New Roman" w:cs="Times New Roman" w:hint="eastAsia"/>
          <w:color w:val="auto"/>
          <w:kern w:val="2"/>
          <w:sz w:val="21"/>
          <w:szCs w:val="21"/>
        </w:rPr>
        <w:t xml:space="preserve">, </w:t>
      </w:r>
    </w:p>
    <w:p w:rsidR="003760D7"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24</w:t>
      </w:r>
      <w:r w:rsidR="00274BAF">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color w:val="auto"/>
          <w:kern w:val="2"/>
          <w:sz w:val="21"/>
          <w:szCs w:val="21"/>
        </w:rPr>
        <w:t xml:space="preserve">Axel </w:t>
      </w:r>
      <w:proofErr w:type="spellStart"/>
      <w:r w:rsidR="003760D7" w:rsidRPr="00E4603A">
        <w:rPr>
          <w:rFonts w:ascii="Times New Roman" w:eastAsia="宋体" w:hAnsi="Times New Roman" w:cs="Times New Roman"/>
          <w:color w:val="auto"/>
          <w:kern w:val="2"/>
          <w:sz w:val="21"/>
          <w:szCs w:val="21"/>
        </w:rPr>
        <w:t>Honneth</w:t>
      </w:r>
      <w:proofErr w:type="spellEnd"/>
      <w:r w:rsidR="003760D7" w:rsidRPr="00E4603A">
        <w:rPr>
          <w:rFonts w:ascii="Times New Roman" w:eastAsia="宋体" w:hAnsi="Times New Roman" w:cs="Times New Roman"/>
          <w:color w:val="auto"/>
          <w:kern w:val="2"/>
          <w:sz w:val="21"/>
          <w:szCs w:val="21"/>
        </w:rPr>
        <w:t>:</w:t>
      </w:r>
      <w:r w:rsidR="003760D7">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i/>
          <w:color w:val="auto"/>
          <w:kern w:val="2"/>
          <w:sz w:val="21"/>
          <w:szCs w:val="21"/>
        </w:rPr>
        <w:t>Disrespect</w:t>
      </w:r>
      <w:r w:rsidR="003760D7">
        <w:rPr>
          <w:rFonts w:ascii="Times New Roman" w:eastAsia="宋体" w:hAnsi="Times New Roman" w:cs="Times New Roman" w:hint="eastAsia"/>
          <w:i/>
          <w:color w:val="auto"/>
          <w:kern w:val="2"/>
          <w:sz w:val="21"/>
          <w:szCs w:val="21"/>
        </w:rPr>
        <w:t>--</w:t>
      </w:r>
      <w:r w:rsidR="003760D7" w:rsidRPr="00E4603A">
        <w:rPr>
          <w:rFonts w:ascii="Times New Roman" w:eastAsia="宋体" w:hAnsi="Times New Roman" w:cs="Times New Roman"/>
          <w:i/>
          <w:color w:val="auto"/>
          <w:kern w:val="2"/>
          <w:sz w:val="21"/>
          <w:szCs w:val="21"/>
        </w:rPr>
        <w:t>The Normative Foundation of Cr</w:t>
      </w:r>
      <w:r w:rsidR="003760D7" w:rsidRPr="007D313C">
        <w:rPr>
          <w:rFonts w:ascii="Times New Roman" w:eastAsia="宋体" w:hAnsi="Times New Roman" w:cs="Times New Roman"/>
          <w:i/>
          <w:color w:val="auto"/>
          <w:kern w:val="2"/>
          <w:sz w:val="21"/>
          <w:szCs w:val="21"/>
        </w:rPr>
        <w:t>itical Theory</w:t>
      </w:r>
      <w:r w:rsidR="003760D7">
        <w:rPr>
          <w:rFonts w:ascii="Times New Roman" w:eastAsia="宋体" w:hAnsi="Times New Roman" w:cs="Times New Roman"/>
          <w:color w:val="auto"/>
          <w:kern w:val="2"/>
          <w:sz w:val="21"/>
          <w:szCs w:val="21"/>
        </w:rPr>
        <w:t>,</w:t>
      </w:r>
      <w:r w:rsidR="003760D7">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Cambridge</w:t>
      </w:r>
      <w:r w:rsidR="003760D7">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Polity</w:t>
      </w:r>
      <w:r w:rsidR="003760D7">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color w:val="auto"/>
          <w:kern w:val="2"/>
          <w:sz w:val="21"/>
          <w:szCs w:val="21"/>
        </w:rPr>
        <w:t>Press,</w:t>
      </w:r>
      <w:r w:rsidR="003760D7">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color w:val="auto"/>
          <w:kern w:val="2"/>
          <w:sz w:val="21"/>
          <w:szCs w:val="21"/>
        </w:rPr>
        <w:t>2007</w:t>
      </w:r>
    </w:p>
    <w:p w:rsidR="003760D7"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25</w:t>
      </w:r>
      <w:r w:rsidR="00274BAF">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 xml:space="preserve">Axel </w:t>
      </w:r>
      <w:proofErr w:type="spellStart"/>
      <w:r w:rsidR="003760D7">
        <w:rPr>
          <w:rFonts w:ascii="Times New Roman" w:eastAsia="宋体" w:hAnsi="Times New Roman" w:cs="Times New Roman"/>
          <w:color w:val="auto"/>
          <w:kern w:val="2"/>
          <w:sz w:val="21"/>
          <w:szCs w:val="21"/>
        </w:rPr>
        <w:t>Honneth</w:t>
      </w:r>
      <w:proofErr w:type="spellEnd"/>
      <w:r w:rsidR="003760D7">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i/>
          <w:color w:val="auto"/>
          <w:kern w:val="2"/>
          <w:sz w:val="21"/>
          <w:szCs w:val="21"/>
        </w:rPr>
        <w:t>The Struggle for Recognition</w:t>
      </w:r>
      <w:r w:rsidR="003760D7">
        <w:rPr>
          <w:rFonts w:ascii="Times New Roman" w:eastAsia="宋体" w:hAnsi="Times New Roman" w:cs="Times New Roman" w:hint="eastAsia"/>
          <w:i/>
          <w:color w:val="auto"/>
          <w:kern w:val="2"/>
          <w:sz w:val="21"/>
          <w:szCs w:val="21"/>
        </w:rPr>
        <w:t>--</w:t>
      </w:r>
      <w:r w:rsidR="003760D7">
        <w:rPr>
          <w:rFonts w:ascii="Times New Roman" w:eastAsia="宋体" w:hAnsi="Times New Roman" w:cs="Times New Roman"/>
          <w:i/>
          <w:color w:val="auto"/>
          <w:kern w:val="2"/>
          <w:sz w:val="21"/>
          <w:szCs w:val="21"/>
        </w:rPr>
        <w:t>The Moral Grammar of Social</w:t>
      </w:r>
      <w:r w:rsidR="003760D7">
        <w:rPr>
          <w:rFonts w:ascii="Times New Roman" w:eastAsia="宋体" w:hAnsi="Times New Roman" w:cs="Times New Roman" w:hint="eastAsia"/>
          <w:i/>
          <w:color w:val="auto"/>
          <w:kern w:val="2"/>
          <w:sz w:val="21"/>
          <w:szCs w:val="21"/>
        </w:rPr>
        <w:t xml:space="preserve"> </w:t>
      </w:r>
      <w:r w:rsidR="003760D7" w:rsidRPr="000A6758">
        <w:rPr>
          <w:rFonts w:ascii="Times New Roman" w:eastAsia="宋体" w:hAnsi="Times New Roman" w:cs="Times New Roman"/>
          <w:i/>
          <w:color w:val="auto"/>
          <w:kern w:val="2"/>
          <w:sz w:val="21"/>
          <w:szCs w:val="21"/>
        </w:rPr>
        <w:t>Conflicts</w:t>
      </w:r>
      <w:r w:rsidR="003760D7">
        <w:rPr>
          <w:rFonts w:ascii="Times New Roman" w:eastAsia="宋体" w:hAnsi="Times New Roman" w:cs="Times New Roman" w:hint="eastAsia"/>
          <w:i/>
          <w:color w:val="auto"/>
          <w:kern w:val="2"/>
          <w:sz w:val="21"/>
          <w:szCs w:val="21"/>
        </w:rPr>
        <w:t xml:space="preserve">, </w:t>
      </w:r>
      <w:r w:rsidR="003760D7">
        <w:rPr>
          <w:rFonts w:ascii="Times New Roman" w:eastAsia="宋体" w:hAnsi="Times New Roman" w:cs="Times New Roman"/>
          <w:color w:val="auto"/>
          <w:kern w:val="2"/>
          <w:sz w:val="21"/>
          <w:szCs w:val="21"/>
        </w:rPr>
        <w:t>Translated by Joel Anderson</w:t>
      </w:r>
      <w:r w:rsidR="003760D7">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Cambridge</w:t>
      </w:r>
      <w:r w:rsidR="003760D7">
        <w:rPr>
          <w:rFonts w:ascii="Times New Roman" w:eastAsia="宋体" w:hAnsi="Times New Roman" w:cs="Times New Roman" w:hint="eastAsia"/>
          <w:color w:val="auto"/>
          <w:kern w:val="2"/>
          <w:sz w:val="21"/>
          <w:szCs w:val="21"/>
        </w:rPr>
        <w:t xml:space="preserve">, </w:t>
      </w:r>
      <w:proofErr w:type="gramStart"/>
      <w:r w:rsidR="003760D7">
        <w:rPr>
          <w:rFonts w:ascii="Times New Roman" w:eastAsia="宋体" w:hAnsi="Times New Roman" w:cs="Times New Roman"/>
          <w:color w:val="auto"/>
          <w:kern w:val="2"/>
          <w:sz w:val="21"/>
          <w:szCs w:val="21"/>
        </w:rPr>
        <w:t>The</w:t>
      </w:r>
      <w:proofErr w:type="gramEnd"/>
      <w:r w:rsidR="003760D7">
        <w:rPr>
          <w:rFonts w:ascii="Times New Roman" w:eastAsia="宋体" w:hAnsi="Times New Roman" w:cs="Times New Roman"/>
          <w:color w:val="auto"/>
          <w:kern w:val="2"/>
          <w:sz w:val="21"/>
          <w:szCs w:val="21"/>
        </w:rPr>
        <w:t xml:space="preserve"> MIT Press</w:t>
      </w:r>
      <w:r w:rsidR="003760D7">
        <w:rPr>
          <w:rFonts w:ascii="Times New Roman" w:eastAsia="宋体" w:hAnsi="Times New Roman" w:cs="Times New Roman" w:hint="eastAsia"/>
          <w:color w:val="auto"/>
          <w:kern w:val="2"/>
          <w:sz w:val="21"/>
          <w:szCs w:val="21"/>
        </w:rPr>
        <w:t xml:space="preserve">, </w:t>
      </w:r>
      <w:r w:rsidR="003760D7" w:rsidRPr="00E4603A">
        <w:rPr>
          <w:rFonts w:ascii="Times New Roman" w:eastAsia="宋体" w:hAnsi="Times New Roman" w:cs="Times New Roman"/>
          <w:color w:val="auto"/>
          <w:kern w:val="2"/>
          <w:sz w:val="21"/>
          <w:szCs w:val="21"/>
        </w:rPr>
        <w:t>1996</w:t>
      </w:r>
    </w:p>
    <w:p w:rsidR="003760D7"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26</w:t>
      </w:r>
      <w:r w:rsidR="00274BAF">
        <w:rPr>
          <w:rFonts w:ascii="Times New Roman" w:eastAsia="宋体" w:hAnsi="Times New Roman" w:cs="Times New Roman" w:hint="eastAsia"/>
          <w:color w:val="auto"/>
          <w:kern w:val="2"/>
          <w:sz w:val="21"/>
          <w:szCs w:val="21"/>
        </w:rPr>
        <w:t xml:space="preserve">. </w:t>
      </w:r>
      <w:r w:rsidR="003760D7" w:rsidRPr="0075712E">
        <w:rPr>
          <w:rFonts w:ascii="Times New Roman" w:eastAsia="宋体" w:hAnsi="Times New Roman" w:cs="Times New Roman"/>
          <w:color w:val="auto"/>
          <w:kern w:val="2"/>
          <w:sz w:val="21"/>
          <w:szCs w:val="21"/>
        </w:rPr>
        <w:t xml:space="preserve">Axel </w:t>
      </w:r>
      <w:proofErr w:type="spellStart"/>
      <w:proofErr w:type="gramStart"/>
      <w:r w:rsidR="003760D7" w:rsidRPr="0075712E">
        <w:rPr>
          <w:rFonts w:ascii="Times New Roman" w:eastAsia="宋体" w:hAnsi="Times New Roman" w:cs="Times New Roman"/>
          <w:color w:val="auto"/>
          <w:kern w:val="2"/>
          <w:sz w:val="21"/>
          <w:szCs w:val="21"/>
        </w:rPr>
        <w:t>Honneth</w:t>
      </w:r>
      <w:proofErr w:type="spellEnd"/>
      <w:r w:rsidR="003760D7" w:rsidRPr="0075712E">
        <w:rPr>
          <w:rFonts w:ascii="Times New Roman" w:eastAsia="宋体" w:hAnsi="Times New Roman" w:cs="Times New Roman"/>
          <w:color w:val="auto"/>
          <w:kern w:val="2"/>
          <w:sz w:val="21"/>
          <w:szCs w:val="21"/>
        </w:rPr>
        <w:t xml:space="preserve"> :</w:t>
      </w:r>
      <w:proofErr w:type="gramEnd"/>
      <w:r w:rsidR="003760D7" w:rsidRPr="0075712E">
        <w:rPr>
          <w:rFonts w:ascii="Times New Roman" w:eastAsia="宋体" w:hAnsi="Times New Roman" w:cs="Times New Roman"/>
          <w:color w:val="auto"/>
          <w:kern w:val="2"/>
          <w:sz w:val="21"/>
          <w:szCs w:val="21"/>
        </w:rPr>
        <w:t xml:space="preserve"> </w:t>
      </w:r>
      <w:r w:rsidR="003760D7" w:rsidRPr="0075712E">
        <w:rPr>
          <w:rFonts w:ascii="Times New Roman" w:eastAsia="宋体" w:hAnsi="Times New Roman" w:cs="Times New Roman"/>
          <w:i/>
          <w:color w:val="auto"/>
          <w:kern w:val="2"/>
          <w:sz w:val="21"/>
          <w:szCs w:val="21"/>
        </w:rPr>
        <w:t xml:space="preserve">critical essays : with a reply by Axel </w:t>
      </w:r>
      <w:proofErr w:type="spellStart"/>
      <w:r w:rsidR="003760D7" w:rsidRPr="0075712E">
        <w:rPr>
          <w:rFonts w:ascii="Times New Roman" w:eastAsia="宋体" w:hAnsi="Times New Roman" w:cs="Times New Roman"/>
          <w:i/>
          <w:color w:val="auto"/>
          <w:kern w:val="2"/>
          <w:sz w:val="21"/>
          <w:szCs w:val="21"/>
        </w:rPr>
        <w:t>Honneth</w:t>
      </w:r>
      <w:proofErr w:type="spellEnd"/>
      <w:r w:rsidR="003760D7" w:rsidRPr="0075712E">
        <w:rPr>
          <w:rFonts w:ascii="Times New Roman" w:eastAsia="宋体" w:hAnsi="Times New Roman" w:cs="Times New Roman"/>
          <w:i/>
          <w:color w:val="auto"/>
          <w:kern w:val="2"/>
          <w:sz w:val="21"/>
          <w:szCs w:val="21"/>
        </w:rPr>
        <w:t>,</w:t>
      </w:r>
      <w:r w:rsidR="003760D7" w:rsidRPr="0075712E">
        <w:rPr>
          <w:rFonts w:ascii="Times New Roman" w:eastAsia="宋体" w:hAnsi="Times New Roman" w:cs="Times New Roman"/>
          <w:color w:val="auto"/>
          <w:kern w:val="2"/>
          <w:sz w:val="21"/>
          <w:szCs w:val="21"/>
        </w:rPr>
        <w:t xml:space="preserve"> edited by Danielle </w:t>
      </w:r>
      <w:proofErr w:type="spellStart"/>
      <w:r w:rsidR="003760D7" w:rsidRPr="0075712E">
        <w:rPr>
          <w:rFonts w:ascii="Times New Roman" w:eastAsia="宋体" w:hAnsi="Times New Roman" w:cs="Times New Roman"/>
          <w:color w:val="auto"/>
          <w:kern w:val="2"/>
          <w:sz w:val="21"/>
          <w:szCs w:val="21"/>
        </w:rPr>
        <w:t>Petherbridge</w:t>
      </w:r>
      <w:proofErr w:type="spellEnd"/>
      <w:r w:rsidR="003760D7" w:rsidRPr="0075712E">
        <w:rPr>
          <w:rFonts w:ascii="Times New Roman" w:eastAsia="宋体" w:hAnsi="Times New Roman" w:cs="Times New Roman"/>
          <w:color w:val="auto"/>
          <w:kern w:val="2"/>
          <w:sz w:val="21"/>
          <w:szCs w:val="21"/>
        </w:rPr>
        <w:t>, Leiden Brill Academic Publishers</w:t>
      </w:r>
      <w:r w:rsidR="003760D7">
        <w:rPr>
          <w:rFonts w:ascii="Times New Roman" w:eastAsia="宋体" w:hAnsi="Times New Roman" w:cs="Times New Roman" w:hint="eastAsia"/>
          <w:color w:val="auto"/>
          <w:kern w:val="2"/>
          <w:sz w:val="21"/>
          <w:szCs w:val="21"/>
        </w:rPr>
        <w:t xml:space="preserve">, </w:t>
      </w:r>
      <w:r w:rsidR="003760D7" w:rsidRPr="0075712E">
        <w:rPr>
          <w:rFonts w:ascii="Times New Roman" w:eastAsia="宋体" w:hAnsi="Times New Roman" w:cs="Times New Roman"/>
          <w:color w:val="auto"/>
          <w:kern w:val="2"/>
          <w:sz w:val="21"/>
          <w:szCs w:val="21"/>
        </w:rPr>
        <w:t>2011</w:t>
      </w:r>
    </w:p>
    <w:p w:rsidR="003760D7"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27</w:t>
      </w:r>
      <w:r w:rsidR="00274BAF">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hint="eastAsia"/>
          <w:color w:val="auto"/>
          <w:kern w:val="2"/>
          <w:sz w:val="21"/>
          <w:szCs w:val="21"/>
        </w:rPr>
        <w:t xml:space="preserve">Thomas </w:t>
      </w:r>
      <w:proofErr w:type="spellStart"/>
      <w:r w:rsidR="003760D7">
        <w:rPr>
          <w:rFonts w:ascii="Times New Roman" w:eastAsia="宋体" w:hAnsi="Times New Roman" w:cs="Times New Roman" w:hint="eastAsia"/>
          <w:color w:val="auto"/>
          <w:kern w:val="2"/>
          <w:sz w:val="21"/>
          <w:szCs w:val="21"/>
        </w:rPr>
        <w:t>H.Green</w:t>
      </w:r>
      <w:proofErr w:type="spellEnd"/>
      <w:r w:rsidR="003760D7">
        <w:rPr>
          <w:rFonts w:ascii="Times New Roman" w:eastAsia="宋体" w:hAnsi="Times New Roman" w:cs="Times New Roman" w:hint="eastAsia"/>
          <w:color w:val="auto"/>
          <w:kern w:val="2"/>
          <w:sz w:val="21"/>
          <w:szCs w:val="21"/>
        </w:rPr>
        <w:t>;</w:t>
      </w:r>
      <w:r w:rsidR="003760D7" w:rsidRPr="00C7484A">
        <w:rPr>
          <w:rFonts w:ascii="Times New Roman" w:eastAsia="宋体" w:hAnsi="Times New Roman" w:cs="Times New Roman" w:hint="eastAsia"/>
          <w:i/>
          <w:color w:val="auto"/>
          <w:kern w:val="2"/>
          <w:sz w:val="21"/>
          <w:szCs w:val="21"/>
        </w:rPr>
        <w:t xml:space="preserve"> Lectures on the Principles of Political </w:t>
      </w:r>
      <w:proofErr w:type="gramStart"/>
      <w:r w:rsidR="003760D7" w:rsidRPr="00C7484A">
        <w:rPr>
          <w:rFonts w:ascii="Times New Roman" w:eastAsia="宋体" w:hAnsi="Times New Roman" w:cs="Times New Roman" w:hint="eastAsia"/>
          <w:i/>
          <w:color w:val="auto"/>
          <w:kern w:val="2"/>
          <w:sz w:val="21"/>
          <w:szCs w:val="21"/>
        </w:rPr>
        <w:t>Obligation</w:t>
      </w:r>
      <w:r w:rsidR="003760D7">
        <w:rPr>
          <w:rFonts w:ascii="Times New Roman" w:eastAsia="宋体" w:hAnsi="Times New Roman" w:cs="Times New Roman" w:hint="eastAsia"/>
          <w:color w:val="auto"/>
          <w:kern w:val="2"/>
          <w:sz w:val="21"/>
          <w:szCs w:val="21"/>
        </w:rPr>
        <w:t xml:space="preserve"> ,</w:t>
      </w:r>
      <w:proofErr w:type="gramEnd"/>
      <w:r w:rsidR="003760D7">
        <w:rPr>
          <w:rFonts w:ascii="Times New Roman" w:eastAsia="宋体" w:hAnsi="Times New Roman" w:cs="Times New Roman" w:hint="eastAsia"/>
          <w:color w:val="auto"/>
          <w:kern w:val="2"/>
          <w:sz w:val="21"/>
          <w:szCs w:val="21"/>
        </w:rPr>
        <w:t xml:space="preserve"> Cambridge , 1986 </w:t>
      </w:r>
    </w:p>
    <w:p w:rsidR="003760D7" w:rsidRDefault="007777ED"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28</w:t>
      </w:r>
      <w:r w:rsidR="00274BAF">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hint="eastAsia"/>
          <w:color w:val="auto"/>
          <w:kern w:val="2"/>
          <w:sz w:val="21"/>
          <w:szCs w:val="21"/>
        </w:rPr>
        <w:t xml:space="preserve">Francis H. Bradly; </w:t>
      </w:r>
      <w:r w:rsidR="003760D7" w:rsidRPr="00C7484A">
        <w:rPr>
          <w:rFonts w:ascii="Times New Roman" w:eastAsia="宋体" w:hAnsi="Times New Roman" w:cs="Times New Roman" w:hint="eastAsia"/>
          <w:i/>
          <w:color w:val="auto"/>
          <w:kern w:val="2"/>
          <w:sz w:val="21"/>
          <w:szCs w:val="21"/>
        </w:rPr>
        <w:t xml:space="preserve">Ethical </w:t>
      </w:r>
      <w:proofErr w:type="gramStart"/>
      <w:r w:rsidR="003760D7" w:rsidRPr="00C7484A">
        <w:rPr>
          <w:rFonts w:ascii="Times New Roman" w:eastAsia="宋体" w:hAnsi="Times New Roman" w:cs="Times New Roman" w:hint="eastAsia"/>
          <w:i/>
          <w:color w:val="auto"/>
          <w:kern w:val="2"/>
          <w:sz w:val="21"/>
          <w:szCs w:val="21"/>
        </w:rPr>
        <w:t>studies</w:t>
      </w:r>
      <w:r w:rsidR="003760D7" w:rsidRPr="00C7484A">
        <w:rPr>
          <w:rFonts w:ascii="Times New Roman" w:eastAsia="宋体" w:hAnsi="Times New Roman" w:cs="Times New Roman" w:hint="eastAsia"/>
          <w:color w:val="auto"/>
          <w:kern w:val="2"/>
          <w:sz w:val="21"/>
          <w:szCs w:val="21"/>
        </w:rPr>
        <w:t xml:space="preserve"> ,</w:t>
      </w:r>
      <w:proofErr w:type="gramEnd"/>
      <w:r w:rsidR="003760D7" w:rsidRPr="00C7484A">
        <w:rPr>
          <w:rFonts w:ascii="Times New Roman" w:eastAsia="宋体" w:hAnsi="Times New Roman" w:cs="Times New Roman" w:hint="eastAsia"/>
          <w:color w:val="auto"/>
          <w:kern w:val="2"/>
          <w:sz w:val="21"/>
          <w:szCs w:val="21"/>
        </w:rPr>
        <w:t xml:space="preserve"> Oxford, 1967</w:t>
      </w:r>
    </w:p>
    <w:p w:rsidR="003760D7" w:rsidRDefault="00274BAF"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w:t>
      </w:r>
      <w:r w:rsidR="007777ED">
        <w:rPr>
          <w:rFonts w:ascii="Times New Roman" w:eastAsia="宋体" w:hAnsi="Times New Roman" w:cs="Times New Roman" w:hint="eastAsia"/>
          <w:color w:val="auto"/>
          <w:kern w:val="2"/>
          <w:sz w:val="21"/>
          <w:szCs w:val="21"/>
        </w:rPr>
        <w:t>9</w:t>
      </w:r>
      <w:r>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 xml:space="preserve">Frederick </w:t>
      </w:r>
      <w:proofErr w:type="spellStart"/>
      <w:r w:rsidR="003760D7">
        <w:rPr>
          <w:rFonts w:ascii="Times New Roman" w:eastAsia="宋体" w:hAnsi="Times New Roman" w:cs="Times New Roman"/>
          <w:color w:val="auto"/>
          <w:kern w:val="2"/>
          <w:sz w:val="21"/>
          <w:szCs w:val="21"/>
        </w:rPr>
        <w:t>Neuhauser</w:t>
      </w:r>
      <w:proofErr w:type="spellEnd"/>
      <w:r w:rsidR="003760D7">
        <w:rPr>
          <w:rFonts w:ascii="Times New Roman" w:eastAsia="宋体" w:hAnsi="Times New Roman" w:cs="Times New Roman" w:hint="eastAsia"/>
          <w:color w:val="auto"/>
          <w:kern w:val="2"/>
          <w:sz w:val="21"/>
          <w:szCs w:val="21"/>
        </w:rPr>
        <w:t xml:space="preserve">; </w:t>
      </w:r>
      <w:r w:rsidR="003760D7" w:rsidRPr="00C22E5D">
        <w:rPr>
          <w:rFonts w:ascii="Times New Roman" w:eastAsia="宋体" w:hAnsi="Times New Roman" w:cs="Times New Roman"/>
          <w:i/>
          <w:color w:val="auto"/>
          <w:kern w:val="2"/>
          <w:sz w:val="21"/>
          <w:szCs w:val="21"/>
        </w:rPr>
        <w:t>Foundations of Hegel’s Social Theory, Actualizing Freedom,</w:t>
      </w:r>
      <w:r w:rsidR="00082125">
        <w:rPr>
          <w:rFonts w:ascii="Times New Roman" w:eastAsia="宋体" w:hAnsi="Times New Roman" w:cs="Times New Roman" w:hint="eastAsia"/>
          <w:color w:val="auto"/>
          <w:kern w:val="2"/>
          <w:sz w:val="21"/>
          <w:szCs w:val="21"/>
        </w:rPr>
        <w:t xml:space="preserve"> </w:t>
      </w:r>
      <w:r w:rsidR="003760D7" w:rsidRPr="00C22E5D">
        <w:rPr>
          <w:rFonts w:ascii="Times New Roman" w:eastAsia="宋体" w:hAnsi="Times New Roman" w:cs="Times New Roman"/>
          <w:color w:val="auto"/>
          <w:kern w:val="2"/>
          <w:sz w:val="21"/>
          <w:szCs w:val="21"/>
        </w:rPr>
        <w:t>Cambridge/M, 2000</w:t>
      </w:r>
    </w:p>
    <w:p w:rsidR="003760D7" w:rsidRDefault="007777ED" w:rsidP="003C39D0">
      <w:pPr>
        <w:widowControl w:val="0"/>
        <w:snapToGrid w:val="0"/>
        <w:spacing w:after="0" w:line="360" w:lineRule="auto"/>
        <w:ind w:left="0"/>
        <w:rPr>
          <w:rFonts w:ascii="Times New Roman" w:eastAsia="宋体" w:hAnsi="Times New Roman" w:cs="Times New Roman" w:hint="eastAsia"/>
          <w:color w:val="auto"/>
          <w:kern w:val="2"/>
          <w:sz w:val="21"/>
          <w:szCs w:val="21"/>
        </w:rPr>
      </w:pPr>
      <w:r>
        <w:rPr>
          <w:rFonts w:ascii="Times New Roman" w:eastAsia="宋体" w:hAnsi="Times New Roman" w:cs="Times New Roman" w:hint="eastAsia"/>
          <w:color w:val="auto"/>
          <w:kern w:val="2"/>
          <w:sz w:val="21"/>
          <w:szCs w:val="21"/>
        </w:rPr>
        <w:t>30</w:t>
      </w:r>
      <w:r w:rsidR="00DA0C76">
        <w:rPr>
          <w:rFonts w:ascii="Times New Roman" w:eastAsia="宋体" w:hAnsi="Times New Roman" w:cs="Times New Roman" w:hint="eastAsia"/>
          <w:color w:val="auto"/>
          <w:kern w:val="2"/>
          <w:sz w:val="21"/>
          <w:szCs w:val="21"/>
        </w:rPr>
        <w:t xml:space="preserve">. </w:t>
      </w:r>
      <w:r w:rsidR="00F83085">
        <w:rPr>
          <w:rFonts w:ascii="Times New Roman" w:eastAsia="宋体" w:hAnsi="Times New Roman" w:cs="Times New Roman" w:hint="eastAsia"/>
          <w:color w:val="auto"/>
          <w:kern w:val="2"/>
          <w:sz w:val="21"/>
          <w:szCs w:val="21"/>
        </w:rPr>
        <w:t>Johann Gottfried Herder,</w:t>
      </w:r>
      <w:r>
        <w:rPr>
          <w:rFonts w:ascii="Times New Roman" w:eastAsia="宋体" w:hAnsi="Times New Roman" w:cs="Times New Roman" w:hint="eastAsia"/>
          <w:color w:val="auto"/>
          <w:kern w:val="2"/>
          <w:sz w:val="21"/>
          <w:szCs w:val="21"/>
        </w:rPr>
        <w:t xml:space="preserve"> </w:t>
      </w:r>
      <w:proofErr w:type="spellStart"/>
      <w:r w:rsidR="00DA0C76" w:rsidRPr="00DA0C76">
        <w:rPr>
          <w:rFonts w:ascii="Times New Roman" w:eastAsia="宋体" w:hAnsi="Times New Roman" w:cs="Times New Roman" w:hint="eastAsia"/>
          <w:i/>
          <w:color w:val="auto"/>
          <w:kern w:val="2"/>
          <w:sz w:val="21"/>
          <w:szCs w:val="21"/>
        </w:rPr>
        <w:t>Vom</w:t>
      </w:r>
      <w:proofErr w:type="spellEnd"/>
      <w:r w:rsidR="00DA0C76" w:rsidRPr="00DA0C76">
        <w:rPr>
          <w:rFonts w:ascii="Times New Roman" w:eastAsia="宋体" w:hAnsi="Times New Roman" w:cs="Times New Roman" w:hint="eastAsia"/>
          <w:i/>
          <w:color w:val="auto"/>
          <w:kern w:val="2"/>
          <w:sz w:val="21"/>
          <w:szCs w:val="21"/>
        </w:rPr>
        <w:t xml:space="preserve"> </w:t>
      </w:r>
      <w:proofErr w:type="spellStart"/>
      <w:r w:rsidR="00DA0C76" w:rsidRPr="00DA0C76">
        <w:rPr>
          <w:rFonts w:ascii="Times New Roman" w:eastAsia="宋体" w:hAnsi="Times New Roman" w:cs="Times New Roman" w:hint="eastAsia"/>
          <w:i/>
          <w:color w:val="auto"/>
          <w:kern w:val="2"/>
          <w:sz w:val="21"/>
          <w:szCs w:val="21"/>
        </w:rPr>
        <w:t>Erkennen</w:t>
      </w:r>
      <w:proofErr w:type="spellEnd"/>
      <w:r w:rsidR="00DA0C76" w:rsidRPr="00DA0C76">
        <w:rPr>
          <w:rFonts w:ascii="Times New Roman" w:eastAsia="宋体" w:hAnsi="Times New Roman" w:cs="Times New Roman" w:hint="eastAsia"/>
          <w:i/>
          <w:color w:val="auto"/>
          <w:kern w:val="2"/>
          <w:sz w:val="21"/>
          <w:szCs w:val="21"/>
        </w:rPr>
        <w:t xml:space="preserve"> und </w:t>
      </w:r>
      <w:proofErr w:type="spellStart"/>
      <w:r w:rsidR="00DA0C76" w:rsidRPr="00DA0C76">
        <w:rPr>
          <w:rFonts w:ascii="Times New Roman" w:eastAsia="宋体" w:hAnsi="Times New Roman" w:cs="Times New Roman" w:hint="eastAsia"/>
          <w:i/>
          <w:color w:val="auto"/>
          <w:kern w:val="2"/>
          <w:sz w:val="21"/>
          <w:szCs w:val="21"/>
        </w:rPr>
        <w:t>Empfinden</w:t>
      </w:r>
      <w:proofErr w:type="spellEnd"/>
      <w:r w:rsidR="00DA0C76" w:rsidRPr="00DA0C76">
        <w:rPr>
          <w:rFonts w:ascii="Times New Roman" w:eastAsia="宋体" w:hAnsi="Times New Roman" w:cs="Times New Roman" w:hint="eastAsia"/>
          <w:i/>
          <w:color w:val="auto"/>
          <w:kern w:val="2"/>
          <w:sz w:val="21"/>
          <w:szCs w:val="21"/>
        </w:rPr>
        <w:t xml:space="preserve"> der </w:t>
      </w:r>
      <w:proofErr w:type="spellStart"/>
      <w:r w:rsidR="00DA0C76" w:rsidRPr="00DA0C76">
        <w:rPr>
          <w:rFonts w:ascii="Times New Roman" w:eastAsia="宋体" w:hAnsi="Times New Roman" w:cs="Times New Roman" w:hint="eastAsia"/>
          <w:i/>
          <w:color w:val="auto"/>
          <w:kern w:val="2"/>
          <w:sz w:val="21"/>
          <w:szCs w:val="21"/>
        </w:rPr>
        <w:t>menschlichen</w:t>
      </w:r>
      <w:proofErr w:type="spellEnd"/>
      <w:r w:rsidR="00DA0C76" w:rsidRPr="00DA0C76">
        <w:rPr>
          <w:rFonts w:ascii="Times New Roman" w:eastAsia="宋体" w:hAnsi="Times New Roman" w:cs="Times New Roman" w:hint="eastAsia"/>
          <w:i/>
          <w:color w:val="auto"/>
          <w:kern w:val="2"/>
          <w:sz w:val="21"/>
          <w:szCs w:val="21"/>
        </w:rPr>
        <w:t xml:space="preserve"> </w:t>
      </w:r>
      <w:proofErr w:type="spellStart"/>
      <w:r w:rsidR="00DA0C76" w:rsidRPr="00DA0C76">
        <w:rPr>
          <w:rFonts w:ascii="Times New Roman" w:eastAsia="宋体" w:hAnsi="Times New Roman" w:cs="Times New Roman" w:hint="eastAsia"/>
          <w:i/>
          <w:color w:val="auto"/>
          <w:kern w:val="2"/>
          <w:sz w:val="21"/>
          <w:szCs w:val="21"/>
        </w:rPr>
        <w:t>Seele</w:t>
      </w:r>
      <w:proofErr w:type="spellEnd"/>
      <w:r w:rsidR="00DA0C76" w:rsidRPr="00DA0C76">
        <w:rPr>
          <w:rFonts w:ascii="Times New Roman" w:eastAsia="宋体" w:hAnsi="Times New Roman" w:cs="Times New Roman" w:hint="eastAsia"/>
          <w:color w:val="auto"/>
          <w:kern w:val="2"/>
          <w:sz w:val="21"/>
          <w:szCs w:val="21"/>
        </w:rPr>
        <w:t>，</w:t>
      </w:r>
      <w:r w:rsidR="00DA0C76" w:rsidRPr="00DA0C76">
        <w:rPr>
          <w:rFonts w:ascii="Times New Roman" w:eastAsia="宋体" w:hAnsi="Times New Roman" w:cs="Times New Roman" w:hint="eastAsia"/>
          <w:color w:val="auto"/>
          <w:kern w:val="2"/>
          <w:sz w:val="21"/>
          <w:szCs w:val="21"/>
        </w:rPr>
        <w:t xml:space="preserve">in: Herders </w:t>
      </w:r>
      <w:proofErr w:type="spellStart"/>
      <w:r w:rsidR="00DA0C76" w:rsidRPr="00DA0C76">
        <w:rPr>
          <w:rFonts w:ascii="Times New Roman" w:eastAsia="宋体" w:hAnsi="Times New Roman" w:cs="Times New Roman" w:hint="eastAsia"/>
          <w:color w:val="auto"/>
          <w:kern w:val="2"/>
          <w:sz w:val="21"/>
          <w:szCs w:val="21"/>
        </w:rPr>
        <w:t>Werke</w:t>
      </w:r>
      <w:proofErr w:type="spellEnd"/>
      <w:r w:rsidR="00DA0C76" w:rsidRPr="00DA0C76">
        <w:rPr>
          <w:rFonts w:ascii="Times New Roman" w:eastAsia="宋体" w:hAnsi="Times New Roman" w:cs="Times New Roman" w:hint="eastAsia"/>
          <w:color w:val="auto"/>
          <w:kern w:val="2"/>
          <w:sz w:val="21"/>
          <w:szCs w:val="21"/>
        </w:rPr>
        <w:t xml:space="preserve"> in f</w:t>
      </w:r>
      <w:r w:rsidR="00DA0C76" w:rsidRPr="00DA0C76">
        <w:rPr>
          <w:rFonts w:ascii="Times New Roman" w:eastAsia="宋体" w:hAnsi="Times New Roman" w:cs="Times New Roman" w:hint="eastAsia"/>
          <w:color w:val="auto"/>
          <w:kern w:val="2"/>
          <w:sz w:val="21"/>
          <w:szCs w:val="21"/>
        </w:rPr>
        <w:t>ü</w:t>
      </w:r>
      <w:proofErr w:type="spellStart"/>
      <w:r w:rsidR="00DA0C76" w:rsidRPr="00DA0C76">
        <w:rPr>
          <w:rFonts w:ascii="Times New Roman" w:eastAsia="宋体" w:hAnsi="Times New Roman" w:cs="Times New Roman" w:hint="eastAsia"/>
          <w:color w:val="auto"/>
          <w:kern w:val="2"/>
          <w:sz w:val="21"/>
          <w:szCs w:val="21"/>
        </w:rPr>
        <w:t>nf</w:t>
      </w:r>
      <w:proofErr w:type="spellEnd"/>
      <w:r w:rsidR="00DA0C76" w:rsidRPr="00DA0C76">
        <w:rPr>
          <w:rFonts w:ascii="Times New Roman" w:eastAsia="宋体" w:hAnsi="Times New Roman" w:cs="Times New Roman" w:hint="eastAsia"/>
          <w:color w:val="auto"/>
          <w:kern w:val="2"/>
          <w:sz w:val="21"/>
          <w:szCs w:val="21"/>
        </w:rPr>
        <w:t xml:space="preserve"> </w:t>
      </w:r>
      <w:proofErr w:type="spellStart"/>
      <w:r w:rsidR="00DA0C76" w:rsidRPr="00DA0C76">
        <w:rPr>
          <w:rFonts w:ascii="Times New Roman" w:eastAsia="宋体" w:hAnsi="Times New Roman" w:cs="Times New Roman" w:hint="eastAsia"/>
          <w:color w:val="auto"/>
          <w:kern w:val="2"/>
          <w:sz w:val="21"/>
          <w:szCs w:val="21"/>
        </w:rPr>
        <w:t>Bänden</w:t>
      </w:r>
      <w:proofErr w:type="spellEnd"/>
      <w:r w:rsidR="00DA0C76" w:rsidRPr="00DA0C76">
        <w:rPr>
          <w:rFonts w:ascii="Times New Roman" w:eastAsia="宋体" w:hAnsi="Times New Roman" w:cs="Times New Roman" w:hint="eastAsia"/>
          <w:color w:val="auto"/>
          <w:kern w:val="2"/>
          <w:sz w:val="21"/>
          <w:szCs w:val="21"/>
        </w:rPr>
        <w:t>, Berlin/Weimar, 1982</w:t>
      </w:r>
    </w:p>
    <w:p w:rsidR="00BD56AA" w:rsidRPr="00A80D49" w:rsidRDefault="00BD56AA" w:rsidP="003C39D0">
      <w:pPr>
        <w:widowControl w:val="0"/>
        <w:snapToGrid w:val="0"/>
        <w:spacing w:after="0" w:line="360" w:lineRule="auto"/>
        <w:ind w:left="0"/>
        <w:rPr>
          <w:rFonts w:ascii="Times New Roman" w:eastAsia="宋体" w:hAnsi="Times New Roman" w:cs="Times New Roman"/>
          <w:color w:val="auto"/>
          <w:kern w:val="2"/>
          <w:sz w:val="21"/>
          <w:szCs w:val="21"/>
        </w:rPr>
      </w:pPr>
    </w:p>
    <w:p w:rsidR="003760D7" w:rsidRDefault="003760D7" w:rsidP="003C39D0">
      <w:pPr>
        <w:widowControl w:val="0"/>
        <w:snapToGrid w:val="0"/>
        <w:spacing w:after="0" w:line="360" w:lineRule="auto"/>
        <w:ind w:left="0"/>
        <w:rPr>
          <w:rFonts w:ascii="宋体" w:eastAsia="宋体" w:hAnsi="宋体" w:cs="宋体"/>
          <w:b/>
          <w:bCs/>
          <w:color w:val="auto"/>
          <w:kern w:val="2"/>
          <w:sz w:val="24"/>
          <w:szCs w:val="24"/>
        </w:rPr>
      </w:pPr>
      <w:r w:rsidRPr="00E4603A">
        <w:rPr>
          <w:rFonts w:ascii="宋体" w:eastAsia="宋体" w:hAnsi="宋体" w:cs="宋体" w:hint="eastAsia"/>
          <w:b/>
          <w:bCs/>
          <w:color w:val="auto"/>
          <w:kern w:val="2"/>
          <w:sz w:val="24"/>
          <w:szCs w:val="24"/>
        </w:rPr>
        <w:t>论文类：</w:t>
      </w:r>
    </w:p>
    <w:p w:rsidR="00A80D49" w:rsidRPr="00A80D49"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 xml:space="preserve">1. </w:t>
      </w:r>
      <w:r w:rsidR="00082125">
        <w:rPr>
          <w:rFonts w:ascii="Times New Roman" w:eastAsia="宋体" w:hAnsi="Times New Roman" w:cs="Times New Roman"/>
          <w:color w:val="auto"/>
          <w:kern w:val="2"/>
          <w:sz w:val="21"/>
          <w:szCs w:val="21"/>
        </w:rPr>
        <w:t xml:space="preserve">Alex </w:t>
      </w:r>
      <w:proofErr w:type="spellStart"/>
      <w:r w:rsidR="00082125">
        <w:rPr>
          <w:rFonts w:ascii="Times New Roman" w:eastAsia="宋体" w:hAnsi="Times New Roman" w:cs="Times New Roman"/>
          <w:color w:val="auto"/>
          <w:kern w:val="2"/>
          <w:sz w:val="21"/>
          <w:szCs w:val="21"/>
        </w:rPr>
        <w:t>Honneth</w:t>
      </w:r>
      <w:proofErr w:type="spellEnd"/>
      <w:proofErr w:type="gramStart"/>
      <w:r w:rsidR="00082125">
        <w:rPr>
          <w:rFonts w:ascii="Times New Roman" w:eastAsia="宋体" w:hAnsi="Times New Roman" w:cs="Times New Roman"/>
          <w:color w:val="auto"/>
          <w:kern w:val="2"/>
          <w:sz w:val="21"/>
          <w:szCs w:val="21"/>
        </w:rPr>
        <w:t xml:space="preserve">, </w:t>
      </w:r>
      <w:r w:rsidR="00082125">
        <w:rPr>
          <w:rFonts w:ascii="Times New Roman" w:eastAsia="宋体" w:hAnsi="Times New Roman" w:cs="Times New Roman" w:hint="eastAsia"/>
          <w:color w:val="auto"/>
          <w:kern w:val="2"/>
          <w:sz w:val="21"/>
          <w:szCs w:val="21"/>
        </w:rPr>
        <w:t xml:space="preserve"> </w:t>
      </w:r>
      <w:r w:rsidRPr="00EF36DB">
        <w:rPr>
          <w:rFonts w:ascii="Times New Roman" w:eastAsia="宋体" w:hAnsi="Times New Roman" w:cs="Times New Roman"/>
          <w:i/>
          <w:color w:val="auto"/>
          <w:kern w:val="2"/>
          <w:sz w:val="21"/>
          <w:szCs w:val="21"/>
        </w:rPr>
        <w:t>La</w:t>
      </w:r>
      <w:proofErr w:type="gramEnd"/>
      <w:r w:rsidRPr="00EF36DB">
        <w:rPr>
          <w:rFonts w:ascii="Times New Roman" w:eastAsia="宋体" w:hAnsi="Times New Roman" w:cs="Times New Roman"/>
          <w:i/>
          <w:color w:val="auto"/>
          <w:kern w:val="2"/>
          <w:sz w:val="21"/>
          <w:szCs w:val="21"/>
        </w:rPr>
        <w:t xml:space="preserve"> </w:t>
      </w:r>
      <w:proofErr w:type="spellStart"/>
      <w:r w:rsidRPr="00EF36DB">
        <w:rPr>
          <w:rFonts w:ascii="Times New Roman" w:eastAsia="宋体" w:hAnsi="Times New Roman" w:cs="Times New Roman"/>
          <w:i/>
          <w:color w:val="auto"/>
          <w:kern w:val="2"/>
          <w:sz w:val="21"/>
          <w:szCs w:val="21"/>
        </w:rPr>
        <w:t>Philosophie</w:t>
      </w:r>
      <w:proofErr w:type="spellEnd"/>
      <w:r w:rsidRPr="00EF36DB">
        <w:rPr>
          <w:rFonts w:ascii="Times New Roman" w:eastAsia="宋体" w:hAnsi="Times New Roman" w:cs="Times New Roman"/>
          <w:i/>
          <w:color w:val="auto"/>
          <w:kern w:val="2"/>
          <w:sz w:val="21"/>
          <w:szCs w:val="21"/>
        </w:rPr>
        <w:t xml:space="preserve"> de la Reconnaissance: </w:t>
      </w:r>
      <w:proofErr w:type="spellStart"/>
      <w:r w:rsidRPr="00EF36DB">
        <w:rPr>
          <w:rFonts w:ascii="Times New Roman" w:eastAsia="宋体" w:hAnsi="Times New Roman" w:cs="Times New Roman"/>
          <w:i/>
          <w:color w:val="auto"/>
          <w:kern w:val="2"/>
          <w:sz w:val="21"/>
          <w:szCs w:val="21"/>
        </w:rPr>
        <w:t>Une</w:t>
      </w:r>
      <w:proofErr w:type="spellEnd"/>
      <w:r w:rsidRPr="00EF36DB">
        <w:rPr>
          <w:rFonts w:ascii="Times New Roman" w:eastAsia="宋体" w:hAnsi="Times New Roman" w:cs="Times New Roman"/>
          <w:i/>
          <w:color w:val="auto"/>
          <w:kern w:val="2"/>
          <w:sz w:val="21"/>
          <w:szCs w:val="21"/>
        </w:rPr>
        <w:t xml:space="preserve"> Critique </w:t>
      </w:r>
      <w:proofErr w:type="spellStart"/>
      <w:r w:rsidRPr="00EF36DB">
        <w:rPr>
          <w:rFonts w:ascii="Times New Roman" w:eastAsia="宋体" w:hAnsi="Times New Roman" w:cs="Times New Roman"/>
          <w:i/>
          <w:color w:val="auto"/>
          <w:kern w:val="2"/>
          <w:sz w:val="21"/>
          <w:szCs w:val="21"/>
        </w:rPr>
        <w:t>Sociale</w:t>
      </w:r>
      <w:proofErr w:type="spellEnd"/>
      <w:r w:rsidRPr="00EF36DB">
        <w:rPr>
          <w:rFonts w:ascii="Times New Roman" w:eastAsia="宋体" w:hAnsi="Times New Roman" w:cs="Times New Roman"/>
          <w:i/>
          <w:color w:val="auto"/>
          <w:kern w:val="2"/>
          <w:sz w:val="21"/>
          <w:szCs w:val="21"/>
        </w:rPr>
        <w:t xml:space="preserve">, </w:t>
      </w:r>
      <w:proofErr w:type="spellStart"/>
      <w:r w:rsidRPr="00EF36DB">
        <w:rPr>
          <w:rFonts w:ascii="Times New Roman" w:eastAsia="宋体" w:hAnsi="Times New Roman" w:cs="Times New Roman"/>
          <w:i/>
          <w:color w:val="auto"/>
          <w:kern w:val="2"/>
          <w:sz w:val="21"/>
          <w:szCs w:val="21"/>
        </w:rPr>
        <w:t>Entretien</w:t>
      </w:r>
      <w:proofErr w:type="spellEnd"/>
      <w:r w:rsidRPr="00EF36DB">
        <w:rPr>
          <w:rFonts w:ascii="Times New Roman" w:eastAsia="宋体" w:hAnsi="Times New Roman" w:cs="Times New Roman"/>
          <w:i/>
          <w:color w:val="auto"/>
          <w:kern w:val="2"/>
          <w:sz w:val="21"/>
          <w:szCs w:val="21"/>
        </w:rPr>
        <w:t xml:space="preserve"> avec Alex </w:t>
      </w:r>
      <w:proofErr w:type="spellStart"/>
      <w:r w:rsidRPr="00EF36DB">
        <w:rPr>
          <w:rFonts w:ascii="Times New Roman" w:eastAsia="宋体" w:hAnsi="Times New Roman" w:cs="Times New Roman"/>
          <w:i/>
          <w:color w:val="auto"/>
          <w:kern w:val="2"/>
          <w:sz w:val="21"/>
          <w:szCs w:val="21"/>
        </w:rPr>
        <w:t>Honeth</w:t>
      </w:r>
      <w:proofErr w:type="spellEnd"/>
      <w:r w:rsidR="00082125">
        <w:rPr>
          <w:rFonts w:ascii="Times New Roman" w:eastAsia="宋体" w:hAnsi="Times New Roman" w:cs="Times New Roman" w:hint="eastAsia"/>
          <w:color w:val="auto"/>
          <w:kern w:val="2"/>
          <w:sz w:val="21"/>
          <w:szCs w:val="21"/>
        </w:rPr>
        <w:t xml:space="preserve">, </w:t>
      </w:r>
      <w:r w:rsidRPr="00EF36DB">
        <w:rPr>
          <w:rFonts w:ascii="Times New Roman" w:eastAsia="宋体" w:hAnsi="Times New Roman" w:cs="Times New Roman"/>
          <w:color w:val="auto"/>
          <w:kern w:val="2"/>
          <w:sz w:val="21"/>
          <w:szCs w:val="21"/>
        </w:rPr>
        <w:t xml:space="preserve"> in </w:t>
      </w:r>
      <w:proofErr w:type="spellStart"/>
      <w:r w:rsidRPr="00EF36DB">
        <w:rPr>
          <w:rFonts w:ascii="Times New Roman" w:eastAsia="宋体" w:hAnsi="Times New Roman" w:cs="Times New Roman"/>
          <w:color w:val="auto"/>
          <w:kern w:val="2"/>
          <w:sz w:val="21"/>
          <w:szCs w:val="21"/>
        </w:rPr>
        <w:t>Esprite</w:t>
      </w:r>
      <w:proofErr w:type="spellEnd"/>
      <w:r w:rsidRPr="00EF36DB">
        <w:rPr>
          <w:rFonts w:ascii="Times New Roman" w:eastAsia="宋体" w:hAnsi="Times New Roman" w:cs="Times New Roman"/>
          <w:color w:val="auto"/>
          <w:kern w:val="2"/>
          <w:sz w:val="21"/>
          <w:szCs w:val="21"/>
        </w:rPr>
        <w:t>, 2008, p7</w:t>
      </w:r>
    </w:p>
    <w:p w:rsidR="003760D7" w:rsidRPr="00604921"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w:t>
      </w:r>
      <w:r w:rsidR="00274BAF">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 xml:space="preserve">Ernst Tugendhat, </w:t>
      </w:r>
      <w:r w:rsidR="003760D7" w:rsidRPr="00604921">
        <w:rPr>
          <w:rFonts w:ascii="Times New Roman" w:eastAsia="宋体" w:hAnsi="Times New Roman" w:cs="Times New Roman"/>
          <w:i/>
          <w:color w:val="auto"/>
          <w:kern w:val="2"/>
          <w:sz w:val="21"/>
          <w:szCs w:val="21"/>
        </w:rPr>
        <w:t xml:space="preserve">Der </w:t>
      </w:r>
      <w:proofErr w:type="spellStart"/>
      <w:r w:rsidR="003760D7" w:rsidRPr="00604921">
        <w:rPr>
          <w:rFonts w:ascii="Times New Roman" w:eastAsia="宋体" w:hAnsi="Times New Roman" w:cs="Times New Roman"/>
          <w:i/>
          <w:color w:val="auto"/>
          <w:kern w:val="2"/>
          <w:sz w:val="21"/>
          <w:szCs w:val="21"/>
        </w:rPr>
        <w:t>Begriff</w:t>
      </w:r>
      <w:proofErr w:type="spellEnd"/>
      <w:r w:rsidR="003760D7" w:rsidRPr="00604921">
        <w:rPr>
          <w:rFonts w:ascii="Times New Roman" w:eastAsia="宋体" w:hAnsi="Times New Roman" w:cs="Times New Roman"/>
          <w:i/>
          <w:color w:val="auto"/>
          <w:kern w:val="2"/>
          <w:sz w:val="21"/>
          <w:szCs w:val="21"/>
        </w:rPr>
        <w:t xml:space="preserve"> der </w:t>
      </w:r>
      <w:proofErr w:type="spellStart"/>
      <w:proofErr w:type="gramStart"/>
      <w:r w:rsidR="003760D7" w:rsidRPr="00604921">
        <w:rPr>
          <w:rFonts w:ascii="Times New Roman" w:eastAsia="宋体" w:hAnsi="Times New Roman" w:cs="Times New Roman"/>
          <w:i/>
          <w:color w:val="auto"/>
          <w:kern w:val="2"/>
          <w:sz w:val="21"/>
          <w:szCs w:val="21"/>
        </w:rPr>
        <w:t>Willensfreiheit</w:t>
      </w:r>
      <w:proofErr w:type="spellEnd"/>
      <w:r w:rsidR="003760D7" w:rsidRPr="00604921">
        <w:rPr>
          <w:rFonts w:ascii="Times New Roman" w:eastAsia="宋体" w:hAnsi="Times New Roman" w:cs="Times New Roman"/>
          <w:i/>
          <w:color w:val="auto"/>
          <w:kern w:val="2"/>
          <w:sz w:val="21"/>
          <w:szCs w:val="21"/>
        </w:rPr>
        <w:t xml:space="preserve"> ,</w:t>
      </w:r>
      <w:proofErr w:type="gramEnd"/>
      <w:r w:rsidR="003760D7" w:rsidRPr="00604921">
        <w:rPr>
          <w:rFonts w:ascii="Times New Roman" w:eastAsia="宋体" w:hAnsi="Times New Roman" w:cs="Times New Roman"/>
          <w:i/>
          <w:color w:val="auto"/>
          <w:kern w:val="2"/>
          <w:sz w:val="21"/>
          <w:szCs w:val="21"/>
        </w:rPr>
        <w:t xml:space="preserve"> </w:t>
      </w:r>
      <w:proofErr w:type="spellStart"/>
      <w:r w:rsidR="003760D7">
        <w:rPr>
          <w:rFonts w:ascii="Times New Roman" w:eastAsia="宋体" w:hAnsi="Times New Roman" w:cs="Times New Roman" w:hint="eastAsia"/>
          <w:color w:val="auto"/>
          <w:kern w:val="2"/>
          <w:sz w:val="21"/>
          <w:szCs w:val="21"/>
        </w:rPr>
        <w:t>I</w:t>
      </w:r>
      <w:r w:rsidR="003760D7" w:rsidRPr="00AC4958">
        <w:rPr>
          <w:rFonts w:ascii="Times New Roman" w:eastAsia="宋体" w:hAnsi="Times New Roman" w:cs="Times New Roman"/>
          <w:color w:val="auto"/>
          <w:kern w:val="2"/>
          <w:sz w:val="21"/>
          <w:szCs w:val="21"/>
        </w:rPr>
        <w:t>n:Philosophische</w:t>
      </w:r>
      <w:proofErr w:type="spellEnd"/>
      <w:r w:rsidR="003760D7" w:rsidRPr="00AC4958">
        <w:rPr>
          <w:rFonts w:ascii="Times New Roman" w:eastAsia="宋体" w:hAnsi="Times New Roman" w:cs="Times New Roman"/>
          <w:color w:val="auto"/>
          <w:kern w:val="2"/>
          <w:sz w:val="21"/>
          <w:szCs w:val="21"/>
        </w:rPr>
        <w:t xml:space="preserve"> </w:t>
      </w:r>
      <w:proofErr w:type="spellStart"/>
      <w:r w:rsidR="003760D7" w:rsidRPr="00AC4958">
        <w:rPr>
          <w:rFonts w:ascii="Times New Roman" w:eastAsia="宋体" w:hAnsi="Times New Roman" w:cs="Times New Roman"/>
          <w:color w:val="auto"/>
          <w:kern w:val="2"/>
          <w:sz w:val="21"/>
          <w:szCs w:val="21"/>
        </w:rPr>
        <w:t>Aufsatze</w:t>
      </w:r>
      <w:proofErr w:type="spellEnd"/>
      <w:r w:rsidR="003760D7" w:rsidRPr="00AC4958">
        <w:rPr>
          <w:rFonts w:ascii="Times New Roman" w:eastAsia="宋体" w:hAnsi="Times New Roman" w:cs="Times New Roman"/>
          <w:color w:val="auto"/>
          <w:kern w:val="2"/>
          <w:sz w:val="21"/>
          <w:szCs w:val="21"/>
        </w:rPr>
        <w:t xml:space="preserve"> </w:t>
      </w:r>
      <w:r w:rsidR="003760D7" w:rsidRPr="00604921">
        <w:rPr>
          <w:rFonts w:ascii="Times New Roman" w:eastAsia="宋体" w:hAnsi="Times New Roman" w:cs="Times New Roman"/>
          <w:color w:val="auto"/>
          <w:kern w:val="2"/>
          <w:sz w:val="21"/>
          <w:szCs w:val="21"/>
        </w:rPr>
        <w:t>, Frankfurt/M. , 1992</w:t>
      </w:r>
    </w:p>
    <w:p w:rsidR="00A80D49"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3</w:t>
      </w:r>
      <w:r w:rsidR="00274BAF">
        <w:rPr>
          <w:rFonts w:ascii="Times New Roman" w:eastAsia="宋体" w:hAnsi="Times New Roman" w:cs="Times New Roman" w:hint="eastAsia"/>
          <w:color w:val="auto"/>
          <w:kern w:val="2"/>
          <w:sz w:val="21"/>
          <w:szCs w:val="21"/>
        </w:rPr>
        <w:t>.</w:t>
      </w:r>
      <w:r w:rsidR="003760D7">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color w:val="auto"/>
          <w:kern w:val="2"/>
          <w:sz w:val="21"/>
          <w:szCs w:val="21"/>
        </w:rPr>
        <w:t xml:space="preserve">Claassen, </w:t>
      </w:r>
      <w:proofErr w:type="spellStart"/>
      <w:r w:rsidR="003760D7">
        <w:rPr>
          <w:rFonts w:ascii="Times New Roman" w:eastAsia="宋体" w:hAnsi="Times New Roman" w:cs="Times New Roman"/>
          <w:color w:val="auto"/>
          <w:kern w:val="2"/>
          <w:sz w:val="21"/>
          <w:szCs w:val="21"/>
        </w:rPr>
        <w:t>Rutger</w:t>
      </w:r>
      <w:proofErr w:type="spellEnd"/>
      <w:r w:rsidR="003760D7">
        <w:rPr>
          <w:rFonts w:ascii="Times New Roman" w:eastAsia="宋体" w:hAnsi="Times New Roman" w:cs="Times New Roman" w:hint="eastAsia"/>
          <w:color w:val="auto"/>
          <w:kern w:val="2"/>
          <w:sz w:val="21"/>
          <w:szCs w:val="21"/>
        </w:rPr>
        <w:t>:</w:t>
      </w:r>
      <w:r w:rsidR="003760D7" w:rsidRPr="00DE4DDA">
        <w:rPr>
          <w:rFonts w:ascii="Times New Roman" w:eastAsia="宋体" w:hAnsi="Times New Roman" w:cs="Times New Roman"/>
          <w:color w:val="auto"/>
          <w:kern w:val="2"/>
          <w:sz w:val="21"/>
          <w:szCs w:val="21"/>
        </w:rPr>
        <w:t xml:space="preserve"> </w:t>
      </w:r>
      <w:r w:rsidR="003760D7" w:rsidRPr="00DE4DDA">
        <w:rPr>
          <w:rFonts w:ascii="Times New Roman" w:eastAsia="宋体" w:hAnsi="Times New Roman" w:cs="Times New Roman"/>
          <w:i/>
          <w:color w:val="auto"/>
          <w:kern w:val="2"/>
          <w:sz w:val="21"/>
          <w:szCs w:val="21"/>
        </w:rPr>
        <w:t xml:space="preserve">Social freedom and the demands of justice: A study of </w:t>
      </w:r>
      <w:proofErr w:type="spellStart"/>
      <w:r w:rsidR="003760D7" w:rsidRPr="00DE4DDA">
        <w:rPr>
          <w:rFonts w:ascii="Times New Roman" w:eastAsia="宋体" w:hAnsi="Times New Roman" w:cs="Times New Roman"/>
          <w:i/>
          <w:color w:val="auto"/>
          <w:kern w:val="2"/>
          <w:sz w:val="21"/>
          <w:szCs w:val="21"/>
        </w:rPr>
        <w:t>Honneth’s</w:t>
      </w:r>
      <w:proofErr w:type="spellEnd"/>
      <w:r w:rsidR="003760D7" w:rsidRPr="00DE4DDA">
        <w:rPr>
          <w:rFonts w:ascii="Times New Roman" w:eastAsia="宋体" w:hAnsi="Times New Roman" w:cs="Times New Roman"/>
          <w:i/>
          <w:color w:val="auto"/>
          <w:kern w:val="2"/>
          <w:sz w:val="21"/>
          <w:szCs w:val="21"/>
        </w:rPr>
        <w:t xml:space="preserve"> Das </w:t>
      </w:r>
      <w:proofErr w:type="spellStart"/>
      <w:r w:rsidR="003760D7">
        <w:rPr>
          <w:rFonts w:ascii="Times New Roman" w:eastAsia="宋体" w:hAnsi="Times New Roman" w:cs="Times New Roman"/>
          <w:i/>
          <w:color w:val="auto"/>
          <w:kern w:val="2"/>
          <w:sz w:val="21"/>
          <w:szCs w:val="21"/>
        </w:rPr>
        <w:t>Recht</w:t>
      </w:r>
      <w:proofErr w:type="spellEnd"/>
      <w:r w:rsidR="003760D7">
        <w:rPr>
          <w:rFonts w:ascii="Times New Roman" w:eastAsia="宋体" w:hAnsi="Times New Roman" w:cs="Times New Roman"/>
          <w:i/>
          <w:color w:val="auto"/>
          <w:kern w:val="2"/>
          <w:sz w:val="21"/>
          <w:szCs w:val="21"/>
        </w:rPr>
        <w:t xml:space="preserve"> der </w:t>
      </w:r>
      <w:proofErr w:type="spellStart"/>
      <w:proofErr w:type="gramStart"/>
      <w:r w:rsidR="003760D7">
        <w:rPr>
          <w:rFonts w:ascii="Times New Roman" w:eastAsia="宋体" w:hAnsi="Times New Roman" w:cs="Times New Roman"/>
          <w:i/>
          <w:color w:val="auto"/>
          <w:kern w:val="2"/>
          <w:sz w:val="21"/>
          <w:szCs w:val="21"/>
        </w:rPr>
        <w:t>Freiheit</w:t>
      </w:r>
      <w:proofErr w:type="spellEnd"/>
      <w:r w:rsidR="003760D7">
        <w:rPr>
          <w:rFonts w:ascii="Times New Roman" w:eastAsia="宋体" w:hAnsi="Times New Roman" w:cs="Times New Roman" w:hint="eastAsia"/>
          <w:i/>
          <w:color w:val="auto"/>
          <w:kern w:val="2"/>
          <w:sz w:val="21"/>
          <w:szCs w:val="21"/>
        </w:rPr>
        <w:t xml:space="preserve"> </w:t>
      </w:r>
      <w:r w:rsidR="003760D7">
        <w:rPr>
          <w:rFonts w:ascii="Times New Roman" w:eastAsia="宋体" w:hAnsi="Times New Roman" w:cs="Times New Roman"/>
          <w:color w:val="auto"/>
          <w:kern w:val="2"/>
          <w:sz w:val="21"/>
          <w:szCs w:val="21"/>
        </w:rPr>
        <w:t>.</w:t>
      </w:r>
      <w:proofErr w:type="gramEnd"/>
      <w:r w:rsidR="003760D7">
        <w:rPr>
          <w:rFonts w:ascii="Times New Roman" w:eastAsia="宋体" w:hAnsi="Times New Roman" w:cs="Times New Roman"/>
          <w:color w:val="auto"/>
          <w:kern w:val="2"/>
          <w:sz w:val="21"/>
          <w:szCs w:val="21"/>
        </w:rPr>
        <w:t xml:space="preserve"> In: Constellations 21. </w:t>
      </w:r>
      <w:proofErr w:type="gramStart"/>
      <w:r w:rsidR="003760D7">
        <w:rPr>
          <w:rFonts w:ascii="Times New Roman" w:eastAsia="宋体" w:hAnsi="Times New Roman" w:cs="Times New Roman"/>
          <w:color w:val="auto"/>
          <w:kern w:val="2"/>
          <w:sz w:val="21"/>
          <w:szCs w:val="21"/>
        </w:rPr>
        <w:t>p.</w:t>
      </w:r>
      <w:r w:rsidR="003760D7" w:rsidRPr="00DE4DDA">
        <w:rPr>
          <w:rFonts w:ascii="Times New Roman" w:eastAsia="宋体" w:hAnsi="Times New Roman" w:cs="Times New Roman"/>
          <w:color w:val="auto"/>
          <w:kern w:val="2"/>
          <w:sz w:val="21"/>
          <w:szCs w:val="21"/>
        </w:rPr>
        <w:t>67–82</w:t>
      </w:r>
      <w:proofErr w:type="gramEnd"/>
      <w:r w:rsidR="003760D7" w:rsidRPr="00DE4DDA">
        <w:rPr>
          <w:rFonts w:ascii="Times New Roman" w:eastAsia="宋体" w:hAnsi="Times New Roman" w:cs="Times New Roman"/>
          <w:color w:val="auto"/>
          <w:kern w:val="2"/>
          <w:sz w:val="21"/>
          <w:szCs w:val="21"/>
        </w:rPr>
        <w:t>.</w:t>
      </w:r>
      <w:r w:rsidRPr="00A80D49">
        <w:rPr>
          <w:rFonts w:ascii="Times New Roman" w:eastAsia="宋体" w:hAnsi="Times New Roman" w:cs="Times New Roman" w:hint="eastAsia"/>
          <w:color w:val="auto"/>
          <w:kern w:val="2"/>
          <w:sz w:val="21"/>
          <w:szCs w:val="21"/>
        </w:rPr>
        <w:t xml:space="preserve"> </w:t>
      </w:r>
    </w:p>
    <w:p w:rsidR="003760D7"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4</w:t>
      </w:r>
      <w:r w:rsidR="00274BAF">
        <w:rPr>
          <w:rFonts w:ascii="Times New Roman" w:eastAsia="宋体" w:hAnsi="Times New Roman" w:cs="Times New Roman" w:hint="eastAsia"/>
          <w:color w:val="auto"/>
          <w:kern w:val="2"/>
          <w:sz w:val="21"/>
          <w:szCs w:val="21"/>
        </w:rPr>
        <w:t xml:space="preserve">. </w:t>
      </w:r>
      <w:r w:rsidR="003760D7" w:rsidRPr="00435A89">
        <w:rPr>
          <w:rFonts w:ascii="Times New Roman" w:eastAsia="宋体" w:hAnsi="Times New Roman" w:cs="Times New Roman" w:hint="eastAsia"/>
          <w:color w:val="auto"/>
          <w:kern w:val="2"/>
          <w:sz w:val="21"/>
          <w:szCs w:val="21"/>
        </w:rPr>
        <w:t>王凤才</w:t>
      </w:r>
      <w:r w:rsidR="003760D7">
        <w:rPr>
          <w:rFonts w:ascii="Times New Roman" w:eastAsia="宋体" w:hAnsi="Times New Roman" w:cs="Times New Roman" w:hint="eastAsia"/>
          <w:color w:val="auto"/>
          <w:kern w:val="2"/>
          <w:sz w:val="21"/>
          <w:szCs w:val="21"/>
        </w:rPr>
        <w:t>：</w:t>
      </w:r>
      <w:r w:rsidR="003760D7" w:rsidRPr="00435A89">
        <w:rPr>
          <w:rFonts w:ascii="Times New Roman" w:eastAsia="宋体" w:hAnsi="Times New Roman" w:cs="Times New Roman" w:hint="eastAsia"/>
          <w:color w:val="auto"/>
          <w:kern w:val="2"/>
          <w:sz w:val="21"/>
          <w:szCs w:val="21"/>
        </w:rPr>
        <w:t>论霍耐特的承认关系结构说</w:t>
      </w:r>
      <w:r w:rsidR="003760D7">
        <w:rPr>
          <w:rFonts w:ascii="Times New Roman" w:eastAsia="宋体" w:hAnsi="Times New Roman" w:cs="Times New Roman" w:hint="eastAsia"/>
          <w:color w:val="auto"/>
          <w:kern w:val="2"/>
          <w:sz w:val="21"/>
          <w:szCs w:val="21"/>
        </w:rPr>
        <w:t>，《</w:t>
      </w:r>
      <w:r w:rsidR="003760D7" w:rsidRPr="00435A89">
        <w:rPr>
          <w:rFonts w:ascii="Times New Roman" w:eastAsia="宋体" w:hAnsi="Times New Roman" w:cs="Times New Roman" w:hint="eastAsia"/>
          <w:color w:val="auto"/>
          <w:kern w:val="2"/>
          <w:sz w:val="21"/>
          <w:szCs w:val="21"/>
        </w:rPr>
        <w:t>哲学研究</w:t>
      </w:r>
      <w:r w:rsidR="003760D7">
        <w:rPr>
          <w:rFonts w:ascii="Times New Roman" w:eastAsia="宋体" w:hAnsi="Times New Roman" w:cs="Times New Roman" w:hint="eastAsia"/>
          <w:color w:val="auto"/>
          <w:kern w:val="2"/>
          <w:sz w:val="21"/>
          <w:szCs w:val="21"/>
        </w:rPr>
        <w:t>》</w:t>
      </w:r>
      <w:r w:rsidR="003760D7">
        <w:rPr>
          <w:rFonts w:ascii="Times New Roman" w:eastAsia="宋体" w:hAnsi="Times New Roman" w:cs="Times New Roman" w:hint="eastAsia"/>
          <w:color w:val="auto"/>
          <w:kern w:val="2"/>
          <w:sz w:val="21"/>
          <w:szCs w:val="21"/>
        </w:rPr>
        <w:t>2008</w:t>
      </w:r>
      <w:r w:rsidR="003760D7">
        <w:rPr>
          <w:rFonts w:ascii="Times New Roman" w:eastAsia="宋体" w:hAnsi="Times New Roman" w:cs="Times New Roman" w:hint="eastAsia"/>
          <w:color w:val="auto"/>
          <w:kern w:val="2"/>
          <w:sz w:val="21"/>
          <w:szCs w:val="21"/>
        </w:rPr>
        <w:t>年第</w:t>
      </w:r>
      <w:r w:rsidR="003760D7">
        <w:rPr>
          <w:rFonts w:ascii="Times New Roman" w:eastAsia="宋体" w:hAnsi="Times New Roman" w:cs="Times New Roman" w:hint="eastAsia"/>
          <w:color w:val="auto"/>
          <w:kern w:val="2"/>
          <w:sz w:val="21"/>
          <w:szCs w:val="21"/>
        </w:rPr>
        <w:t>3</w:t>
      </w:r>
      <w:r w:rsidR="003760D7">
        <w:rPr>
          <w:rFonts w:ascii="Times New Roman" w:eastAsia="宋体" w:hAnsi="Times New Roman" w:cs="Times New Roman" w:hint="eastAsia"/>
          <w:color w:val="auto"/>
          <w:kern w:val="2"/>
          <w:sz w:val="21"/>
          <w:szCs w:val="21"/>
        </w:rPr>
        <w:t>期，第</w:t>
      </w:r>
      <w:r w:rsidR="003760D7">
        <w:rPr>
          <w:rFonts w:ascii="Times New Roman" w:eastAsia="宋体" w:hAnsi="Times New Roman" w:cs="Times New Roman" w:hint="eastAsia"/>
          <w:color w:val="auto"/>
          <w:kern w:val="2"/>
          <w:sz w:val="21"/>
          <w:szCs w:val="21"/>
        </w:rPr>
        <w:t>41</w:t>
      </w:r>
      <w:r w:rsidR="00763B1A">
        <w:rPr>
          <w:rFonts w:ascii="Times New Roman" w:eastAsia="宋体" w:hAnsi="Times New Roman" w:cs="Times New Roman" w:hint="eastAsia"/>
          <w:color w:val="auto"/>
          <w:kern w:val="2"/>
          <w:sz w:val="21"/>
          <w:szCs w:val="21"/>
        </w:rPr>
        <w:t>至</w:t>
      </w:r>
      <w:r w:rsidR="003760D7">
        <w:rPr>
          <w:rFonts w:ascii="Times New Roman" w:eastAsia="宋体" w:hAnsi="Times New Roman" w:cs="Times New Roman" w:hint="eastAsia"/>
          <w:color w:val="auto"/>
          <w:kern w:val="2"/>
          <w:sz w:val="21"/>
          <w:szCs w:val="21"/>
        </w:rPr>
        <w:t>50</w:t>
      </w:r>
      <w:r w:rsidR="003760D7">
        <w:rPr>
          <w:rFonts w:ascii="Times New Roman" w:eastAsia="宋体" w:hAnsi="Times New Roman" w:cs="Times New Roman" w:hint="eastAsia"/>
          <w:color w:val="auto"/>
          <w:kern w:val="2"/>
          <w:sz w:val="21"/>
          <w:szCs w:val="21"/>
        </w:rPr>
        <w:t>页</w:t>
      </w:r>
    </w:p>
    <w:p w:rsidR="003760D7"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5</w:t>
      </w:r>
      <w:r w:rsidR="00274BAF">
        <w:rPr>
          <w:rFonts w:ascii="Times New Roman" w:eastAsia="宋体" w:hAnsi="Times New Roman" w:cs="Times New Roman" w:hint="eastAsia"/>
          <w:color w:val="auto"/>
          <w:kern w:val="2"/>
          <w:sz w:val="21"/>
          <w:szCs w:val="21"/>
        </w:rPr>
        <w:t xml:space="preserve">. </w:t>
      </w:r>
      <w:r w:rsidR="003760D7" w:rsidRPr="0094224B">
        <w:rPr>
          <w:rFonts w:ascii="Times New Roman" w:eastAsia="宋体" w:hAnsi="Times New Roman" w:cs="Times New Roman" w:hint="eastAsia"/>
          <w:color w:val="auto"/>
          <w:kern w:val="2"/>
          <w:sz w:val="21"/>
          <w:szCs w:val="21"/>
        </w:rPr>
        <w:t>王凤才：《自由的权利》精粹（上），《学习与探索》</w:t>
      </w:r>
      <w:r w:rsidR="003760D7" w:rsidRPr="0094224B">
        <w:rPr>
          <w:rFonts w:ascii="Times New Roman" w:eastAsia="宋体" w:hAnsi="Times New Roman" w:cs="Times New Roman" w:hint="eastAsia"/>
          <w:color w:val="auto"/>
          <w:kern w:val="2"/>
          <w:sz w:val="21"/>
          <w:szCs w:val="21"/>
        </w:rPr>
        <w:t>2016</w:t>
      </w:r>
      <w:r w:rsidR="003760D7" w:rsidRPr="0094224B">
        <w:rPr>
          <w:rFonts w:ascii="Times New Roman" w:eastAsia="宋体" w:hAnsi="Times New Roman" w:cs="Times New Roman" w:hint="eastAsia"/>
          <w:color w:val="auto"/>
          <w:kern w:val="2"/>
          <w:sz w:val="21"/>
          <w:szCs w:val="21"/>
        </w:rPr>
        <w:t>年第</w:t>
      </w:r>
      <w:r w:rsidR="003760D7" w:rsidRPr="0094224B">
        <w:rPr>
          <w:rFonts w:ascii="Times New Roman" w:eastAsia="宋体" w:hAnsi="Times New Roman" w:cs="Times New Roman" w:hint="eastAsia"/>
          <w:color w:val="auto"/>
          <w:kern w:val="2"/>
          <w:sz w:val="21"/>
          <w:szCs w:val="21"/>
        </w:rPr>
        <w:t>1</w:t>
      </w:r>
      <w:r w:rsidR="003760D7" w:rsidRPr="0094224B">
        <w:rPr>
          <w:rFonts w:ascii="Times New Roman" w:eastAsia="宋体" w:hAnsi="Times New Roman" w:cs="Times New Roman" w:hint="eastAsia"/>
          <w:color w:val="auto"/>
          <w:kern w:val="2"/>
          <w:sz w:val="21"/>
          <w:szCs w:val="21"/>
        </w:rPr>
        <w:t>期，</w:t>
      </w:r>
      <w:r w:rsidR="003760D7">
        <w:rPr>
          <w:rFonts w:ascii="Times New Roman" w:eastAsia="宋体" w:hAnsi="Times New Roman" w:cs="Times New Roman" w:hint="eastAsia"/>
          <w:color w:val="auto"/>
          <w:kern w:val="2"/>
          <w:sz w:val="21"/>
          <w:szCs w:val="21"/>
        </w:rPr>
        <w:t>第</w:t>
      </w:r>
      <w:r w:rsidR="003760D7">
        <w:rPr>
          <w:rFonts w:ascii="Times New Roman" w:eastAsia="宋体" w:hAnsi="Times New Roman" w:cs="Times New Roman" w:hint="eastAsia"/>
          <w:color w:val="auto"/>
          <w:kern w:val="2"/>
          <w:sz w:val="21"/>
          <w:szCs w:val="21"/>
        </w:rPr>
        <w:t>2</w:t>
      </w:r>
      <w:r w:rsidR="00763B1A">
        <w:rPr>
          <w:rFonts w:ascii="Times New Roman" w:eastAsia="宋体" w:hAnsi="Times New Roman" w:cs="Times New Roman" w:hint="eastAsia"/>
          <w:color w:val="auto"/>
          <w:kern w:val="2"/>
          <w:sz w:val="21"/>
          <w:szCs w:val="21"/>
        </w:rPr>
        <w:t>至</w:t>
      </w:r>
      <w:r w:rsidR="003760D7">
        <w:rPr>
          <w:rFonts w:ascii="Times New Roman" w:eastAsia="宋体" w:hAnsi="Times New Roman" w:cs="Times New Roman" w:hint="eastAsia"/>
          <w:color w:val="auto"/>
          <w:kern w:val="2"/>
          <w:sz w:val="21"/>
          <w:szCs w:val="21"/>
        </w:rPr>
        <w:t>14</w:t>
      </w:r>
      <w:r w:rsidR="003760D7">
        <w:rPr>
          <w:rFonts w:ascii="Times New Roman" w:eastAsia="宋体" w:hAnsi="Times New Roman" w:cs="Times New Roman" w:hint="eastAsia"/>
          <w:color w:val="auto"/>
          <w:kern w:val="2"/>
          <w:sz w:val="21"/>
          <w:szCs w:val="21"/>
        </w:rPr>
        <w:t>页</w:t>
      </w:r>
    </w:p>
    <w:p w:rsidR="00763B1A"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6</w:t>
      </w:r>
      <w:r w:rsidR="00274BAF">
        <w:rPr>
          <w:rFonts w:ascii="Times New Roman" w:eastAsia="宋体" w:hAnsi="Times New Roman" w:cs="Times New Roman" w:hint="eastAsia"/>
          <w:color w:val="auto"/>
          <w:kern w:val="2"/>
          <w:sz w:val="21"/>
          <w:szCs w:val="21"/>
        </w:rPr>
        <w:t xml:space="preserve">. </w:t>
      </w:r>
      <w:r w:rsidR="003760D7">
        <w:rPr>
          <w:rFonts w:ascii="Times New Roman" w:eastAsia="宋体" w:hAnsi="Times New Roman" w:cs="Times New Roman" w:hint="eastAsia"/>
          <w:color w:val="auto"/>
          <w:kern w:val="2"/>
          <w:sz w:val="21"/>
          <w:szCs w:val="21"/>
        </w:rPr>
        <w:t>丁三东：“承认”：黑格尔实践哲学的复兴，《</w:t>
      </w:r>
      <w:r w:rsidR="003760D7" w:rsidRPr="00530D0D">
        <w:rPr>
          <w:rFonts w:ascii="Times New Roman" w:eastAsia="宋体" w:hAnsi="Times New Roman" w:cs="Times New Roman" w:hint="eastAsia"/>
          <w:color w:val="auto"/>
          <w:kern w:val="2"/>
          <w:sz w:val="21"/>
          <w:szCs w:val="21"/>
        </w:rPr>
        <w:t>世界哲学》</w:t>
      </w:r>
      <w:r w:rsidR="003760D7" w:rsidRPr="00530D0D">
        <w:rPr>
          <w:rFonts w:ascii="Times New Roman" w:eastAsia="宋体" w:hAnsi="Times New Roman" w:cs="Times New Roman" w:hint="eastAsia"/>
          <w:color w:val="auto"/>
          <w:kern w:val="2"/>
          <w:sz w:val="21"/>
          <w:szCs w:val="21"/>
        </w:rPr>
        <w:t>2007</w:t>
      </w:r>
      <w:r w:rsidR="003760D7" w:rsidRPr="00530D0D">
        <w:rPr>
          <w:rFonts w:ascii="Times New Roman" w:eastAsia="宋体" w:hAnsi="Times New Roman" w:cs="Times New Roman" w:hint="eastAsia"/>
          <w:color w:val="auto"/>
          <w:kern w:val="2"/>
          <w:sz w:val="21"/>
          <w:szCs w:val="21"/>
        </w:rPr>
        <w:t>年第</w:t>
      </w:r>
      <w:r w:rsidR="003760D7" w:rsidRPr="00530D0D">
        <w:rPr>
          <w:rFonts w:ascii="Times New Roman" w:eastAsia="宋体" w:hAnsi="Times New Roman" w:cs="Times New Roman" w:hint="eastAsia"/>
          <w:color w:val="auto"/>
          <w:kern w:val="2"/>
          <w:sz w:val="21"/>
          <w:szCs w:val="21"/>
        </w:rPr>
        <w:t>2</w:t>
      </w:r>
      <w:r w:rsidR="003760D7" w:rsidRPr="00530D0D">
        <w:rPr>
          <w:rFonts w:ascii="Times New Roman" w:eastAsia="宋体" w:hAnsi="Times New Roman" w:cs="Times New Roman" w:hint="eastAsia"/>
          <w:color w:val="auto"/>
          <w:kern w:val="2"/>
          <w:sz w:val="21"/>
          <w:szCs w:val="21"/>
        </w:rPr>
        <w:t>期，第</w:t>
      </w:r>
      <w:r w:rsidR="003760D7" w:rsidRPr="00530D0D">
        <w:rPr>
          <w:rFonts w:ascii="Times New Roman" w:eastAsia="宋体" w:hAnsi="Times New Roman" w:cs="Times New Roman" w:hint="eastAsia"/>
          <w:color w:val="auto"/>
          <w:kern w:val="2"/>
          <w:sz w:val="21"/>
          <w:szCs w:val="21"/>
        </w:rPr>
        <w:t>68</w:t>
      </w:r>
      <w:r w:rsidR="003760D7" w:rsidRPr="00530D0D">
        <w:rPr>
          <w:rFonts w:ascii="Times New Roman" w:eastAsia="宋体" w:hAnsi="Times New Roman" w:cs="Times New Roman" w:hint="eastAsia"/>
          <w:color w:val="auto"/>
          <w:kern w:val="2"/>
          <w:sz w:val="21"/>
          <w:szCs w:val="21"/>
        </w:rPr>
        <w:t>页</w:t>
      </w:r>
    </w:p>
    <w:p w:rsidR="00E55F02" w:rsidRPr="00F622C7" w:rsidRDefault="00A80D49" w:rsidP="003C39D0">
      <w:pPr>
        <w:widowControl w:val="0"/>
        <w:snapToGrid w:val="0"/>
        <w:spacing w:after="0" w:line="360" w:lineRule="auto"/>
        <w:ind w:left="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7</w:t>
      </w:r>
      <w:r w:rsidR="00763B1A">
        <w:rPr>
          <w:rFonts w:ascii="Times New Roman" w:eastAsia="宋体" w:hAnsi="Times New Roman" w:cs="Times New Roman" w:hint="eastAsia"/>
          <w:color w:val="auto"/>
          <w:kern w:val="2"/>
          <w:sz w:val="21"/>
          <w:szCs w:val="21"/>
        </w:rPr>
        <w:t xml:space="preserve">. </w:t>
      </w:r>
      <w:r w:rsidR="00763B1A" w:rsidRPr="00763B1A">
        <w:rPr>
          <w:rFonts w:ascii="Times New Roman" w:eastAsia="宋体" w:hAnsi="Times New Roman" w:cs="Times New Roman" w:hint="eastAsia"/>
          <w:color w:val="auto"/>
          <w:kern w:val="2"/>
          <w:sz w:val="21"/>
          <w:szCs w:val="21"/>
        </w:rPr>
        <w:t>孙昊</w:t>
      </w:r>
      <w:r w:rsidR="00763B1A" w:rsidRPr="00763B1A">
        <w:rPr>
          <w:rFonts w:ascii="Times New Roman" w:eastAsia="宋体" w:hAnsi="Times New Roman" w:cs="Times New Roman" w:hint="eastAsia"/>
          <w:color w:val="auto"/>
          <w:kern w:val="2"/>
          <w:sz w:val="21"/>
          <w:szCs w:val="21"/>
        </w:rPr>
        <w:t xml:space="preserve"> </w:t>
      </w:r>
      <w:r w:rsidR="00763B1A" w:rsidRPr="00763B1A">
        <w:rPr>
          <w:rFonts w:ascii="Times New Roman" w:eastAsia="宋体" w:hAnsi="Times New Roman" w:cs="Times New Roman" w:hint="eastAsia"/>
          <w:color w:val="auto"/>
          <w:kern w:val="2"/>
          <w:sz w:val="21"/>
          <w:szCs w:val="21"/>
        </w:rPr>
        <w:t>李中增：从承认到自由——霍耐特正义观的逻辑演进评析，《青海社会科学》</w:t>
      </w:r>
      <w:r w:rsidR="00763B1A" w:rsidRPr="00763B1A">
        <w:rPr>
          <w:rFonts w:ascii="Times New Roman" w:eastAsia="宋体" w:hAnsi="Times New Roman" w:cs="Times New Roman" w:hint="eastAsia"/>
          <w:color w:val="auto"/>
          <w:kern w:val="2"/>
          <w:sz w:val="21"/>
          <w:szCs w:val="21"/>
        </w:rPr>
        <w:t>2016</w:t>
      </w:r>
      <w:r w:rsidR="00763B1A" w:rsidRPr="00763B1A">
        <w:rPr>
          <w:rFonts w:ascii="Times New Roman" w:eastAsia="宋体" w:hAnsi="Times New Roman" w:cs="Times New Roman" w:hint="eastAsia"/>
          <w:color w:val="auto"/>
          <w:kern w:val="2"/>
          <w:sz w:val="21"/>
          <w:szCs w:val="21"/>
        </w:rPr>
        <w:t>年第</w:t>
      </w:r>
      <w:r w:rsidR="00763B1A" w:rsidRPr="00763B1A">
        <w:rPr>
          <w:rFonts w:ascii="Times New Roman" w:eastAsia="宋体" w:hAnsi="Times New Roman" w:cs="Times New Roman" w:hint="eastAsia"/>
          <w:color w:val="auto"/>
          <w:kern w:val="2"/>
          <w:sz w:val="21"/>
          <w:szCs w:val="21"/>
        </w:rPr>
        <w:t>1</w:t>
      </w:r>
      <w:r w:rsidR="00763B1A" w:rsidRPr="00763B1A">
        <w:rPr>
          <w:rFonts w:ascii="Times New Roman" w:eastAsia="宋体" w:hAnsi="Times New Roman" w:cs="Times New Roman" w:hint="eastAsia"/>
          <w:color w:val="auto"/>
          <w:kern w:val="2"/>
          <w:sz w:val="21"/>
          <w:szCs w:val="21"/>
        </w:rPr>
        <w:t>期</w:t>
      </w:r>
      <w:r w:rsidR="00763B1A">
        <w:rPr>
          <w:rFonts w:ascii="Times New Roman" w:eastAsia="宋体" w:hAnsi="Times New Roman" w:cs="Times New Roman" w:hint="eastAsia"/>
          <w:color w:val="auto"/>
          <w:kern w:val="2"/>
          <w:sz w:val="21"/>
          <w:szCs w:val="21"/>
        </w:rPr>
        <w:t>，第</w:t>
      </w:r>
      <w:r w:rsidR="00763B1A">
        <w:rPr>
          <w:rFonts w:ascii="Times New Roman" w:eastAsia="宋体" w:hAnsi="Times New Roman" w:cs="Times New Roman" w:hint="eastAsia"/>
          <w:color w:val="auto"/>
          <w:kern w:val="2"/>
          <w:sz w:val="21"/>
          <w:szCs w:val="21"/>
        </w:rPr>
        <w:t>70</w:t>
      </w:r>
      <w:r w:rsidR="00763B1A">
        <w:rPr>
          <w:rFonts w:ascii="Times New Roman" w:eastAsia="宋体" w:hAnsi="Times New Roman" w:cs="Times New Roman" w:hint="eastAsia"/>
          <w:color w:val="auto"/>
          <w:kern w:val="2"/>
          <w:sz w:val="21"/>
          <w:szCs w:val="21"/>
        </w:rPr>
        <w:t>至</w:t>
      </w:r>
      <w:r w:rsidR="00763B1A">
        <w:rPr>
          <w:rFonts w:ascii="Times New Roman" w:eastAsia="宋体" w:hAnsi="Times New Roman" w:cs="Times New Roman" w:hint="eastAsia"/>
          <w:color w:val="auto"/>
          <w:kern w:val="2"/>
          <w:sz w:val="21"/>
          <w:szCs w:val="21"/>
        </w:rPr>
        <w:t>76</w:t>
      </w:r>
      <w:r w:rsidR="00763B1A">
        <w:rPr>
          <w:rFonts w:ascii="Times New Roman" w:eastAsia="宋体" w:hAnsi="Times New Roman" w:cs="Times New Roman" w:hint="eastAsia"/>
          <w:color w:val="auto"/>
          <w:kern w:val="2"/>
          <w:sz w:val="21"/>
          <w:szCs w:val="21"/>
        </w:rPr>
        <w:t>页</w:t>
      </w:r>
    </w:p>
    <w:sectPr w:rsidR="00E55F02" w:rsidRPr="00F622C7" w:rsidSect="00B6635F">
      <w:headerReference w:type="default" r:id="rId9"/>
      <w:footerReference w:type="default" r:id="rId10"/>
      <w:pgSz w:w="11906" w:h="16838"/>
      <w:pgMar w:top="1440" w:right="1800" w:bottom="1440" w:left="1800" w:header="1247"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AC" w:rsidRDefault="00A35DAC" w:rsidP="003760D7">
      <w:pPr>
        <w:spacing w:after="0" w:line="240" w:lineRule="auto"/>
      </w:pPr>
      <w:r>
        <w:separator/>
      </w:r>
    </w:p>
  </w:endnote>
  <w:endnote w:type="continuationSeparator" w:id="0">
    <w:p w:rsidR="00A35DAC" w:rsidRDefault="00A35DAC" w:rsidP="003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1653"/>
      <w:docPartObj>
        <w:docPartGallery w:val="Page Numbers (Bottom of Page)"/>
        <w:docPartUnique/>
      </w:docPartObj>
    </w:sdtPr>
    <w:sdtEndPr>
      <w:rPr>
        <w:rFonts w:ascii="微软雅黑" w:eastAsia="微软雅黑" w:hAnsi="微软雅黑"/>
        <w:color w:val="262626" w:themeColor="text1" w:themeTint="D9"/>
        <w:sz w:val="20"/>
      </w:rPr>
    </w:sdtEndPr>
    <w:sdtContent>
      <w:p w:rsidR="008A661B" w:rsidRPr="002E6C03" w:rsidRDefault="008A661B" w:rsidP="00A3711B">
        <w:pPr>
          <w:pStyle w:val="af6"/>
          <w:ind w:left="0" w:firstLineChars="4400" w:firstLine="7920"/>
          <w:rPr>
            <w:rFonts w:ascii="微软雅黑" w:eastAsia="微软雅黑" w:hAnsi="微软雅黑"/>
            <w:color w:val="262626" w:themeColor="text1" w:themeTint="D9"/>
            <w:sz w:val="20"/>
          </w:rPr>
        </w:pPr>
        <w:r w:rsidRPr="002E6C03">
          <w:rPr>
            <w:rFonts w:ascii="微软雅黑" w:eastAsia="微软雅黑" w:hAnsi="微软雅黑"/>
            <w:color w:val="262626" w:themeColor="text1" w:themeTint="D9"/>
            <w:sz w:val="20"/>
          </w:rPr>
          <w:fldChar w:fldCharType="begin"/>
        </w:r>
        <w:r w:rsidRPr="002E6C03">
          <w:rPr>
            <w:rFonts w:ascii="微软雅黑" w:eastAsia="微软雅黑" w:hAnsi="微软雅黑"/>
            <w:color w:val="262626" w:themeColor="text1" w:themeTint="D9"/>
            <w:sz w:val="20"/>
          </w:rPr>
          <w:instrText>PAGE   \* MERGEFORMAT</w:instrText>
        </w:r>
        <w:r w:rsidRPr="002E6C03">
          <w:rPr>
            <w:rFonts w:ascii="微软雅黑" w:eastAsia="微软雅黑" w:hAnsi="微软雅黑"/>
            <w:color w:val="262626" w:themeColor="text1" w:themeTint="D9"/>
            <w:sz w:val="20"/>
          </w:rPr>
          <w:fldChar w:fldCharType="separate"/>
        </w:r>
        <w:r w:rsidR="005C3016" w:rsidRPr="005C3016">
          <w:rPr>
            <w:rFonts w:ascii="微软雅黑" w:eastAsia="微软雅黑" w:hAnsi="微软雅黑"/>
            <w:noProof/>
            <w:color w:val="262626" w:themeColor="text1" w:themeTint="D9"/>
            <w:sz w:val="20"/>
            <w:lang w:val="zh-CN"/>
          </w:rPr>
          <w:t>8</w:t>
        </w:r>
        <w:r w:rsidRPr="002E6C03">
          <w:rPr>
            <w:rFonts w:ascii="微软雅黑" w:eastAsia="微软雅黑" w:hAnsi="微软雅黑"/>
            <w:color w:val="262626" w:themeColor="text1" w:themeTint="D9"/>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AC" w:rsidRDefault="00A35DAC" w:rsidP="003760D7">
      <w:pPr>
        <w:spacing w:after="0" w:line="240" w:lineRule="auto"/>
      </w:pPr>
      <w:r>
        <w:separator/>
      </w:r>
    </w:p>
  </w:footnote>
  <w:footnote w:type="continuationSeparator" w:id="0">
    <w:p w:rsidR="00A35DAC" w:rsidRDefault="00A35DAC" w:rsidP="003760D7">
      <w:pPr>
        <w:spacing w:after="0" w:line="240" w:lineRule="auto"/>
      </w:pPr>
      <w:r>
        <w:continuationSeparator/>
      </w:r>
    </w:p>
  </w:footnote>
  <w:footnote w:id="1">
    <w:p w:rsidR="008A661B" w:rsidRPr="00F401EE" w:rsidRDefault="008A661B" w:rsidP="00103633">
      <w:pPr>
        <w:pStyle w:val="af1"/>
        <w:tabs>
          <w:tab w:val="center" w:pos="5233"/>
        </w:tabs>
        <w:spacing w:afterLines="30" w:after="93" w:line="240" w:lineRule="auto"/>
        <w:ind w:left="0"/>
        <w:rPr>
          <w:color w:val="262626" w:themeColor="text1" w:themeTint="D9"/>
        </w:rPr>
      </w:pPr>
      <w:r w:rsidRPr="00F401EE">
        <w:rPr>
          <w:rFonts w:hint="eastAsia"/>
          <w:color w:val="262626" w:themeColor="text1" w:themeTint="D9"/>
        </w:rPr>
        <w:t xml:space="preserve">1. </w:t>
      </w:r>
      <w:r w:rsidRPr="00F401EE">
        <w:rPr>
          <w:rFonts w:hint="eastAsia"/>
          <w:color w:val="262626" w:themeColor="text1" w:themeTint="D9"/>
        </w:rPr>
        <w:t>当代批判理论家</w:t>
      </w:r>
      <w:r w:rsidRPr="00F401EE">
        <w:rPr>
          <w:color w:val="262626" w:themeColor="text1" w:themeTint="D9"/>
        </w:rPr>
        <w:t>尽管</w:t>
      </w:r>
      <w:r w:rsidRPr="00F401EE">
        <w:rPr>
          <w:rFonts w:hint="eastAsia"/>
          <w:color w:val="262626" w:themeColor="text1" w:themeTint="D9"/>
        </w:rPr>
        <w:t>对承认概念的具体内容有不同的解释，但是对“承认”概念本身有着高度的共识。“承认”（德语“</w:t>
      </w:r>
      <w:proofErr w:type="spellStart"/>
      <w:r w:rsidRPr="00F401EE">
        <w:rPr>
          <w:rFonts w:hint="eastAsia"/>
          <w:color w:val="262626" w:themeColor="text1" w:themeTint="D9"/>
        </w:rPr>
        <w:t>Anerkennung</w:t>
      </w:r>
      <w:proofErr w:type="spellEnd"/>
      <w:r w:rsidRPr="00F401EE">
        <w:rPr>
          <w:rFonts w:hint="eastAsia"/>
          <w:color w:val="262626" w:themeColor="text1" w:themeTint="D9"/>
        </w:rPr>
        <w:t>”，英语“</w:t>
      </w:r>
      <w:r w:rsidRPr="00F401EE">
        <w:rPr>
          <w:rFonts w:hint="eastAsia"/>
          <w:color w:val="262626" w:themeColor="text1" w:themeTint="D9"/>
        </w:rPr>
        <w:t>Recognition</w:t>
      </w:r>
      <w:r w:rsidRPr="00F401EE">
        <w:rPr>
          <w:rFonts w:hint="eastAsia"/>
          <w:color w:val="262626" w:themeColor="text1" w:themeTint="D9"/>
        </w:rPr>
        <w:t>”）作为一个政治哲学和道德哲学概念，基本含义是指个体与个体之间、个体与共同体之间、不同公共体之间在交往行动领域的相互认可、认同，这种认可与认同突出了交互行动领域内的主体间性与主体性的统一。路德维希·谢普（</w:t>
      </w:r>
      <w:r w:rsidRPr="00F401EE">
        <w:rPr>
          <w:rFonts w:hint="eastAsia"/>
          <w:color w:val="262626" w:themeColor="text1" w:themeTint="D9"/>
        </w:rPr>
        <w:t xml:space="preserve">Ludwig </w:t>
      </w:r>
      <w:proofErr w:type="spellStart"/>
      <w:r w:rsidRPr="00F401EE">
        <w:rPr>
          <w:rFonts w:hint="eastAsia"/>
          <w:color w:val="262626" w:themeColor="text1" w:themeTint="D9"/>
        </w:rPr>
        <w:t>Siep</w:t>
      </w:r>
      <w:proofErr w:type="spellEnd"/>
      <w:r w:rsidRPr="00F401EE">
        <w:rPr>
          <w:rFonts w:hint="eastAsia"/>
          <w:color w:val="262626" w:themeColor="text1" w:themeTint="D9"/>
        </w:rPr>
        <w:t>）在《作为实践哲学原则之原则的承认》中将“承认”概念在西方哲学史中最早的系统阐释归结于费希</w:t>
      </w:r>
      <w:proofErr w:type="gramStart"/>
      <w:r w:rsidRPr="00F401EE">
        <w:rPr>
          <w:rFonts w:hint="eastAsia"/>
          <w:color w:val="262626" w:themeColor="text1" w:themeTint="D9"/>
        </w:rPr>
        <w:t>特</w:t>
      </w:r>
      <w:proofErr w:type="gramEnd"/>
      <w:r w:rsidRPr="00F401EE">
        <w:rPr>
          <w:rFonts w:hint="eastAsia"/>
          <w:color w:val="262626" w:themeColor="text1" w:themeTint="D9"/>
        </w:rPr>
        <w:t>与黑格尔，之后许多批判理论家都在此意义上依据黑格尔对承认的说明</w:t>
      </w:r>
      <w:r w:rsidRPr="00F401EE">
        <w:rPr>
          <w:rFonts w:hint="eastAsia"/>
          <w:color w:val="262626" w:themeColor="text1" w:themeTint="D9"/>
        </w:rPr>
        <w:t>,</w:t>
      </w:r>
      <w:r w:rsidRPr="00F401EE">
        <w:rPr>
          <w:rFonts w:hint="eastAsia"/>
          <w:color w:val="262626" w:themeColor="text1" w:themeTint="D9"/>
        </w:rPr>
        <w:t>进一步对“承认”概念内容进行了不同层面的解读。当然，承认理论的兴起离不开众多哲学家、学者对这一概念的关注和研究，但它作为新的理论范式的出现，其标志性事件则是南茜·弗雷泽与阿克塞尔·霍耐特围绕分配正义与承认正义何者具有优先性的政治哲学论争。</w:t>
      </w:r>
      <w:r w:rsidRPr="00F401EE">
        <w:rPr>
          <w:rFonts w:hint="eastAsia"/>
          <w:color w:val="262626" w:themeColor="text1" w:themeTint="D9"/>
        </w:rPr>
        <w:t xml:space="preserve"> </w:t>
      </w:r>
      <w:r w:rsidRPr="00F401EE">
        <w:rPr>
          <w:rFonts w:hint="eastAsia"/>
          <w:color w:val="262626" w:themeColor="text1" w:themeTint="D9"/>
        </w:rPr>
        <w:t>关于路德维希·谢普对承认概念的来源与发展的介绍，参见</w:t>
      </w:r>
      <w:r w:rsidRPr="00F401EE">
        <w:rPr>
          <w:rFonts w:hint="eastAsia"/>
          <w:color w:val="262626" w:themeColor="text1" w:themeTint="D9"/>
        </w:rPr>
        <w:t xml:space="preserve"> </w:t>
      </w:r>
      <w:r w:rsidRPr="00F401EE">
        <w:rPr>
          <w:rFonts w:hint="eastAsia"/>
          <w:color w:val="262626" w:themeColor="text1" w:themeTint="D9"/>
        </w:rPr>
        <w:t>丁三东：“承认”：黑格尔实践哲学的复兴，《世界哲学》</w:t>
      </w:r>
      <w:r w:rsidRPr="00F401EE">
        <w:rPr>
          <w:rFonts w:hint="eastAsia"/>
          <w:color w:val="262626" w:themeColor="text1" w:themeTint="D9"/>
        </w:rPr>
        <w:t>2007</w:t>
      </w:r>
      <w:r w:rsidRPr="00F401EE">
        <w:rPr>
          <w:rFonts w:hint="eastAsia"/>
          <w:color w:val="262626" w:themeColor="text1" w:themeTint="D9"/>
        </w:rPr>
        <w:t>年第</w:t>
      </w:r>
      <w:r w:rsidRPr="00F401EE">
        <w:rPr>
          <w:rFonts w:hint="eastAsia"/>
          <w:color w:val="262626" w:themeColor="text1" w:themeTint="D9"/>
        </w:rPr>
        <w:t>2</w:t>
      </w:r>
      <w:r w:rsidRPr="00F401EE">
        <w:rPr>
          <w:rFonts w:hint="eastAsia"/>
          <w:color w:val="262626" w:themeColor="text1" w:themeTint="D9"/>
        </w:rPr>
        <w:t>期，第</w:t>
      </w:r>
      <w:r w:rsidRPr="00F401EE">
        <w:rPr>
          <w:rFonts w:hint="eastAsia"/>
          <w:color w:val="262626" w:themeColor="text1" w:themeTint="D9"/>
        </w:rPr>
        <w:t>68</w:t>
      </w:r>
      <w:r w:rsidRPr="00F401EE">
        <w:rPr>
          <w:rFonts w:hint="eastAsia"/>
          <w:color w:val="262626" w:themeColor="text1" w:themeTint="D9"/>
        </w:rPr>
        <w:t>页。</w:t>
      </w:r>
      <w:r w:rsidRPr="00F401EE">
        <w:rPr>
          <w:rFonts w:hint="eastAsia"/>
          <w:color w:val="262626" w:themeColor="text1" w:themeTint="D9"/>
        </w:rPr>
        <w:t xml:space="preserve"> </w:t>
      </w:r>
      <w:r w:rsidRPr="00F401EE">
        <w:rPr>
          <w:rFonts w:hint="eastAsia"/>
          <w:color w:val="262626" w:themeColor="text1" w:themeTint="D9"/>
        </w:rPr>
        <w:t>关于弗雷泽与霍耐特的对话，参见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w:t>
      </w:r>
      <w:r w:rsidRPr="00F401EE">
        <w:rPr>
          <w:rFonts w:hint="eastAsia"/>
          <w:color w:val="262626" w:themeColor="text1" w:themeTint="D9"/>
        </w:rPr>
        <w:t xml:space="preserve"> [</w:t>
      </w:r>
      <w:r w:rsidRPr="00F401EE">
        <w:rPr>
          <w:rFonts w:hint="eastAsia"/>
          <w:color w:val="262626" w:themeColor="text1" w:themeTint="D9"/>
        </w:rPr>
        <w:t>美</w:t>
      </w:r>
      <w:r w:rsidRPr="00F401EE">
        <w:rPr>
          <w:rFonts w:hint="eastAsia"/>
          <w:color w:val="262626" w:themeColor="text1" w:themeTint="D9"/>
        </w:rPr>
        <w:t>]</w:t>
      </w:r>
      <w:r w:rsidRPr="00F401EE">
        <w:rPr>
          <w:rFonts w:hint="eastAsia"/>
          <w:color w:val="262626" w:themeColor="text1" w:themeTint="D9"/>
        </w:rPr>
        <w:t>南茜·弗雷泽：《再分配，还是承认？》，周穗明译，人民出版社，</w:t>
      </w:r>
      <w:r w:rsidRPr="00F401EE">
        <w:rPr>
          <w:rFonts w:hint="eastAsia"/>
          <w:color w:val="262626" w:themeColor="text1" w:themeTint="D9"/>
        </w:rPr>
        <w:t>2009</w:t>
      </w:r>
      <w:r w:rsidRPr="00F401EE">
        <w:rPr>
          <w:rFonts w:hint="eastAsia"/>
          <w:color w:val="262626" w:themeColor="text1" w:themeTint="D9"/>
        </w:rPr>
        <w:t>年。</w:t>
      </w:r>
    </w:p>
  </w:footnote>
  <w:footnote w:id="2">
    <w:p w:rsidR="008A661B" w:rsidRPr="00F401EE" w:rsidRDefault="008A661B" w:rsidP="00103633">
      <w:pPr>
        <w:pStyle w:val="af1"/>
        <w:spacing w:afterLines="30" w:after="93" w:line="240" w:lineRule="auto"/>
        <w:ind w:left="0"/>
        <w:rPr>
          <w:color w:val="262626" w:themeColor="text1" w:themeTint="D9"/>
        </w:rPr>
      </w:pPr>
      <w:r w:rsidRPr="00F401EE">
        <w:rPr>
          <w:rFonts w:hint="eastAsia"/>
          <w:color w:val="262626" w:themeColor="text1" w:themeTint="D9"/>
        </w:rPr>
        <w:t xml:space="preserve">2.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加</w:t>
      </w:r>
      <w:r w:rsidRPr="00F401EE">
        <w:rPr>
          <w:rFonts w:hint="eastAsia"/>
          <w:color w:val="262626" w:themeColor="text1" w:themeTint="D9"/>
        </w:rPr>
        <w:t>]</w:t>
      </w:r>
      <w:r w:rsidRPr="00F401EE">
        <w:rPr>
          <w:rFonts w:hint="eastAsia"/>
          <w:color w:val="262626" w:themeColor="text1" w:themeTint="D9"/>
        </w:rPr>
        <w:t>查尔斯·泰勒</w:t>
      </w:r>
      <w:r w:rsidRPr="00F401EE">
        <w:rPr>
          <w:rFonts w:hint="eastAsia"/>
          <w:color w:val="262626" w:themeColor="text1" w:themeTint="D9"/>
        </w:rPr>
        <w:t>:</w:t>
      </w:r>
      <w:r w:rsidRPr="00F401EE">
        <w:rPr>
          <w:rFonts w:hint="eastAsia"/>
          <w:color w:val="262626" w:themeColor="text1" w:themeTint="D9"/>
        </w:rPr>
        <w:t>《承认的政治》，汪晖</w:t>
      </w:r>
      <w:r w:rsidRPr="00F401EE">
        <w:rPr>
          <w:rFonts w:hint="eastAsia"/>
          <w:color w:val="262626" w:themeColor="text1" w:themeTint="D9"/>
        </w:rPr>
        <w:t xml:space="preserve"> </w:t>
      </w:r>
      <w:r w:rsidRPr="00F401EE">
        <w:rPr>
          <w:rFonts w:hint="eastAsia"/>
          <w:color w:val="262626" w:themeColor="text1" w:themeTint="D9"/>
        </w:rPr>
        <w:t>陈燕谷译，北京</w:t>
      </w:r>
      <w:r w:rsidRPr="00F401EE">
        <w:rPr>
          <w:rFonts w:hint="eastAsia"/>
          <w:color w:val="262626" w:themeColor="text1" w:themeTint="D9"/>
        </w:rPr>
        <w:t>:</w:t>
      </w:r>
      <w:r w:rsidRPr="00F401EE">
        <w:rPr>
          <w:rFonts w:hint="eastAsia"/>
          <w:color w:val="262626" w:themeColor="text1" w:themeTint="D9"/>
        </w:rPr>
        <w:t>生活·读书·新知三联书店，</w:t>
      </w:r>
      <w:r w:rsidRPr="00F401EE">
        <w:rPr>
          <w:rFonts w:hint="eastAsia"/>
          <w:color w:val="262626" w:themeColor="text1" w:themeTint="D9"/>
        </w:rPr>
        <w:t>2005</w:t>
      </w:r>
      <w:r w:rsidRPr="00F401EE">
        <w:rPr>
          <w:rFonts w:hint="eastAsia"/>
          <w:color w:val="262626" w:themeColor="text1" w:themeTint="D9"/>
        </w:rPr>
        <w:t>年；</w:t>
      </w:r>
      <w:r w:rsidRPr="00F401EE">
        <w:rPr>
          <w:rFonts w:hint="eastAsia"/>
          <w:color w:val="262626" w:themeColor="text1" w:themeTint="D9"/>
        </w:rPr>
        <w:t>[</w:t>
      </w:r>
      <w:r w:rsidRPr="00F401EE">
        <w:rPr>
          <w:rFonts w:hint="eastAsia"/>
          <w:color w:val="262626" w:themeColor="text1" w:themeTint="D9"/>
        </w:rPr>
        <w:t>美</w:t>
      </w:r>
      <w:r w:rsidRPr="00F401EE">
        <w:rPr>
          <w:rFonts w:hint="eastAsia"/>
          <w:color w:val="262626" w:themeColor="text1" w:themeTint="D9"/>
        </w:rPr>
        <w:t>]</w:t>
      </w:r>
      <w:r w:rsidRPr="00F401EE">
        <w:rPr>
          <w:rFonts w:hint="eastAsia"/>
          <w:color w:val="262626" w:themeColor="text1" w:themeTint="D9"/>
        </w:rPr>
        <w:t>凯文·奥尔森（编）：《伤害＋侮辱》，高静宇译，上海人民出版社，</w:t>
      </w:r>
      <w:r w:rsidRPr="00F401EE">
        <w:rPr>
          <w:rFonts w:hint="eastAsia"/>
          <w:color w:val="262626" w:themeColor="text1" w:themeTint="D9"/>
        </w:rPr>
        <w:t>2009</w:t>
      </w:r>
      <w:r w:rsidRPr="00F401EE">
        <w:rPr>
          <w:rFonts w:hint="eastAsia"/>
          <w:color w:val="262626" w:themeColor="text1" w:themeTint="D9"/>
        </w:rPr>
        <w:t>年，第一部分“再分配或承认？一个虚假的对立”。</w:t>
      </w:r>
    </w:p>
  </w:footnote>
  <w:footnote w:id="3">
    <w:p w:rsidR="008A661B" w:rsidRPr="00F401EE" w:rsidRDefault="008A661B" w:rsidP="00103633">
      <w:pPr>
        <w:pStyle w:val="af1"/>
        <w:spacing w:afterLines="30" w:after="93" w:line="240" w:lineRule="auto"/>
        <w:ind w:left="0"/>
        <w:rPr>
          <w:color w:val="262626" w:themeColor="text1" w:themeTint="D9"/>
        </w:rPr>
      </w:pPr>
      <w:r w:rsidRPr="00F401EE">
        <w:rPr>
          <w:rFonts w:hint="eastAsia"/>
          <w:color w:val="262626" w:themeColor="text1" w:themeTint="D9"/>
        </w:rPr>
        <w:t xml:space="preserve">3. </w:t>
      </w:r>
      <w:r w:rsidRPr="00F401EE">
        <w:rPr>
          <w:rFonts w:hint="eastAsia"/>
          <w:color w:val="262626" w:themeColor="text1" w:themeTint="D9"/>
        </w:rPr>
        <w:t>关于霍耐特正义论及其承认理论关系，目前学界研究的争议较大。学界关于两者关系的主张主要有四种：①以承认理论为核心，围绕承认理论延伸发展出其他理论的“一中心论”；</w:t>
      </w:r>
      <w:r w:rsidRPr="00F401EE">
        <w:rPr>
          <w:rFonts w:hint="eastAsia"/>
          <w:color w:val="262626" w:themeColor="text1" w:themeTint="D9"/>
        </w:rPr>
        <w:t xml:space="preserve"> </w:t>
      </w:r>
      <w:r w:rsidRPr="00F401EE">
        <w:rPr>
          <w:rFonts w:hint="eastAsia"/>
          <w:color w:val="262626" w:themeColor="text1" w:themeTint="D9"/>
        </w:rPr>
        <w:t>②从承认理论到多元正义构想的“两阶段论”；</w:t>
      </w:r>
      <w:r w:rsidRPr="00F401EE">
        <w:rPr>
          <w:rFonts w:hint="eastAsia"/>
          <w:color w:val="262626" w:themeColor="text1" w:themeTint="D9"/>
        </w:rPr>
        <w:t xml:space="preserve"> </w:t>
      </w:r>
      <w:r w:rsidRPr="00F401EE">
        <w:rPr>
          <w:rFonts w:hint="eastAsia"/>
          <w:color w:val="262626" w:themeColor="text1" w:themeTint="D9"/>
        </w:rPr>
        <w:t>③</w:t>
      </w:r>
      <w:proofErr w:type="gramStart"/>
      <w:r w:rsidRPr="00F401EE">
        <w:rPr>
          <w:rFonts w:hint="eastAsia"/>
          <w:color w:val="262626" w:themeColor="text1" w:themeTint="D9"/>
        </w:rPr>
        <w:t>由承认</w:t>
      </w:r>
      <w:proofErr w:type="gramEnd"/>
      <w:r w:rsidRPr="00F401EE">
        <w:rPr>
          <w:rFonts w:hint="eastAsia"/>
          <w:color w:val="262626" w:themeColor="text1" w:themeTint="D9"/>
        </w:rPr>
        <w:t>理论、多元正义构想、政治伦理学三个相对</w:t>
      </w:r>
      <w:proofErr w:type="gramStart"/>
      <w:r w:rsidRPr="00F401EE">
        <w:rPr>
          <w:rFonts w:hint="eastAsia"/>
          <w:color w:val="262626" w:themeColor="text1" w:themeTint="D9"/>
        </w:rPr>
        <w:t>独立理论</w:t>
      </w:r>
      <w:proofErr w:type="gramEnd"/>
      <w:r w:rsidRPr="00F401EE">
        <w:rPr>
          <w:rFonts w:hint="eastAsia"/>
          <w:color w:val="262626" w:themeColor="text1" w:themeTint="D9"/>
        </w:rPr>
        <w:t>组成的“三成分论”；</w:t>
      </w:r>
      <w:r w:rsidRPr="00F401EE">
        <w:rPr>
          <w:rFonts w:hint="eastAsia"/>
          <w:color w:val="262626" w:themeColor="text1" w:themeTint="D9"/>
        </w:rPr>
        <w:t xml:space="preserve">         </w:t>
      </w:r>
      <w:r w:rsidRPr="00F401EE">
        <w:rPr>
          <w:rFonts w:hint="eastAsia"/>
          <w:color w:val="262626" w:themeColor="text1" w:themeTint="D9"/>
        </w:rPr>
        <w:t>④以正义论为主线，将承认构成正义实现的途径，他的正义</w:t>
      </w:r>
      <w:proofErr w:type="gramStart"/>
      <w:r w:rsidRPr="00F401EE">
        <w:rPr>
          <w:rFonts w:hint="eastAsia"/>
          <w:color w:val="262626" w:themeColor="text1" w:themeTint="D9"/>
        </w:rPr>
        <w:t>观存在</w:t>
      </w:r>
      <w:proofErr w:type="gramEnd"/>
      <w:r w:rsidRPr="00F401EE">
        <w:rPr>
          <w:rFonts w:hint="eastAsia"/>
          <w:color w:val="262626" w:themeColor="text1" w:themeTint="D9"/>
        </w:rPr>
        <w:t>着从承认到自由的逻辑演进过程。从霍耐特研究成果中的问题</w:t>
      </w:r>
      <w:proofErr w:type="gramStart"/>
      <w:r w:rsidRPr="00F401EE">
        <w:rPr>
          <w:rFonts w:hint="eastAsia"/>
          <w:color w:val="262626" w:themeColor="text1" w:themeTint="D9"/>
        </w:rPr>
        <w:t>域发展</w:t>
      </w:r>
      <w:proofErr w:type="gramEnd"/>
      <w:r w:rsidRPr="00F401EE">
        <w:rPr>
          <w:rFonts w:hint="eastAsia"/>
          <w:color w:val="262626" w:themeColor="text1" w:themeTint="D9"/>
        </w:rPr>
        <w:t>脉络看，笔者较倾向于第四中理解方式，但也并非完全认同。霍耐特的正义论本身也包含多种理论维度，早期以黑格尔法哲学的再现实化为正义论，后期则基于自由理念与正义的耦合关系进行了作为社会分析的正义论的理论建构，单纯地将承认理论与正义理论从理论发展中划分为不同步的时期还有待讨论。因此，笔者暂将这一正义理论定位为“承认范式的自由主义正义论”。参见</w:t>
      </w:r>
      <w:r w:rsidRPr="00F401EE">
        <w:rPr>
          <w:rFonts w:hint="eastAsia"/>
          <w:color w:val="262626" w:themeColor="text1" w:themeTint="D9"/>
        </w:rPr>
        <w:t xml:space="preserve"> </w:t>
      </w:r>
      <w:r w:rsidRPr="00F401EE">
        <w:rPr>
          <w:rFonts w:hint="eastAsia"/>
          <w:color w:val="262626" w:themeColor="text1" w:themeTint="D9"/>
        </w:rPr>
        <w:t>王凤才：论霍耐特的承认关系结构说，《哲学研究》</w:t>
      </w:r>
      <w:r w:rsidRPr="00F401EE">
        <w:rPr>
          <w:rFonts w:hint="eastAsia"/>
          <w:color w:val="262626" w:themeColor="text1" w:themeTint="D9"/>
        </w:rPr>
        <w:t>2008</w:t>
      </w:r>
      <w:r w:rsidRPr="00F401EE">
        <w:rPr>
          <w:rFonts w:hint="eastAsia"/>
          <w:color w:val="262626" w:themeColor="text1" w:themeTint="D9"/>
        </w:rPr>
        <w:t>年第</w:t>
      </w:r>
      <w:r w:rsidRPr="00F401EE">
        <w:rPr>
          <w:rFonts w:hint="eastAsia"/>
          <w:color w:val="262626" w:themeColor="text1" w:themeTint="D9"/>
        </w:rPr>
        <w:t>3</w:t>
      </w:r>
      <w:r w:rsidRPr="00F401EE">
        <w:rPr>
          <w:rFonts w:hint="eastAsia"/>
          <w:color w:val="262626" w:themeColor="text1" w:themeTint="D9"/>
        </w:rPr>
        <w:t>期；孙昊</w:t>
      </w:r>
      <w:r w:rsidRPr="00F401EE">
        <w:rPr>
          <w:rFonts w:hint="eastAsia"/>
          <w:color w:val="262626" w:themeColor="text1" w:themeTint="D9"/>
        </w:rPr>
        <w:t xml:space="preserve"> </w:t>
      </w:r>
      <w:r w:rsidRPr="00F401EE">
        <w:rPr>
          <w:rFonts w:hint="eastAsia"/>
          <w:color w:val="262626" w:themeColor="text1" w:themeTint="D9"/>
        </w:rPr>
        <w:t>李中增：从承认到自由——霍耐特正义观的逻辑演进评析，《青海社会科学》</w:t>
      </w:r>
      <w:r w:rsidRPr="00F401EE">
        <w:rPr>
          <w:rFonts w:hint="eastAsia"/>
          <w:color w:val="262626" w:themeColor="text1" w:themeTint="D9"/>
        </w:rPr>
        <w:t>2016</w:t>
      </w:r>
      <w:r w:rsidRPr="00F401EE">
        <w:rPr>
          <w:rFonts w:hint="eastAsia"/>
          <w:color w:val="262626" w:themeColor="text1" w:themeTint="D9"/>
        </w:rPr>
        <w:t>年第</w:t>
      </w:r>
      <w:r w:rsidRPr="00F401EE">
        <w:rPr>
          <w:rFonts w:hint="eastAsia"/>
          <w:color w:val="262626" w:themeColor="text1" w:themeTint="D9"/>
        </w:rPr>
        <w:t>1</w:t>
      </w:r>
      <w:r w:rsidRPr="00F401EE">
        <w:rPr>
          <w:rFonts w:hint="eastAsia"/>
          <w:color w:val="262626" w:themeColor="text1" w:themeTint="D9"/>
        </w:rPr>
        <w:t>期。</w:t>
      </w:r>
    </w:p>
  </w:footnote>
  <w:footnote w:id="4">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王凤才：《自由的权利》精粹（上），《学习与探索》</w:t>
      </w:r>
      <w:r w:rsidRPr="00F401EE">
        <w:rPr>
          <w:rFonts w:hint="eastAsia"/>
          <w:color w:val="262626" w:themeColor="text1" w:themeTint="D9"/>
        </w:rPr>
        <w:t>2016</w:t>
      </w:r>
      <w:r w:rsidRPr="00F401EE">
        <w:rPr>
          <w:rFonts w:hint="eastAsia"/>
          <w:color w:val="262626" w:themeColor="text1" w:themeTint="D9"/>
        </w:rPr>
        <w:t>年第</w:t>
      </w:r>
      <w:r w:rsidRPr="00F401EE">
        <w:rPr>
          <w:rFonts w:hint="eastAsia"/>
          <w:color w:val="262626" w:themeColor="text1" w:themeTint="D9"/>
        </w:rPr>
        <w:t>1</w:t>
      </w:r>
      <w:r w:rsidRPr="00F401EE">
        <w:rPr>
          <w:rFonts w:hint="eastAsia"/>
          <w:color w:val="262626" w:themeColor="text1" w:themeTint="D9"/>
        </w:rPr>
        <w:t>期，前言部分。</w:t>
      </w:r>
    </w:p>
  </w:footnote>
  <w:footnote w:id="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10</w:t>
      </w:r>
      <w:r w:rsidRPr="00F401EE">
        <w:rPr>
          <w:rFonts w:hint="eastAsia"/>
          <w:color w:val="262626" w:themeColor="text1" w:themeTint="D9"/>
        </w:rPr>
        <w:t>页。</w:t>
      </w:r>
    </w:p>
  </w:footnote>
  <w:footnote w:id="6">
    <w:p w:rsidR="008A661B" w:rsidRPr="00F401EE" w:rsidRDefault="008A661B" w:rsidP="00103633">
      <w:pPr>
        <w:pStyle w:val="af1"/>
        <w:tabs>
          <w:tab w:val="center" w:pos="5233"/>
        </w:tabs>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Thomas </w:t>
      </w:r>
      <w:proofErr w:type="spellStart"/>
      <w:r w:rsidRPr="00F401EE">
        <w:rPr>
          <w:rFonts w:hint="eastAsia"/>
          <w:color w:val="262626" w:themeColor="text1" w:themeTint="D9"/>
        </w:rPr>
        <w:t>H.Green</w:t>
      </w:r>
      <w:proofErr w:type="spellEnd"/>
      <w:r w:rsidRPr="00F401EE">
        <w:rPr>
          <w:rFonts w:hint="eastAsia"/>
          <w:color w:val="262626" w:themeColor="text1" w:themeTint="D9"/>
        </w:rPr>
        <w:t xml:space="preserve"> , Lectures on the Principles of Political Obligation , Cambridge , 1986 ; </w:t>
      </w:r>
      <w:r w:rsidRPr="00F401EE">
        <w:rPr>
          <w:rFonts w:hint="eastAsia"/>
          <w:color w:val="262626" w:themeColor="text1" w:themeTint="D9"/>
        </w:rPr>
        <w:t>以及</w:t>
      </w:r>
      <w:r w:rsidRPr="00F401EE">
        <w:rPr>
          <w:rFonts w:hint="eastAsia"/>
          <w:color w:val="262626" w:themeColor="text1" w:themeTint="D9"/>
        </w:rPr>
        <w:t xml:space="preserve">Francis H. </w:t>
      </w:r>
      <w:proofErr w:type="gramStart"/>
      <w:r w:rsidRPr="00F401EE">
        <w:rPr>
          <w:rFonts w:hint="eastAsia"/>
          <w:color w:val="262626" w:themeColor="text1" w:themeTint="D9"/>
        </w:rPr>
        <w:t>Bradly ,</w:t>
      </w:r>
      <w:proofErr w:type="gramEnd"/>
      <w:r w:rsidRPr="00F401EE">
        <w:rPr>
          <w:rFonts w:hint="eastAsia"/>
          <w:color w:val="262626" w:themeColor="text1" w:themeTint="D9"/>
        </w:rPr>
        <w:t xml:space="preserve"> Ethical studies , Oxford, 1967.</w:t>
      </w:r>
    </w:p>
  </w:footnote>
  <w:footnote w:id="7">
    <w:p w:rsidR="008A661B" w:rsidRPr="00F401EE" w:rsidRDefault="008A661B" w:rsidP="00103633">
      <w:pPr>
        <w:pStyle w:val="af1"/>
        <w:tabs>
          <w:tab w:val="center" w:pos="5233"/>
        </w:tabs>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Alex </w:t>
      </w:r>
      <w:proofErr w:type="spellStart"/>
      <w:r w:rsidRPr="00F401EE">
        <w:rPr>
          <w:rFonts w:hint="eastAsia"/>
          <w:color w:val="262626" w:themeColor="text1" w:themeTint="D9"/>
        </w:rPr>
        <w:t>Honneth</w:t>
      </w:r>
      <w:proofErr w:type="spellEnd"/>
      <w:r w:rsidRPr="00F401EE">
        <w:rPr>
          <w:rFonts w:hint="eastAsia"/>
          <w:color w:val="262626" w:themeColor="text1" w:themeTint="D9"/>
        </w:rPr>
        <w:t xml:space="preserve"> , </w:t>
      </w:r>
      <w:proofErr w:type="spellStart"/>
      <w:r w:rsidRPr="00F401EE">
        <w:rPr>
          <w:rFonts w:hint="eastAsia"/>
          <w:color w:val="262626" w:themeColor="text1" w:themeTint="D9"/>
        </w:rPr>
        <w:t>Philosophie</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als</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Sozialforschung</w:t>
      </w:r>
      <w:proofErr w:type="spellEnd"/>
      <w:r w:rsidRPr="00F401EE">
        <w:rPr>
          <w:rFonts w:hint="eastAsia"/>
          <w:color w:val="262626" w:themeColor="text1" w:themeTint="D9"/>
        </w:rPr>
        <w:t xml:space="preserve">. Die </w:t>
      </w:r>
      <w:proofErr w:type="spellStart"/>
      <w:r w:rsidRPr="00F401EE">
        <w:rPr>
          <w:rFonts w:hint="eastAsia"/>
          <w:color w:val="262626" w:themeColor="text1" w:themeTint="D9"/>
        </w:rPr>
        <w:t>Gerechitigkeitstheorie</w:t>
      </w:r>
      <w:proofErr w:type="spellEnd"/>
      <w:r w:rsidRPr="00F401EE">
        <w:rPr>
          <w:rFonts w:hint="eastAsia"/>
          <w:color w:val="262626" w:themeColor="text1" w:themeTint="D9"/>
        </w:rPr>
        <w:t xml:space="preserve"> von David Miller, Frankfurt / New York , 2008, </w:t>
      </w:r>
      <w:r w:rsidRPr="00F401EE">
        <w:rPr>
          <w:rFonts w:hint="eastAsia"/>
          <w:color w:val="262626" w:themeColor="text1" w:themeTint="D9"/>
        </w:rPr>
        <w:t>第</w:t>
      </w:r>
      <w:r w:rsidRPr="00F401EE">
        <w:rPr>
          <w:rFonts w:hint="eastAsia"/>
          <w:color w:val="262626" w:themeColor="text1" w:themeTint="D9"/>
        </w:rPr>
        <w:t>7 ~ 25</w:t>
      </w:r>
      <w:r w:rsidRPr="00F401EE">
        <w:rPr>
          <w:rFonts w:hint="eastAsia"/>
          <w:color w:val="262626" w:themeColor="text1" w:themeTint="D9"/>
        </w:rPr>
        <w:t>页。</w:t>
      </w:r>
    </w:p>
  </w:footnote>
  <w:footnote w:id="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11</w:t>
      </w:r>
      <w:r w:rsidRPr="00F401EE">
        <w:rPr>
          <w:rFonts w:hint="eastAsia"/>
          <w:color w:val="262626" w:themeColor="text1" w:themeTint="D9"/>
        </w:rPr>
        <w:t>页。</w:t>
      </w:r>
    </w:p>
  </w:footnote>
  <w:footnote w:id="9">
    <w:p w:rsidR="008A661B" w:rsidRPr="00F401EE" w:rsidRDefault="008A661B" w:rsidP="00103633">
      <w:pPr>
        <w:pStyle w:val="af1"/>
        <w:tabs>
          <w:tab w:val="center" w:pos="5233"/>
        </w:tabs>
        <w:spacing w:after="0" w:line="240" w:lineRule="auto"/>
        <w:ind w:left="0"/>
        <w:rPr>
          <w:color w:val="262626" w:themeColor="text1" w:themeTint="D9"/>
        </w:rPr>
      </w:pPr>
      <w:r w:rsidRPr="00F401EE">
        <w:rPr>
          <w:rStyle w:val="af2"/>
          <w:color w:val="262626" w:themeColor="text1" w:themeTint="D9"/>
        </w:rPr>
        <w:footnoteRef/>
      </w:r>
      <w:r w:rsidR="00103633">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阿克塞尔·霍耐特：《不确定性之痛——黑格尔法哲学的再现实化》，王晓升译，华东师范大学出版社，</w:t>
      </w:r>
      <w:r w:rsidRPr="00F401EE">
        <w:rPr>
          <w:rFonts w:hint="eastAsia"/>
          <w:color w:val="262626" w:themeColor="text1" w:themeTint="D9"/>
        </w:rPr>
        <w:t>2016</w:t>
      </w:r>
      <w:r w:rsidRPr="00F401EE">
        <w:rPr>
          <w:rFonts w:hint="eastAsia"/>
          <w:color w:val="262626" w:themeColor="text1" w:themeTint="D9"/>
        </w:rPr>
        <w:t>年</w:t>
      </w:r>
      <w:r w:rsidRPr="00F401EE">
        <w:rPr>
          <w:rFonts w:hint="eastAsia"/>
          <w:color w:val="262626" w:themeColor="text1" w:themeTint="D9"/>
        </w:rPr>
        <w:t>9</w:t>
      </w:r>
      <w:r w:rsidRPr="00F401EE">
        <w:rPr>
          <w:rFonts w:hint="eastAsia"/>
          <w:color w:val="262626" w:themeColor="text1" w:themeTint="D9"/>
        </w:rPr>
        <w:t>月版，第二章。</w:t>
      </w:r>
    </w:p>
  </w:footnote>
  <w:footnote w:id="10">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“正义论作为社会分析”是现有中译版中的翻译，这一概念德语原文中对应着“</w:t>
      </w:r>
      <w:proofErr w:type="spellStart"/>
      <w:r w:rsidRPr="00F401EE">
        <w:rPr>
          <w:rFonts w:hint="eastAsia"/>
          <w:color w:val="262626" w:themeColor="text1" w:themeTint="D9"/>
        </w:rPr>
        <w:t>Gerechtigkeitstheorie</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als</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Gesellschaftsanalyse</w:t>
      </w:r>
      <w:proofErr w:type="spellEnd"/>
      <w:r w:rsidRPr="00F401EE">
        <w:rPr>
          <w:rFonts w:hint="eastAsia"/>
          <w:color w:val="262626" w:themeColor="text1" w:themeTint="D9"/>
        </w:rPr>
        <w:t>”，对应的英文翻译是“</w:t>
      </w:r>
      <w:r w:rsidRPr="00F401EE">
        <w:rPr>
          <w:rFonts w:hint="eastAsia"/>
          <w:color w:val="262626" w:themeColor="text1" w:themeTint="D9"/>
        </w:rPr>
        <w:t>Justice Theory as Social Analysis</w:t>
      </w:r>
      <w:r w:rsidRPr="00F401EE">
        <w:rPr>
          <w:rFonts w:hint="eastAsia"/>
          <w:color w:val="262626" w:themeColor="text1" w:themeTint="D9"/>
        </w:rPr>
        <w:t>”。在笔者看来，这一概念亦可翻译为“作为社会分析的正义论”，以此直接突出霍耐特正义论与当下主流政治哲学在方法论上层面上的建构方式的不同。</w:t>
      </w:r>
      <w:r w:rsidR="005C3016">
        <w:rPr>
          <w:rFonts w:hint="eastAsia"/>
          <w:color w:val="262626" w:themeColor="text1" w:themeTint="D9"/>
        </w:rPr>
        <w:t>但是</w:t>
      </w:r>
      <w:bookmarkStart w:id="4" w:name="_GoBack"/>
      <w:bookmarkEnd w:id="4"/>
      <w:r w:rsidRPr="00F401EE">
        <w:rPr>
          <w:rFonts w:hint="eastAsia"/>
          <w:color w:val="262626" w:themeColor="text1" w:themeTint="D9"/>
        </w:rPr>
        <w:t>考虑到翻译中学术用语的一贯性，笔者在本文仍旧采取现有中译本的表达。</w:t>
      </w:r>
    </w:p>
  </w:footnote>
  <w:footnote w:id="11">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13</w:t>
      </w:r>
      <w:r w:rsidRPr="00F401EE">
        <w:rPr>
          <w:rFonts w:hint="eastAsia"/>
          <w:color w:val="262626" w:themeColor="text1" w:themeTint="D9"/>
        </w:rPr>
        <w:t>页。</w:t>
      </w:r>
    </w:p>
  </w:footnote>
  <w:footnote w:id="12">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帕森斯总结了前人的行动理论，提出了自己的行动理论的系统模型。古典经济学主要论述的是单元行动中目标与手段选择的关系，其基点在于“理性人”的预设，他们认为人类行动都是以最小的代价去获得最大的利益。帕森斯认为，现实并非只是基于理性的</w:t>
      </w:r>
      <w:proofErr w:type="gramStart"/>
      <w:r w:rsidRPr="00F401EE">
        <w:rPr>
          <w:rFonts w:hint="eastAsia"/>
          <w:color w:val="262626" w:themeColor="text1" w:themeTint="D9"/>
        </w:rPr>
        <w:t>考量</w:t>
      </w:r>
      <w:proofErr w:type="gramEnd"/>
      <w:r w:rsidRPr="00F401EE">
        <w:rPr>
          <w:rFonts w:hint="eastAsia"/>
          <w:color w:val="262626" w:themeColor="text1" w:themeTint="D9"/>
        </w:rPr>
        <w:t>，功利主义将所有的社会行为过于简单化了。功利主义的个人理论有趋于原子论的倾向，社会中的每个人都变成了一个个独立的原子，那么社会行动的目的就会出现随意性并且不可预料。将个人的自主性和主观性排除在外，那么社会行动究竟是基于所处情境的功利</w:t>
      </w:r>
      <w:proofErr w:type="gramStart"/>
      <w:r w:rsidRPr="00F401EE">
        <w:rPr>
          <w:rFonts w:hint="eastAsia"/>
          <w:color w:val="262626" w:themeColor="text1" w:themeTint="D9"/>
        </w:rPr>
        <w:t>考量</w:t>
      </w:r>
      <w:proofErr w:type="gramEnd"/>
      <w:r w:rsidRPr="00F401EE">
        <w:rPr>
          <w:rFonts w:hint="eastAsia"/>
          <w:color w:val="262626" w:themeColor="text1" w:themeTint="D9"/>
        </w:rPr>
        <w:t>还是个人对社会的特殊的主观性的</w:t>
      </w:r>
      <w:proofErr w:type="gramStart"/>
      <w:r w:rsidRPr="00F401EE">
        <w:rPr>
          <w:rFonts w:hint="eastAsia"/>
          <w:color w:val="262626" w:themeColor="text1" w:themeTint="D9"/>
        </w:rPr>
        <w:t>考量</w:t>
      </w:r>
      <w:proofErr w:type="gramEnd"/>
      <w:r w:rsidRPr="00F401EE">
        <w:rPr>
          <w:rFonts w:hint="eastAsia"/>
          <w:color w:val="262626" w:themeColor="text1" w:themeTint="D9"/>
        </w:rPr>
        <w:t>就会出现逻辑上难以推断的矛盾。帕森斯认为除开目的与手段，还有条件（</w:t>
      </w:r>
      <w:proofErr w:type="gramStart"/>
      <w:r w:rsidRPr="00F401EE">
        <w:rPr>
          <w:rFonts w:hint="eastAsia"/>
          <w:color w:val="262626" w:themeColor="text1" w:themeTint="D9"/>
        </w:rPr>
        <w:t>指状态</w:t>
      </w:r>
      <w:proofErr w:type="gramEnd"/>
      <w:r w:rsidRPr="00F401EE">
        <w:rPr>
          <w:rFonts w:hint="eastAsia"/>
          <w:color w:val="262626" w:themeColor="text1" w:themeTint="D9"/>
        </w:rPr>
        <w:t>中行动者无法控制和改变的那些阻碍其实现目标的客观要素）与规范取向（</w:t>
      </w:r>
      <w:proofErr w:type="gramStart"/>
      <w:r w:rsidRPr="00F401EE">
        <w:rPr>
          <w:rFonts w:hint="eastAsia"/>
          <w:color w:val="262626" w:themeColor="text1" w:themeTint="D9"/>
        </w:rPr>
        <w:t>指行动</w:t>
      </w:r>
      <w:proofErr w:type="gramEnd"/>
      <w:r w:rsidRPr="00F401EE">
        <w:rPr>
          <w:rFonts w:hint="eastAsia"/>
          <w:color w:val="262626" w:themeColor="text1" w:themeTint="D9"/>
        </w:rPr>
        <w:t>者在确立目标、选择手段、克服障碍时所遵循的社会标准）两个因素决定着社会行动。参见</w:t>
      </w:r>
      <w:r w:rsidRPr="00F401EE">
        <w:rPr>
          <w:rFonts w:hint="eastAsia"/>
          <w:color w:val="262626" w:themeColor="text1" w:themeTint="D9"/>
        </w:rPr>
        <w:t xml:space="preserve"> [</w:t>
      </w:r>
      <w:r w:rsidRPr="00F401EE">
        <w:rPr>
          <w:rFonts w:hint="eastAsia"/>
          <w:color w:val="262626" w:themeColor="text1" w:themeTint="D9"/>
        </w:rPr>
        <w:t>美</w:t>
      </w:r>
      <w:r w:rsidRPr="00F401EE">
        <w:rPr>
          <w:rFonts w:hint="eastAsia"/>
          <w:color w:val="262626" w:themeColor="text1" w:themeTint="D9"/>
        </w:rPr>
        <w:t>]</w:t>
      </w:r>
      <w:r w:rsidRPr="00F401EE">
        <w:rPr>
          <w:rFonts w:hint="eastAsia"/>
          <w:color w:val="262626" w:themeColor="text1" w:themeTint="D9"/>
        </w:rPr>
        <w:t>塔尔科特·帕森斯，《社会行动的结构》，张明德、夏翼南、彭刚</w:t>
      </w:r>
      <w:r w:rsidRPr="00F401EE">
        <w:rPr>
          <w:rFonts w:hint="eastAsia"/>
          <w:color w:val="262626" w:themeColor="text1" w:themeTint="D9"/>
        </w:rPr>
        <w:t xml:space="preserve"> </w:t>
      </w:r>
      <w:r w:rsidRPr="00F401EE">
        <w:rPr>
          <w:rFonts w:hint="eastAsia"/>
          <w:color w:val="262626" w:themeColor="text1" w:themeTint="D9"/>
        </w:rPr>
        <w:t>译，上海译林出版社，</w:t>
      </w:r>
      <w:r w:rsidRPr="00F401EE">
        <w:rPr>
          <w:rFonts w:hint="eastAsia"/>
          <w:color w:val="262626" w:themeColor="text1" w:themeTint="D9"/>
        </w:rPr>
        <w:t>2011</w:t>
      </w:r>
      <w:r w:rsidRPr="00F401EE">
        <w:rPr>
          <w:rFonts w:hint="eastAsia"/>
          <w:color w:val="262626" w:themeColor="text1" w:themeTint="D9"/>
        </w:rPr>
        <w:t>年。</w:t>
      </w:r>
    </w:p>
  </w:footnote>
  <w:footnote w:id="13">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14</w:t>
      </w:r>
      <w:r w:rsidRPr="00F401EE">
        <w:rPr>
          <w:rFonts w:hint="eastAsia"/>
          <w:color w:val="262626" w:themeColor="text1" w:themeTint="D9"/>
        </w:rPr>
        <w:t>页。</w:t>
      </w:r>
    </w:p>
  </w:footnote>
  <w:footnote w:id="14">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霍耐特的“为承认而斗争”理论受到了学界普遍重视，通过综合黑格尔早期承认学说和米德社会心理学</w:t>
      </w:r>
      <w:r w:rsidRPr="00F401EE">
        <w:rPr>
          <w:rFonts w:hint="eastAsia"/>
          <w:color w:val="262626" w:themeColor="text1" w:themeTint="D9"/>
        </w:rPr>
        <w:t>,</w:t>
      </w:r>
      <w:r w:rsidRPr="00F401EE">
        <w:rPr>
          <w:rFonts w:hint="eastAsia"/>
          <w:color w:val="262626" w:themeColor="text1" w:themeTint="D9"/>
        </w:rPr>
        <w:t>霍耐特提出了自己关于承认理论的论点</w:t>
      </w:r>
      <w:r w:rsidRPr="00F401EE">
        <w:rPr>
          <w:rFonts w:hint="eastAsia"/>
          <w:color w:val="262626" w:themeColor="text1" w:themeTint="D9"/>
        </w:rPr>
        <w:t>,</w:t>
      </w:r>
      <w:r w:rsidRPr="00F401EE">
        <w:rPr>
          <w:rFonts w:hint="eastAsia"/>
          <w:color w:val="262626" w:themeColor="text1" w:themeTint="D9"/>
        </w:rPr>
        <w:t>他把承认关系在主体间体现出的不同形式分为爱、法律、团结三种</w:t>
      </w:r>
      <w:r w:rsidRPr="00F401EE">
        <w:rPr>
          <w:rFonts w:hint="eastAsia"/>
          <w:color w:val="262626" w:themeColor="text1" w:themeTint="D9"/>
        </w:rPr>
        <w:t>,</w:t>
      </w:r>
      <w:r w:rsidRPr="00F401EE">
        <w:rPr>
          <w:rFonts w:hint="eastAsia"/>
          <w:color w:val="262626" w:themeColor="text1" w:themeTint="D9"/>
        </w:rPr>
        <w:t>并提出社会中的主体在反抗每一种对承认关系的蔑视时推动了社会的发展。霍耐特认为人的完整性归因于承认形式的完整，而蔑视使自身完整性受到伤害</w:t>
      </w:r>
      <w:r w:rsidRPr="00F401EE">
        <w:rPr>
          <w:rFonts w:hint="eastAsia"/>
          <w:color w:val="262626" w:themeColor="text1" w:themeTint="D9"/>
        </w:rPr>
        <w:t>,</w:t>
      </w:r>
      <w:r w:rsidRPr="00F401EE">
        <w:rPr>
          <w:rFonts w:hint="eastAsia"/>
          <w:color w:val="262626" w:themeColor="text1" w:themeTint="D9"/>
        </w:rPr>
        <w:t>不仅限制了主体的自由</w:t>
      </w:r>
      <w:r w:rsidRPr="00F401EE">
        <w:rPr>
          <w:rFonts w:hint="eastAsia"/>
          <w:color w:val="262626" w:themeColor="text1" w:themeTint="D9"/>
        </w:rPr>
        <w:t>,</w:t>
      </w:r>
      <w:r w:rsidRPr="00F401EE">
        <w:rPr>
          <w:rFonts w:hint="eastAsia"/>
          <w:color w:val="262626" w:themeColor="text1" w:themeTint="D9"/>
        </w:rPr>
        <w:t>而且使他们不能从其他主体获得肯定的自我理解。于是</w:t>
      </w:r>
      <w:r w:rsidRPr="00F401EE">
        <w:rPr>
          <w:rFonts w:hint="eastAsia"/>
          <w:color w:val="262626" w:themeColor="text1" w:themeTint="D9"/>
        </w:rPr>
        <w:t>,</w:t>
      </w:r>
      <w:r w:rsidRPr="00F401EE">
        <w:rPr>
          <w:rFonts w:hint="eastAsia"/>
          <w:color w:val="262626" w:themeColor="text1" w:themeTint="D9"/>
        </w:rPr>
        <w:t>蔑视经验便成为了社会对抗和社会冲突的动力。承认理论与正义论都建立在</w:t>
      </w:r>
      <w:proofErr w:type="gramStart"/>
      <w:r w:rsidRPr="00F401EE">
        <w:rPr>
          <w:rFonts w:hint="eastAsia"/>
          <w:color w:val="262626" w:themeColor="text1" w:themeTint="D9"/>
        </w:rPr>
        <w:t>互主体</w:t>
      </w:r>
      <w:proofErr w:type="gramEnd"/>
      <w:r w:rsidRPr="00F401EE">
        <w:rPr>
          <w:rFonts w:hint="eastAsia"/>
          <w:color w:val="262626" w:themeColor="text1" w:themeTint="D9"/>
        </w:rPr>
        <w:t>的行动交往模式中，而且两个理论的逻辑建构中也体现了霍耐特思想的连续性：三种不同的承认形式依次对应于社会自由得以可能的三个机制领域。两者的联系和逻辑一致性将在后文的论述中显示出来。参见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阿克塞尔·霍耐特：《为承认而斗争》，胡继华译，上海：人民出版社，</w:t>
      </w:r>
      <w:r w:rsidRPr="00F401EE">
        <w:rPr>
          <w:rFonts w:hint="eastAsia"/>
          <w:color w:val="262626" w:themeColor="text1" w:themeTint="D9"/>
        </w:rPr>
        <w:t>2005</w:t>
      </w:r>
      <w:r w:rsidRPr="00F401EE">
        <w:rPr>
          <w:rFonts w:hint="eastAsia"/>
          <w:color w:val="262626" w:themeColor="text1" w:themeTint="D9"/>
        </w:rPr>
        <w:t>年版。</w:t>
      </w:r>
    </w:p>
  </w:footnote>
  <w:footnote w:id="15">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15</w:t>
      </w:r>
      <w:r w:rsidRPr="00F401EE">
        <w:rPr>
          <w:rFonts w:hint="eastAsia"/>
          <w:color w:val="262626" w:themeColor="text1" w:themeTint="D9"/>
        </w:rPr>
        <w:t>页。</w:t>
      </w:r>
    </w:p>
  </w:footnote>
  <w:footnote w:id="16">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81</w:t>
      </w:r>
      <w:r w:rsidRPr="00F401EE">
        <w:rPr>
          <w:rFonts w:hint="eastAsia"/>
          <w:color w:val="262626" w:themeColor="text1" w:themeTint="D9"/>
        </w:rPr>
        <w:t>至</w:t>
      </w:r>
      <w:r w:rsidRPr="00F401EE">
        <w:rPr>
          <w:rFonts w:hint="eastAsia"/>
          <w:color w:val="262626" w:themeColor="text1" w:themeTint="D9"/>
        </w:rPr>
        <w:t>85</w:t>
      </w:r>
      <w:r w:rsidRPr="00F401EE">
        <w:rPr>
          <w:rFonts w:hint="eastAsia"/>
          <w:color w:val="262626" w:themeColor="text1" w:themeTint="D9"/>
        </w:rPr>
        <w:t>页。</w:t>
      </w:r>
    </w:p>
  </w:footnote>
  <w:footnote w:id="17">
    <w:p w:rsidR="008A661B" w:rsidRPr="00F401EE" w:rsidRDefault="008A661B" w:rsidP="00103633">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16</w:t>
      </w:r>
      <w:r w:rsidRPr="00F401EE">
        <w:rPr>
          <w:rFonts w:hint="eastAsia"/>
          <w:color w:val="262626" w:themeColor="text1" w:themeTint="D9"/>
        </w:rPr>
        <w:t>页。</w:t>
      </w:r>
    </w:p>
  </w:footnote>
  <w:footnote w:id="1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17</w:t>
      </w:r>
      <w:r w:rsidRPr="00F401EE">
        <w:rPr>
          <w:rFonts w:hint="eastAsia"/>
          <w:color w:val="262626" w:themeColor="text1" w:themeTint="D9"/>
        </w:rPr>
        <w:t>页</w:t>
      </w:r>
    </w:p>
  </w:footnote>
  <w:footnote w:id="1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18</w:t>
      </w:r>
      <w:r w:rsidRPr="00F401EE">
        <w:rPr>
          <w:rFonts w:hint="eastAsia"/>
          <w:color w:val="262626" w:themeColor="text1" w:themeTint="D9"/>
        </w:rPr>
        <w:t>页</w:t>
      </w:r>
    </w:p>
  </w:footnote>
  <w:footnote w:id="2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17</w:t>
      </w:r>
      <w:r w:rsidRPr="00F401EE">
        <w:rPr>
          <w:rFonts w:hint="eastAsia"/>
          <w:color w:val="262626" w:themeColor="text1" w:themeTint="D9"/>
        </w:rPr>
        <w:t>页。</w:t>
      </w:r>
    </w:p>
  </w:footnote>
  <w:footnote w:id="2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19</w:t>
      </w:r>
      <w:r w:rsidRPr="00F401EE">
        <w:rPr>
          <w:rFonts w:hint="eastAsia"/>
          <w:color w:val="262626" w:themeColor="text1" w:themeTint="D9"/>
        </w:rPr>
        <w:t>页。</w:t>
      </w:r>
    </w:p>
  </w:footnote>
  <w:footnote w:id="2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21</w:t>
      </w:r>
      <w:r w:rsidRPr="00F401EE">
        <w:rPr>
          <w:rFonts w:hint="eastAsia"/>
          <w:color w:val="262626" w:themeColor="text1" w:themeTint="D9"/>
        </w:rPr>
        <w:t>页。</w:t>
      </w:r>
    </w:p>
  </w:footnote>
  <w:footnote w:id="2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21</w:t>
      </w:r>
      <w:r w:rsidRPr="00F401EE">
        <w:rPr>
          <w:rFonts w:hint="eastAsia"/>
          <w:color w:val="262626" w:themeColor="text1" w:themeTint="D9"/>
        </w:rPr>
        <w:t>页。</w:t>
      </w:r>
    </w:p>
  </w:footnote>
  <w:footnote w:id="2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22</w:t>
      </w:r>
      <w:r w:rsidRPr="00F401EE">
        <w:rPr>
          <w:rFonts w:hint="eastAsia"/>
          <w:color w:val="262626" w:themeColor="text1" w:themeTint="D9"/>
        </w:rPr>
        <w:t>页。</w:t>
      </w:r>
    </w:p>
  </w:footnote>
  <w:footnote w:id="2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24</w:t>
      </w:r>
      <w:r w:rsidRPr="00F401EE">
        <w:rPr>
          <w:rFonts w:hint="eastAsia"/>
          <w:color w:val="262626" w:themeColor="text1" w:themeTint="D9"/>
        </w:rPr>
        <w:t>页。</w:t>
      </w:r>
    </w:p>
  </w:footnote>
  <w:footnote w:id="2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24</w:t>
      </w:r>
      <w:r w:rsidRPr="00F401EE">
        <w:rPr>
          <w:rFonts w:hint="eastAsia"/>
          <w:color w:val="262626" w:themeColor="text1" w:themeTint="D9"/>
        </w:rPr>
        <w:t>页。</w:t>
      </w:r>
    </w:p>
  </w:footnote>
  <w:footnote w:id="2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24</w:t>
      </w:r>
      <w:r w:rsidRPr="00F401EE">
        <w:rPr>
          <w:rFonts w:hint="eastAsia"/>
          <w:color w:val="262626" w:themeColor="text1" w:themeTint="D9"/>
        </w:rPr>
        <w:t>页。</w:t>
      </w:r>
    </w:p>
  </w:footnote>
  <w:footnote w:id="2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27</w:t>
      </w:r>
      <w:r w:rsidRPr="00F401EE">
        <w:rPr>
          <w:rFonts w:hint="eastAsia"/>
          <w:color w:val="262626" w:themeColor="text1" w:themeTint="D9"/>
        </w:rPr>
        <w:t>页。</w:t>
      </w:r>
    </w:p>
  </w:footnote>
  <w:footnote w:id="2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27</w:t>
      </w:r>
      <w:r w:rsidRPr="00F401EE">
        <w:rPr>
          <w:rFonts w:hint="eastAsia"/>
          <w:color w:val="262626" w:themeColor="text1" w:themeTint="D9"/>
        </w:rPr>
        <w:t>页。</w:t>
      </w:r>
    </w:p>
  </w:footnote>
  <w:footnote w:id="3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27</w:t>
      </w:r>
      <w:r w:rsidRPr="00F401EE">
        <w:rPr>
          <w:rFonts w:hint="eastAsia"/>
          <w:color w:val="262626" w:themeColor="text1" w:themeTint="D9"/>
        </w:rPr>
        <w:t>页。</w:t>
      </w:r>
    </w:p>
  </w:footnote>
  <w:footnote w:id="3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28</w:t>
      </w:r>
      <w:r w:rsidRPr="00F401EE">
        <w:rPr>
          <w:rFonts w:hint="eastAsia"/>
          <w:color w:val="262626" w:themeColor="text1" w:themeTint="D9"/>
        </w:rPr>
        <w:t>页。</w:t>
      </w:r>
    </w:p>
  </w:footnote>
  <w:footnote w:id="3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30</w:t>
      </w:r>
      <w:r w:rsidRPr="00F401EE">
        <w:rPr>
          <w:rFonts w:hint="eastAsia"/>
          <w:color w:val="262626" w:themeColor="text1" w:themeTint="D9"/>
        </w:rPr>
        <w:t>页。</w:t>
      </w:r>
    </w:p>
  </w:footnote>
  <w:footnote w:id="3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30</w:t>
      </w:r>
      <w:r w:rsidRPr="00F401EE">
        <w:rPr>
          <w:rFonts w:hint="eastAsia"/>
          <w:color w:val="262626" w:themeColor="text1" w:themeTint="D9"/>
        </w:rPr>
        <w:t>页。</w:t>
      </w:r>
    </w:p>
  </w:footnote>
  <w:footnote w:id="3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在这一区分中，以赛亚将“消极自由”定义为：“别人是否直接或间接、有意或无意地，使我的希望不得实现。在此意义下，若我是自由的，意思就是我不受别人干涉”。伯林用公式将其表示为</w:t>
      </w:r>
      <w:r w:rsidRPr="00F401EE">
        <w:rPr>
          <w:rFonts w:hint="eastAsia"/>
          <w:color w:val="262626" w:themeColor="text1" w:themeTint="D9"/>
        </w:rPr>
        <w:t xml:space="preserve"> </w:t>
      </w:r>
      <w:r w:rsidRPr="00F401EE">
        <w:rPr>
          <w:rFonts w:hint="eastAsia"/>
          <w:color w:val="262626" w:themeColor="text1" w:themeTint="D9"/>
        </w:rPr>
        <w:t>：</w:t>
      </w:r>
      <w:r w:rsidRPr="00F401EE">
        <w:rPr>
          <w:rFonts w:hint="eastAsia"/>
          <w:color w:val="262626" w:themeColor="text1" w:themeTint="D9"/>
        </w:rPr>
        <w:t xml:space="preserve"> </w:t>
      </w:r>
      <w:r w:rsidRPr="00F401EE">
        <w:rPr>
          <w:rFonts w:hint="eastAsia"/>
          <w:color w:val="262626" w:themeColor="text1" w:themeTint="D9"/>
        </w:rPr>
        <w:t>“免于……的自由”（</w:t>
      </w:r>
      <w:r w:rsidRPr="00F401EE">
        <w:rPr>
          <w:rFonts w:hint="eastAsia"/>
          <w:color w:val="262626" w:themeColor="text1" w:themeTint="D9"/>
        </w:rPr>
        <w:t>liberty from</w:t>
      </w:r>
      <w:r w:rsidRPr="00F401EE">
        <w:rPr>
          <w:rFonts w:hint="eastAsia"/>
          <w:color w:val="262626" w:themeColor="text1" w:themeTint="D9"/>
        </w:rPr>
        <w:t>…）。伯林对“积极自由”也有个公式，那就是：“去做……的自由”（</w:t>
      </w:r>
      <w:r w:rsidRPr="00F401EE">
        <w:rPr>
          <w:rFonts w:hint="eastAsia"/>
          <w:color w:val="262626" w:themeColor="text1" w:themeTint="D9"/>
        </w:rPr>
        <w:t>liberty to</w:t>
      </w:r>
      <w:r w:rsidRPr="00F401EE">
        <w:rPr>
          <w:rFonts w:hint="eastAsia"/>
          <w:color w:val="262626" w:themeColor="text1" w:themeTint="D9"/>
        </w:rPr>
        <w:t>…），它回答了“什么东西或什么人，是决定某人做这个、成为这样而不是做那个、成为那样的那种控制或者干涉的根源？”霍耐特对“消极自由”的理解与柏林的相似，即主体有从事某些事而不被干扰的自由，而“反思自由”对于霍耐特是对“消极自由”的一个超越。霍耐特对“反思自由”的定义内涵与“积极自由”有着很大的差异，“反思自由”获得的超越性应该在其填补了“消极自由”内部的纯粹否定带来的内容空虚的意义上被理解，其具体内涵笔者将在后文中予以论述。参见</w:t>
      </w:r>
      <w:r w:rsidRPr="00F401EE">
        <w:rPr>
          <w:rFonts w:hint="eastAsia"/>
          <w:color w:val="262626" w:themeColor="text1" w:themeTint="D9"/>
        </w:rPr>
        <w:t xml:space="preserve"> [</w:t>
      </w:r>
      <w:r w:rsidRPr="00F401EE">
        <w:rPr>
          <w:rFonts w:hint="eastAsia"/>
          <w:color w:val="262626" w:themeColor="text1" w:themeTint="D9"/>
        </w:rPr>
        <w:t>英</w:t>
      </w:r>
      <w:r w:rsidRPr="00F401EE">
        <w:rPr>
          <w:rFonts w:hint="eastAsia"/>
          <w:color w:val="262626" w:themeColor="text1" w:themeTint="D9"/>
        </w:rPr>
        <w:t xml:space="preserve">] </w:t>
      </w:r>
      <w:r w:rsidRPr="00F401EE">
        <w:rPr>
          <w:rFonts w:hint="eastAsia"/>
          <w:color w:val="262626" w:themeColor="text1" w:themeTint="D9"/>
        </w:rPr>
        <w:t>以赛亚·柏林：《自由论》，胡传胜译，译林出版社，</w:t>
      </w:r>
      <w:r w:rsidRPr="00F401EE">
        <w:rPr>
          <w:rFonts w:hint="eastAsia"/>
          <w:color w:val="262626" w:themeColor="text1" w:themeTint="D9"/>
        </w:rPr>
        <w:t>2003</w:t>
      </w:r>
      <w:r w:rsidRPr="00F401EE">
        <w:rPr>
          <w:rFonts w:hint="eastAsia"/>
          <w:color w:val="262626" w:themeColor="text1" w:themeTint="D9"/>
        </w:rPr>
        <w:t>年。</w:t>
      </w:r>
    </w:p>
  </w:footnote>
  <w:footnote w:id="3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英</w:t>
      </w:r>
      <w:r w:rsidRPr="00F401EE">
        <w:rPr>
          <w:rFonts w:hint="eastAsia"/>
          <w:color w:val="262626" w:themeColor="text1" w:themeTint="D9"/>
        </w:rPr>
        <w:t>]</w:t>
      </w:r>
      <w:r w:rsidRPr="00F401EE">
        <w:rPr>
          <w:rFonts w:hint="eastAsia"/>
          <w:color w:val="262626" w:themeColor="text1" w:themeTint="D9"/>
        </w:rPr>
        <w:t>霍布斯：《利维坦》，</w:t>
      </w:r>
      <w:proofErr w:type="gramStart"/>
      <w:r w:rsidRPr="00F401EE">
        <w:rPr>
          <w:rFonts w:hint="eastAsia"/>
          <w:color w:val="262626" w:themeColor="text1" w:themeTint="D9"/>
        </w:rPr>
        <w:t>黎思复</w:t>
      </w:r>
      <w:proofErr w:type="gramEnd"/>
      <w:r w:rsidRPr="00F401EE">
        <w:rPr>
          <w:rFonts w:hint="eastAsia"/>
          <w:color w:val="262626" w:themeColor="text1" w:themeTint="D9"/>
        </w:rPr>
        <w:t xml:space="preserve"> </w:t>
      </w:r>
      <w:r w:rsidRPr="00F401EE">
        <w:rPr>
          <w:rFonts w:hint="eastAsia"/>
          <w:color w:val="262626" w:themeColor="text1" w:themeTint="D9"/>
        </w:rPr>
        <w:t>黎廷弼译，商务印书馆，</w:t>
      </w:r>
      <w:r w:rsidRPr="00F401EE">
        <w:rPr>
          <w:rFonts w:hint="eastAsia"/>
          <w:color w:val="262626" w:themeColor="text1" w:themeTint="D9"/>
        </w:rPr>
        <w:t>2009</w:t>
      </w:r>
      <w:r w:rsidRPr="00F401EE">
        <w:rPr>
          <w:rFonts w:hint="eastAsia"/>
          <w:color w:val="262626" w:themeColor="text1" w:themeTint="D9"/>
        </w:rPr>
        <w:t>年，第二十一章。</w:t>
      </w:r>
    </w:p>
  </w:footnote>
  <w:footnote w:id="3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同上。</w:t>
      </w:r>
    </w:p>
  </w:footnote>
  <w:footnote w:id="3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35</w:t>
      </w:r>
      <w:r w:rsidRPr="00F401EE">
        <w:rPr>
          <w:rFonts w:hint="eastAsia"/>
          <w:color w:val="262626" w:themeColor="text1" w:themeTint="D9"/>
        </w:rPr>
        <w:t>页。</w:t>
      </w:r>
    </w:p>
  </w:footnote>
  <w:footnote w:id="3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37</w:t>
      </w:r>
      <w:r w:rsidRPr="00F401EE">
        <w:rPr>
          <w:rFonts w:hint="eastAsia"/>
          <w:color w:val="262626" w:themeColor="text1" w:themeTint="D9"/>
        </w:rPr>
        <w:t>页。</w:t>
      </w:r>
    </w:p>
  </w:footnote>
  <w:footnote w:id="3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法</w:t>
      </w:r>
      <w:r w:rsidRPr="00F401EE">
        <w:rPr>
          <w:rFonts w:hint="eastAsia"/>
          <w:color w:val="262626" w:themeColor="text1" w:themeTint="D9"/>
        </w:rPr>
        <w:t>]</w:t>
      </w:r>
      <w:r w:rsidRPr="00F401EE">
        <w:rPr>
          <w:rFonts w:hint="eastAsia"/>
          <w:color w:val="262626" w:themeColor="text1" w:themeTint="D9"/>
        </w:rPr>
        <w:t>萨特：《存在与虚无》，</w:t>
      </w:r>
      <w:proofErr w:type="gramStart"/>
      <w:r w:rsidRPr="00F401EE">
        <w:rPr>
          <w:rFonts w:hint="eastAsia"/>
          <w:color w:val="262626" w:themeColor="text1" w:themeTint="D9"/>
        </w:rPr>
        <w:t>陈宣良等</w:t>
      </w:r>
      <w:proofErr w:type="gramEnd"/>
      <w:r w:rsidRPr="00F401EE">
        <w:rPr>
          <w:rFonts w:hint="eastAsia"/>
          <w:color w:val="262626" w:themeColor="text1" w:themeTint="D9"/>
        </w:rPr>
        <w:t>译</w:t>
      </w:r>
      <w:r w:rsidRPr="00F401EE">
        <w:rPr>
          <w:rFonts w:hint="eastAsia"/>
          <w:color w:val="262626" w:themeColor="text1" w:themeTint="D9"/>
        </w:rPr>
        <w:t xml:space="preserve"> </w:t>
      </w:r>
      <w:r w:rsidRPr="00F401EE">
        <w:rPr>
          <w:rFonts w:hint="eastAsia"/>
          <w:color w:val="262626" w:themeColor="text1" w:themeTint="D9"/>
        </w:rPr>
        <w:t>杜小真校，三联书店，</w:t>
      </w:r>
      <w:r w:rsidRPr="00F401EE">
        <w:rPr>
          <w:rFonts w:hint="eastAsia"/>
          <w:color w:val="262626" w:themeColor="text1" w:themeTint="D9"/>
        </w:rPr>
        <w:t>2007</w:t>
      </w:r>
      <w:r w:rsidRPr="00F401EE">
        <w:rPr>
          <w:rFonts w:hint="eastAsia"/>
          <w:color w:val="262626" w:themeColor="text1" w:themeTint="D9"/>
        </w:rPr>
        <w:t>年，第四卷第一章。</w:t>
      </w:r>
    </w:p>
  </w:footnote>
  <w:footnote w:id="4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39</w:t>
      </w:r>
      <w:r w:rsidRPr="00F401EE">
        <w:rPr>
          <w:rFonts w:hint="eastAsia"/>
          <w:color w:val="262626" w:themeColor="text1" w:themeTint="D9"/>
        </w:rPr>
        <w:t>页。</w:t>
      </w:r>
    </w:p>
  </w:footnote>
  <w:footnote w:id="4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39</w:t>
      </w:r>
      <w:r w:rsidRPr="00F401EE">
        <w:rPr>
          <w:rFonts w:hint="eastAsia"/>
          <w:color w:val="262626" w:themeColor="text1" w:themeTint="D9"/>
        </w:rPr>
        <w:t>页。</w:t>
      </w:r>
    </w:p>
  </w:footnote>
  <w:footnote w:id="4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40</w:t>
      </w:r>
      <w:r w:rsidRPr="00F401EE">
        <w:rPr>
          <w:rFonts w:hint="eastAsia"/>
          <w:color w:val="262626" w:themeColor="text1" w:themeTint="D9"/>
        </w:rPr>
        <w:t>页。</w:t>
      </w:r>
    </w:p>
  </w:footnote>
  <w:footnote w:id="4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00103633">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41</w:t>
      </w:r>
      <w:r w:rsidRPr="00F401EE">
        <w:rPr>
          <w:rFonts w:hint="eastAsia"/>
          <w:color w:val="262626" w:themeColor="text1" w:themeTint="D9"/>
        </w:rPr>
        <w:t>页。</w:t>
      </w:r>
    </w:p>
  </w:footnote>
  <w:footnote w:id="4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美</w:t>
      </w:r>
      <w:r w:rsidRPr="00F401EE">
        <w:rPr>
          <w:rFonts w:hint="eastAsia"/>
          <w:color w:val="262626" w:themeColor="text1" w:themeTint="D9"/>
        </w:rPr>
        <w:t>]</w:t>
      </w:r>
      <w:r w:rsidRPr="00F401EE">
        <w:rPr>
          <w:rFonts w:hint="eastAsia"/>
          <w:color w:val="262626" w:themeColor="text1" w:themeTint="D9"/>
        </w:rPr>
        <w:t>罗伯特·诺齐克：《无政府、国家和乌托邦》，姚大志译，中国社会科学出版社，</w:t>
      </w:r>
      <w:r w:rsidRPr="00F401EE">
        <w:rPr>
          <w:rFonts w:hint="eastAsia"/>
          <w:color w:val="262626" w:themeColor="text1" w:themeTint="D9"/>
        </w:rPr>
        <w:t>2008</w:t>
      </w:r>
      <w:r w:rsidRPr="00F401EE">
        <w:rPr>
          <w:rFonts w:hint="eastAsia"/>
          <w:color w:val="262626" w:themeColor="text1" w:themeTint="D9"/>
        </w:rPr>
        <w:t>年，第</w:t>
      </w:r>
      <w:r w:rsidRPr="00F401EE">
        <w:rPr>
          <w:rFonts w:hint="eastAsia"/>
          <w:color w:val="262626" w:themeColor="text1" w:themeTint="D9"/>
        </w:rPr>
        <w:t>58~62</w:t>
      </w:r>
      <w:r w:rsidRPr="00F401EE">
        <w:rPr>
          <w:rFonts w:hint="eastAsia"/>
          <w:color w:val="262626" w:themeColor="text1" w:themeTint="D9"/>
        </w:rPr>
        <w:t>页。</w:t>
      </w:r>
    </w:p>
  </w:footnote>
  <w:footnote w:id="4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42</w:t>
      </w:r>
      <w:r w:rsidRPr="00F401EE">
        <w:rPr>
          <w:rFonts w:hint="eastAsia"/>
          <w:color w:val="262626" w:themeColor="text1" w:themeTint="D9"/>
        </w:rPr>
        <w:t>页。</w:t>
      </w:r>
    </w:p>
  </w:footnote>
  <w:footnote w:id="4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42</w:t>
      </w:r>
      <w:r w:rsidRPr="00F401EE">
        <w:rPr>
          <w:rFonts w:hint="eastAsia"/>
          <w:color w:val="262626" w:themeColor="text1" w:themeTint="D9"/>
        </w:rPr>
        <w:t>页。</w:t>
      </w:r>
    </w:p>
  </w:footnote>
  <w:footnote w:id="4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44</w:t>
      </w:r>
      <w:r w:rsidRPr="00F401EE">
        <w:rPr>
          <w:rFonts w:hint="eastAsia"/>
          <w:color w:val="262626" w:themeColor="text1" w:themeTint="D9"/>
        </w:rPr>
        <w:t>页。</w:t>
      </w:r>
    </w:p>
  </w:footnote>
  <w:footnote w:id="4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44</w:t>
      </w:r>
      <w:r w:rsidRPr="00F401EE">
        <w:rPr>
          <w:rFonts w:hint="eastAsia"/>
          <w:color w:val="262626" w:themeColor="text1" w:themeTint="D9"/>
        </w:rPr>
        <w:t>页。</w:t>
      </w:r>
    </w:p>
  </w:footnote>
  <w:footnote w:id="4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47</w:t>
      </w:r>
      <w:r w:rsidRPr="00F401EE">
        <w:rPr>
          <w:rFonts w:hint="eastAsia"/>
          <w:color w:val="262626" w:themeColor="text1" w:themeTint="D9"/>
        </w:rPr>
        <w:t>页。</w:t>
      </w:r>
    </w:p>
  </w:footnote>
  <w:footnote w:id="5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47</w:t>
      </w:r>
      <w:r w:rsidRPr="00F401EE">
        <w:rPr>
          <w:rFonts w:hint="eastAsia"/>
          <w:color w:val="262626" w:themeColor="text1" w:themeTint="D9"/>
        </w:rPr>
        <w:t>页。</w:t>
      </w:r>
    </w:p>
  </w:footnote>
  <w:footnote w:id="5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这一结论霍耐特借鉴了另一学者的研究。参见</w:t>
      </w:r>
      <w:r w:rsidRPr="00F401EE">
        <w:rPr>
          <w:rFonts w:hint="eastAsia"/>
          <w:color w:val="262626" w:themeColor="text1" w:themeTint="D9"/>
        </w:rPr>
        <w:t xml:space="preserve">Ernst Tugendhat, </w:t>
      </w:r>
      <w:proofErr w:type="gramStart"/>
      <w:r w:rsidRPr="00F401EE">
        <w:rPr>
          <w:color w:val="262626" w:themeColor="text1" w:themeTint="D9"/>
        </w:rPr>
        <w:t>”</w:t>
      </w:r>
      <w:proofErr w:type="gramEnd"/>
      <w:r w:rsidRPr="00F401EE">
        <w:rPr>
          <w:rFonts w:hint="eastAsia"/>
          <w:color w:val="262626" w:themeColor="text1" w:themeTint="D9"/>
        </w:rPr>
        <w:t xml:space="preserve"> Der </w:t>
      </w:r>
      <w:proofErr w:type="spellStart"/>
      <w:r w:rsidRPr="00F401EE">
        <w:rPr>
          <w:rFonts w:hint="eastAsia"/>
          <w:color w:val="262626" w:themeColor="text1" w:themeTint="D9"/>
        </w:rPr>
        <w:t>Begriff</w:t>
      </w:r>
      <w:proofErr w:type="spellEnd"/>
      <w:r w:rsidRPr="00F401EE">
        <w:rPr>
          <w:rFonts w:hint="eastAsia"/>
          <w:color w:val="262626" w:themeColor="text1" w:themeTint="D9"/>
        </w:rPr>
        <w:t xml:space="preserve"> der </w:t>
      </w:r>
      <w:proofErr w:type="spellStart"/>
      <w:r w:rsidRPr="00F401EE">
        <w:rPr>
          <w:rFonts w:hint="eastAsia"/>
          <w:color w:val="262626" w:themeColor="text1" w:themeTint="D9"/>
        </w:rPr>
        <w:t>Willensfreiheit</w:t>
      </w:r>
      <w:proofErr w:type="spellEnd"/>
      <w:r w:rsidRPr="00F401EE">
        <w:rPr>
          <w:rFonts w:hint="eastAsia"/>
          <w:color w:val="262626" w:themeColor="text1" w:themeTint="D9"/>
        </w:rPr>
        <w:t xml:space="preserve"> </w:t>
      </w:r>
      <w:proofErr w:type="gramStart"/>
      <w:r w:rsidRPr="00F401EE">
        <w:rPr>
          <w:color w:val="262626" w:themeColor="text1" w:themeTint="D9"/>
        </w:rPr>
        <w:t>”</w:t>
      </w:r>
      <w:proofErr w:type="gramEnd"/>
      <w:r w:rsidRPr="00F401EE">
        <w:rPr>
          <w:rFonts w:hint="eastAsia"/>
          <w:color w:val="262626" w:themeColor="text1" w:themeTint="D9"/>
        </w:rPr>
        <w:t xml:space="preserve"> ,</w:t>
      </w:r>
      <w:r w:rsidRPr="00F401EE">
        <w:rPr>
          <w:color w:val="262626" w:themeColor="text1" w:themeTint="D9"/>
        </w:rPr>
        <w:t xml:space="preserve"> </w:t>
      </w:r>
      <w:proofErr w:type="spellStart"/>
      <w:r w:rsidRPr="00F401EE">
        <w:rPr>
          <w:color w:val="262626" w:themeColor="text1" w:themeTint="D9"/>
        </w:rPr>
        <w:t>in:P</w:t>
      </w:r>
      <w:r w:rsidRPr="00F401EE">
        <w:rPr>
          <w:rFonts w:hint="eastAsia"/>
          <w:color w:val="262626" w:themeColor="text1" w:themeTint="D9"/>
        </w:rPr>
        <w:t>hilosophische</w:t>
      </w:r>
      <w:proofErr w:type="spellEnd"/>
      <w:r w:rsidRPr="00F401EE">
        <w:rPr>
          <w:rFonts w:hint="eastAsia"/>
          <w:color w:val="262626" w:themeColor="text1" w:themeTint="D9"/>
        </w:rPr>
        <w:t xml:space="preserve"> </w:t>
      </w:r>
      <w:proofErr w:type="spellStart"/>
      <w:proofErr w:type="gramStart"/>
      <w:r w:rsidRPr="00F401EE">
        <w:rPr>
          <w:rFonts w:hint="eastAsia"/>
          <w:color w:val="262626" w:themeColor="text1" w:themeTint="D9"/>
        </w:rPr>
        <w:t>Aufsatze</w:t>
      </w:r>
      <w:proofErr w:type="spellEnd"/>
      <w:r w:rsidRPr="00F401EE">
        <w:rPr>
          <w:rFonts w:hint="eastAsia"/>
          <w:color w:val="262626" w:themeColor="text1" w:themeTint="D9"/>
        </w:rPr>
        <w:t xml:space="preserve"> ,</w:t>
      </w:r>
      <w:proofErr w:type="gramEnd"/>
      <w:r w:rsidRPr="00F401EE">
        <w:rPr>
          <w:rFonts w:hint="eastAsia"/>
          <w:color w:val="262626" w:themeColor="text1" w:themeTint="D9"/>
        </w:rPr>
        <w:t xml:space="preserve"> Frankfurt/M. , 1992</w:t>
      </w:r>
      <w:r w:rsidRPr="00F401EE">
        <w:rPr>
          <w:rFonts w:hint="eastAsia"/>
          <w:color w:val="262626" w:themeColor="text1" w:themeTint="D9"/>
        </w:rPr>
        <w:t>。</w:t>
      </w:r>
    </w:p>
  </w:footnote>
  <w:footnote w:id="5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color w:val="262626" w:themeColor="text1" w:themeTint="D9"/>
        </w:rPr>
        <w:t>参见</w:t>
      </w:r>
      <w:r>
        <w:rPr>
          <w:rFonts w:hint="eastAsia"/>
          <w:color w:val="262626" w:themeColor="text1" w:themeTint="D9"/>
        </w:rPr>
        <w:t xml:space="preserve"> </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49</w:t>
      </w:r>
      <w:r w:rsidRPr="00F401EE">
        <w:rPr>
          <w:rFonts w:hint="eastAsia"/>
          <w:color w:val="262626" w:themeColor="text1" w:themeTint="D9"/>
        </w:rPr>
        <w:t>页。</w:t>
      </w:r>
    </w:p>
  </w:footnote>
  <w:footnote w:id="5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50</w:t>
      </w:r>
      <w:r w:rsidRPr="00F401EE">
        <w:rPr>
          <w:rFonts w:hint="eastAsia"/>
          <w:color w:val="262626" w:themeColor="text1" w:themeTint="D9"/>
        </w:rPr>
        <w:t>至</w:t>
      </w:r>
      <w:r w:rsidRPr="00F401EE">
        <w:rPr>
          <w:rFonts w:hint="eastAsia"/>
          <w:color w:val="262626" w:themeColor="text1" w:themeTint="D9"/>
        </w:rPr>
        <w:t>52</w:t>
      </w:r>
      <w:r w:rsidRPr="00F401EE">
        <w:rPr>
          <w:rFonts w:hint="eastAsia"/>
          <w:color w:val="262626" w:themeColor="text1" w:themeTint="D9"/>
        </w:rPr>
        <w:t>页。</w:t>
      </w:r>
    </w:p>
  </w:footnote>
  <w:footnote w:id="5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54</w:t>
      </w:r>
      <w:r w:rsidRPr="00F401EE">
        <w:rPr>
          <w:rFonts w:hint="eastAsia"/>
          <w:color w:val="262626" w:themeColor="text1" w:themeTint="D9"/>
        </w:rPr>
        <w:t>页。</w:t>
      </w:r>
    </w:p>
  </w:footnote>
  <w:footnote w:id="55">
    <w:p w:rsidR="008A661B" w:rsidRPr="00F401EE" w:rsidRDefault="008A661B" w:rsidP="003C39D0">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伊曼努尔·康德：《道德形而上学原理》，苗力田译，上海世纪出版社，</w:t>
      </w:r>
      <w:r w:rsidRPr="00F401EE">
        <w:rPr>
          <w:rFonts w:hint="eastAsia"/>
          <w:color w:val="262626" w:themeColor="text1" w:themeTint="D9"/>
        </w:rPr>
        <w:t>2005</w:t>
      </w:r>
      <w:r w:rsidRPr="00F401EE">
        <w:rPr>
          <w:rFonts w:hint="eastAsia"/>
          <w:color w:val="262626" w:themeColor="text1" w:themeTint="D9"/>
        </w:rPr>
        <w:t>年。</w:t>
      </w:r>
    </w:p>
  </w:footnote>
  <w:footnote w:id="56">
    <w:p w:rsidR="008A661B" w:rsidRPr="00F401EE" w:rsidRDefault="008A661B" w:rsidP="003C39D0">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55</w:t>
      </w:r>
      <w:r w:rsidRPr="00F401EE">
        <w:rPr>
          <w:rFonts w:hint="eastAsia"/>
          <w:color w:val="262626" w:themeColor="text1" w:themeTint="D9"/>
        </w:rPr>
        <w:t>页。</w:t>
      </w:r>
    </w:p>
  </w:footnote>
  <w:footnote w:id="57">
    <w:p w:rsidR="008A661B" w:rsidRPr="00F401EE" w:rsidRDefault="008A661B" w:rsidP="003C39D0">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55</w:t>
      </w:r>
      <w:r w:rsidRPr="00F401EE">
        <w:rPr>
          <w:rFonts w:hint="eastAsia"/>
          <w:color w:val="262626" w:themeColor="text1" w:themeTint="D9"/>
        </w:rPr>
        <w:t>页。</w:t>
      </w:r>
    </w:p>
  </w:footnote>
  <w:footnote w:id="58">
    <w:p w:rsidR="008A661B" w:rsidRPr="00F401EE" w:rsidRDefault="008A661B" w:rsidP="003C39D0">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56</w:t>
      </w:r>
      <w:r w:rsidRPr="00F401EE">
        <w:rPr>
          <w:rFonts w:hint="eastAsia"/>
          <w:color w:val="262626" w:themeColor="text1" w:themeTint="D9"/>
        </w:rPr>
        <w:t>页。</w:t>
      </w:r>
    </w:p>
  </w:footnote>
  <w:footnote w:id="59">
    <w:p w:rsidR="008A661B" w:rsidRPr="00F401EE" w:rsidRDefault="008A661B" w:rsidP="003C39D0">
      <w:pPr>
        <w:pStyle w:val="af1"/>
        <w:tabs>
          <w:tab w:val="center" w:pos="5233"/>
        </w:tabs>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color w:val="262626" w:themeColor="text1" w:themeTint="D9"/>
        </w:rPr>
        <w:t>Johann Gottfried Herder</w:t>
      </w:r>
      <w:r w:rsidRPr="00F401EE">
        <w:rPr>
          <w:rFonts w:hint="eastAsia"/>
          <w:color w:val="262626" w:themeColor="text1" w:themeTint="D9"/>
        </w:rPr>
        <w:t xml:space="preserve">, </w:t>
      </w:r>
      <w:r w:rsidRPr="00F401EE">
        <w:rPr>
          <w:rFonts w:hint="eastAsia"/>
          <w:color w:val="262626" w:themeColor="text1" w:themeTint="D9"/>
        </w:rPr>
        <w:t>“</w:t>
      </w:r>
      <w:proofErr w:type="spellStart"/>
      <w:r w:rsidRPr="00F401EE">
        <w:rPr>
          <w:rFonts w:hint="eastAsia"/>
          <w:color w:val="262626" w:themeColor="text1" w:themeTint="D9"/>
        </w:rPr>
        <w:t>Vom</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Erkennen</w:t>
      </w:r>
      <w:proofErr w:type="spellEnd"/>
      <w:r w:rsidRPr="00F401EE">
        <w:rPr>
          <w:rFonts w:hint="eastAsia"/>
          <w:color w:val="262626" w:themeColor="text1" w:themeTint="D9"/>
        </w:rPr>
        <w:t xml:space="preserve"> und </w:t>
      </w:r>
      <w:proofErr w:type="spellStart"/>
      <w:r w:rsidRPr="00F401EE">
        <w:rPr>
          <w:rFonts w:hint="eastAsia"/>
          <w:color w:val="262626" w:themeColor="text1" w:themeTint="D9"/>
        </w:rPr>
        <w:t>Empfinden</w:t>
      </w:r>
      <w:proofErr w:type="spellEnd"/>
      <w:r w:rsidRPr="00F401EE">
        <w:rPr>
          <w:rFonts w:hint="eastAsia"/>
          <w:color w:val="262626" w:themeColor="text1" w:themeTint="D9"/>
        </w:rPr>
        <w:t xml:space="preserve"> der </w:t>
      </w:r>
      <w:proofErr w:type="spellStart"/>
      <w:r w:rsidRPr="00F401EE">
        <w:rPr>
          <w:rFonts w:hint="eastAsia"/>
          <w:color w:val="262626" w:themeColor="text1" w:themeTint="D9"/>
        </w:rPr>
        <w:t>menschlichen</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Seele</w:t>
      </w:r>
      <w:proofErr w:type="spellEnd"/>
      <w:r w:rsidRPr="00F401EE">
        <w:rPr>
          <w:rFonts w:hint="eastAsia"/>
          <w:color w:val="262626" w:themeColor="text1" w:themeTint="D9"/>
        </w:rPr>
        <w:t>”，</w:t>
      </w:r>
      <w:r w:rsidRPr="00F401EE">
        <w:rPr>
          <w:rFonts w:hint="eastAsia"/>
          <w:color w:val="262626" w:themeColor="text1" w:themeTint="D9"/>
        </w:rPr>
        <w:t xml:space="preserve">in: Herders </w:t>
      </w:r>
      <w:proofErr w:type="spellStart"/>
      <w:r w:rsidRPr="00F401EE">
        <w:rPr>
          <w:rFonts w:hint="eastAsia"/>
          <w:color w:val="262626" w:themeColor="text1" w:themeTint="D9"/>
        </w:rPr>
        <w:t>Werke</w:t>
      </w:r>
      <w:proofErr w:type="spellEnd"/>
      <w:r w:rsidRPr="00F401EE">
        <w:rPr>
          <w:rFonts w:hint="eastAsia"/>
          <w:color w:val="262626" w:themeColor="text1" w:themeTint="D9"/>
        </w:rPr>
        <w:t xml:space="preserve"> in f</w:t>
      </w:r>
      <w:r w:rsidRPr="00F401EE">
        <w:rPr>
          <w:rFonts w:hint="eastAsia"/>
          <w:color w:val="262626" w:themeColor="text1" w:themeTint="D9"/>
        </w:rPr>
        <w:t>ü</w:t>
      </w:r>
      <w:proofErr w:type="spellStart"/>
      <w:r w:rsidRPr="00F401EE">
        <w:rPr>
          <w:rFonts w:hint="eastAsia"/>
          <w:color w:val="262626" w:themeColor="text1" w:themeTint="D9"/>
        </w:rPr>
        <w:t>nf</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B</w:t>
      </w:r>
      <w:r w:rsidRPr="00F401EE">
        <w:rPr>
          <w:color w:val="262626" w:themeColor="text1" w:themeTint="D9"/>
        </w:rPr>
        <w:t>änden</w:t>
      </w:r>
      <w:proofErr w:type="spellEnd"/>
      <w:r w:rsidRPr="00F401EE">
        <w:rPr>
          <w:rFonts w:hint="eastAsia"/>
          <w:color w:val="262626" w:themeColor="text1" w:themeTint="D9"/>
        </w:rPr>
        <w:t>, Berlin/Weimar, 1982</w:t>
      </w:r>
      <w:r w:rsidRPr="00F401EE">
        <w:rPr>
          <w:rFonts w:hint="eastAsia"/>
          <w:color w:val="262626" w:themeColor="text1" w:themeTint="D9"/>
        </w:rPr>
        <w:t>（第</w:t>
      </w:r>
      <w:r w:rsidRPr="00F401EE">
        <w:rPr>
          <w:rFonts w:hint="eastAsia"/>
          <w:color w:val="262626" w:themeColor="text1" w:themeTint="D9"/>
        </w:rPr>
        <w:t>6</w:t>
      </w:r>
      <w:r w:rsidRPr="00F401EE">
        <w:rPr>
          <w:rFonts w:hint="eastAsia"/>
          <w:color w:val="262626" w:themeColor="text1" w:themeTint="D9"/>
        </w:rPr>
        <w:t>版），第</w:t>
      </w:r>
      <w:r w:rsidRPr="00F401EE">
        <w:rPr>
          <w:rFonts w:hint="eastAsia"/>
          <w:color w:val="262626" w:themeColor="text1" w:themeTint="D9"/>
        </w:rPr>
        <w:t>3</w:t>
      </w:r>
      <w:r w:rsidRPr="00F401EE">
        <w:rPr>
          <w:rFonts w:hint="eastAsia"/>
          <w:color w:val="262626" w:themeColor="text1" w:themeTint="D9"/>
        </w:rPr>
        <w:t>卷，第</w:t>
      </w:r>
      <w:r w:rsidRPr="00F401EE">
        <w:rPr>
          <w:rFonts w:hint="eastAsia"/>
          <w:color w:val="262626" w:themeColor="text1" w:themeTint="D9"/>
        </w:rPr>
        <w:t>341~405</w:t>
      </w:r>
      <w:r w:rsidRPr="00F401EE">
        <w:rPr>
          <w:rFonts w:hint="eastAsia"/>
          <w:color w:val="262626" w:themeColor="text1" w:themeTint="D9"/>
        </w:rPr>
        <w:t>页。</w:t>
      </w:r>
    </w:p>
  </w:footnote>
  <w:footnote w:id="60">
    <w:p w:rsidR="008A661B" w:rsidRPr="00F401EE" w:rsidRDefault="008A661B" w:rsidP="003C39D0">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56</w:t>
      </w:r>
      <w:r w:rsidRPr="00F401EE">
        <w:rPr>
          <w:rFonts w:hint="eastAsia"/>
          <w:color w:val="262626" w:themeColor="text1" w:themeTint="D9"/>
        </w:rPr>
        <w:t>页。</w:t>
      </w:r>
    </w:p>
  </w:footnote>
  <w:footnote w:id="61">
    <w:p w:rsidR="008A661B" w:rsidRPr="00F401EE" w:rsidRDefault="008A661B" w:rsidP="003C39D0">
      <w:pPr>
        <w:pStyle w:val="af1"/>
        <w:tabs>
          <w:tab w:val="center" w:pos="5233"/>
        </w:tabs>
        <w:spacing w:afterLines="30" w:after="93"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尽管国内对这一思想家的研究很少，但是霍耐特强调的赫尔德思想中关于自我实现的思想在当下的文化语境中已经广为人知，在为中国读者所熟悉的文学领域中也不乏与其思想一致的作品。从笔者的阅读经历看来，著名拉美作家保罗·柯艾略的著作《牧羊少年奇幻之旅》便是典型的例子：牧羊少年圣地亚哥接连两次做了同一个梦，梦见埃及金字塔附近藏有一批宝藏，少年卖掉羊群，历尽千辛万苦</w:t>
      </w:r>
      <w:proofErr w:type="gramStart"/>
      <w:r w:rsidRPr="00F401EE">
        <w:rPr>
          <w:rFonts w:hint="eastAsia"/>
          <w:color w:val="262626" w:themeColor="text1" w:themeTint="D9"/>
        </w:rPr>
        <w:t>一</w:t>
      </w:r>
      <w:proofErr w:type="gramEnd"/>
      <w:r w:rsidRPr="00F401EE">
        <w:rPr>
          <w:rFonts w:hint="eastAsia"/>
          <w:color w:val="262626" w:themeColor="text1" w:themeTint="D9"/>
        </w:rPr>
        <w:t>路向南，跨海来到非洲，穿越“死亡之海”撒哈拉大沙漠，期间奇遇不断，在一位炼金术士的指引下，他终于到达金字塔前，悟出了宝藏的真正所在……小说明线上叙述了主人公历尽磨难，最终跟随着内心声音的指引找到了那批宝藏，而暗线则是</w:t>
      </w:r>
      <w:proofErr w:type="gramStart"/>
      <w:r w:rsidRPr="00F401EE">
        <w:rPr>
          <w:rFonts w:hint="eastAsia"/>
          <w:color w:val="262626" w:themeColor="text1" w:themeTint="D9"/>
        </w:rPr>
        <w:t>隐喻着</w:t>
      </w:r>
      <w:proofErr w:type="gramEnd"/>
      <w:r w:rsidRPr="00F401EE">
        <w:rPr>
          <w:rFonts w:hint="eastAsia"/>
          <w:color w:val="262626" w:themeColor="text1" w:themeTint="D9"/>
        </w:rPr>
        <w:t>当人追寻着自己最真实的愿望时，他便有了实现自己，进而实现自由的可能。参见</w:t>
      </w:r>
      <w:r w:rsidRPr="00F401EE">
        <w:rPr>
          <w:rFonts w:hint="eastAsia"/>
          <w:color w:val="262626" w:themeColor="text1" w:themeTint="D9"/>
        </w:rPr>
        <w:t xml:space="preserve"> [</w:t>
      </w:r>
      <w:r w:rsidRPr="00F401EE">
        <w:rPr>
          <w:rFonts w:hint="eastAsia"/>
          <w:color w:val="262626" w:themeColor="text1" w:themeTint="D9"/>
        </w:rPr>
        <w:t>巴西</w:t>
      </w:r>
      <w:r w:rsidRPr="00F401EE">
        <w:rPr>
          <w:rFonts w:hint="eastAsia"/>
          <w:color w:val="262626" w:themeColor="text1" w:themeTint="D9"/>
        </w:rPr>
        <w:t>]</w:t>
      </w:r>
      <w:r w:rsidRPr="00F401EE">
        <w:rPr>
          <w:rFonts w:hint="eastAsia"/>
          <w:color w:val="262626" w:themeColor="text1" w:themeTint="D9"/>
        </w:rPr>
        <w:t>保罗·柯艾略：《牧羊少年奇幻之旅》，丁文林译，南海出版公司，</w:t>
      </w:r>
      <w:r w:rsidRPr="00F401EE">
        <w:rPr>
          <w:rFonts w:hint="eastAsia"/>
          <w:color w:val="262626" w:themeColor="text1" w:themeTint="D9"/>
        </w:rPr>
        <w:t>2009</w:t>
      </w:r>
      <w:r w:rsidRPr="00F401EE">
        <w:rPr>
          <w:rFonts w:hint="eastAsia"/>
          <w:color w:val="262626" w:themeColor="text1" w:themeTint="D9"/>
        </w:rPr>
        <w:t>年。</w:t>
      </w:r>
    </w:p>
  </w:footnote>
  <w:footnote w:id="6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58</w:t>
      </w:r>
      <w:r w:rsidRPr="00F401EE">
        <w:rPr>
          <w:rFonts w:hint="eastAsia"/>
          <w:color w:val="262626" w:themeColor="text1" w:themeTint="D9"/>
        </w:rPr>
        <w:t>页。</w:t>
      </w:r>
    </w:p>
  </w:footnote>
  <w:footnote w:id="6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58</w:t>
      </w:r>
      <w:r w:rsidRPr="00F401EE">
        <w:rPr>
          <w:rFonts w:hint="eastAsia"/>
          <w:color w:val="262626" w:themeColor="text1" w:themeTint="D9"/>
        </w:rPr>
        <w:t>页。</w:t>
      </w:r>
    </w:p>
  </w:footnote>
  <w:footnote w:id="6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59</w:t>
      </w:r>
      <w:r w:rsidRPr="00F401EE">
        <w:rPr>
          <w:rFonts w:hint="eastAsia"/>
          <w:color w:val="262626" w:themeColor="text1" w:themeTint="D9"/>
        </w:rPr>
        <w:t>页。</w:t>
      </w:r>
    </w:p>
  </w:footnote>
  <w:footnote w:id="6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59</w:t>
      </w:r>
      <w:r w:rsidRPr="00F401EE">
        <w:rPr>
          <w:rFonts w:hint="eastAsia"/>
          <w:color w:val="262626" w:themeColor="text1" w:themeTint="D9"/>
        </w:rPr>
        <w:t>页。</w:t>
      </w:r>
    </w:p>
  </w:footnote>
  <w:footnote w:id="6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61</w:t>
      </w:r>
      <w:r w:rsidRPr="00F401EE">
        <w:rPr>
          <w:rFonts w:hint="eastAsia"/>
          <w:color w:val="262626" w:themeColor="text1" w:themeTint="D9"/>
        </w:rPr>
        <w:t>页。</w:t>
      </w:r>
    </w:p>
  </w:footnote>
  <w:footnote w:id="6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62</w:t>
      </w:r>
      <w:r w:rsidRPr="00F401EE">
        <w:rPr>
          <w:rFonts w:hint="eastAsia"/>
          <w:color w:val="262626" w:themeColor="text1" w:themeTint="D9"/>
        </w:rPr>
        <w:t>页。</w:t>
      </w:r>
    </w:p>
  </w:footnote>
  <w:footnote w:id="6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63</w:t>
      </w:r>
      <w:r w:rsidRPr="00F401EE">
        <w:rPr>
          <w:rFonts w:hint="eastAsia"/>
          <w:color w:val="262626" w:themeColor="text1" w:themeTint="D9"/>
        </w:rPr>
        <w:t>页。</w:t>
      </w:r>
    </w:p>
  </w:footnote>
  <w:footnote w:id="6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同上，第</w:t>
      </w:r>
      <w:r>
        <w:rPr>
          <w:rFonts w:hint="eastAsia"/>
          <w:color w:val="262626" w:themeColor="text1" w:themeTint="D9"/>
        </w:rPr>
        <w:t>63</w:t>
      </w:r>
      <w:r>
        <w:rPr>
          <w:rFonts w:hint="eastAsia"/>
          <w:color w:val="262626" w:themeColor="text1" w:themeTint="D9"/>
        </w:rPr>
        <w:t>页。</w:t>
      </w:r>
    </w:p>
  </w:footnote>
  <w:footnote w:id="7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63</w:t>
      </w:r>
      <w:r>
        <w:rPr>
          <w:rFonts w:hint="eastAsia"/>
          <w:color w:val="262626" w:themeColor="text1" w:themeTint="D9"/>
        </w:rPr>
        <w:t>页。</w:t>
      </w:r>
    </w:p>
  </w:footnote>
  <w:footnote w:id="7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64</w:t>
      </w:r>
      <w:r w:rsidRPr="00F401EE">
        <w:rPr>
          <w:rFonts w:hint="eastAsia"/>
          <w:color w:val="262626" w:themeColor="text1" w:themeTint="D9"/>
        </w:rPr>
        <w:t>页。</w:t>
      </w:r>
    </w:p>
  </w:footnote>
  <w:footnote w:id="7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w:t>
      </w:r>
      <w:r w:rsidRPr="00F401EE">
        <w:rPr>
          <w:rFonts w:hint="eastAsia"/>
          <w:color w:val="262626" w:themeColor="text1" w:themeTint="D9"/>
        </w:rPr>
        <w:t>英</w:t>
      </w:r>
      <w:r w:rsidRPr="00F401EE">
        <w:rPr>
          <w:rFonts w:hint="eastAsia"/>
          <w:color w:val="262626" w:themeColor="text1" w:themeTint="D9"/>
        </w:rPr>
        <w:t>]</w:t>
      </w:r>
      <w:r w:rsidRPr="00F401EE">
        <w:rPr>
          <w:rFonts w:hint="eastAsia"/>
          <w:color w:val="262626" w:themeColor="text1" w:themeTint="D9"/>
        </w:rPr>
        <w:t>约翰·密尔：《论自由》，许宝骙译，商务印书馆，</w:t>
      </w:r>
      <w:r w:rsidRPr="00F401EE">
        <w:rPr>
          <w:rFonts w:hint="eastAsia"/>
          <w:color w:val="262626" w:themeColor="text1" w:themeTint="D9"/>
        </w:rPr>
        <w:t>2005</w:t>
      </w:r>
      <w:r w:rsidRPr="00F401EE">
        <w:rPr>
          <w:rFonts w:hint="eastAsia"/>
          <w:color w:val="262626" w:themeColor="text1" w:themeTint="D9"/>
        </w:rPr>
        <w:t>年，第四章。</w:t>
      </w:r>
    </w:p>
  </w:footnote>
  <w:footnote w:id="7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65</w:t>
      </w:r>
      <w:r w:rsidRPr="00F401EE">
        <w:rPr>
          <w:rFonts w:hint="eastAsia"/>
          <w:color w:val="262626" w:themeColor="text1" w:themeTint="D9"/>
        </w:rPr>
        <w:t>至</w:t>
      </w:r>
      <w:r w:rsidRPr="00F401EE">
        <w:rPr>
          <w:rFonts w:hint="eastAsia"/>
          <w:color w:val="262626" w:themeColor="text1" w:themeTint="D9"/>
        </w:rPr>
        <w:t>67</w:t>
      </w:r>
      <w:r w:rsidRPr="00F401EE">
        <w:rPr>
          <w:rFonts w:hint="eastAsia"/>
          <w:color w:val="262626" w:themeColor="text1" w:themeTint="D9"/>
        </w:rPr>
        <w:t>页。</w:t>
      </w:r>
    </w:p>
  </w:footnote>
  <w:footnote w:id="7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67</w:t>
      </w:r>
      <w:r w:rsidRPr="00F401EE">
        <w:rPr>
          <w:rFonts w:hint="eastAsia"/>
          <w:color w:val="262626" w:themeColor="text1" w:themeTint="D9"/>
        </w:rPr>
        <w:t>页。</w:t>
      </w:r>
    </w:p>
  </w:footnote>
  <w:footnote w:id="7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Pr>
          <w:rFonts w:hint="eastAsia"/>
          <w:color w:val="262626" w:themeColor="text1" w:themeTint="D9"/>
        </w:rPr>
        <w:t xml:space="preserve"> </w:t>
      </w:r>
      <w:r>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68</w:t>
      </w:r>
      <w:r w:rsidRPr="00F401EE">
        <w:rPr>
          <w:rFonts w:hint="eastAsia"/>
          <w:color w:val="262626" w:themeColor="text1" w:themeTint="D9"/>
        </w:rPr>
        <w:t>页。</w:t>
      </w:r>
    </w:p>
  </w:footnote>
  <w:footnote w:id="7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Pr>
          <w:rFonts w:hint="eastAsia"/>
          <w:color w:val="262626" w:themeColor="text1" w:themeTint="D9"/>
        </w:rPr>
        <w:t>，第</w:t>
      </w:r>
      <w:r>
        <w:rPr>
          <w:rFonts w:hint="eastAsia"/>
          <w:color w:val="262626" w:themeColor="text1" w:themeTint="D9"/>
        </w:rPr>
        <w:t>68</w:t>
      </w:r>
      <w:r>
        <w:rPr>
          <w:rFonts w:hint="eastAsia"/>
          <w:color w:val="262626" w:themeColor="text1" w:themeTint="D9"/>
        </w:rPr>
        <w:t>页。</w:t>
      </w:r>
    </w:p>
  </w:footnote>
  <w:footnote w:id="7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color w:val="262626" w:themeColor="text1" w:themeTint="D9"/>
        </w:rPr>
        <w:t>同上</w:t>
      </w:r>
      <w:r>
        <w:rPr>
          <w:rFonts w:hint="eastAsia"/>
          <w:color w:val="262626" w:themeColor="text1" w:themeTint="D9"/>
        </w:rPr>
        <w:t>，</w:t>
      </w:r>
      <w:r w:rsidRPr="00F401EE">
        <w:rPr>
          <w:rFonts w:hint="eastAsia"/>
          <w:color w:val="262626" w:themeColor="text1" w:themeTint="D9"/>
        </w:rPr>
        <w:t>第</w:t>
      </w:r>
      <w:r w:rsidRPr="00F401EE">
        <w:rPr>
          <w:rFonts w:hint="eastAsia"/>
          <w:color w:val="262626" w:themeColor="text1" w:themeTint="D9"/>
        </w:rPr>
        <w:t>70</w:t>
      </w:r>
      <w:r w:rsidRPr="00F401EE">
        <w:rPr>
          <w:rFonts w:hint="eastAsia"/>
          <w:color w:val="262626" w:themeColor="text1" w:themeTint="D9"/>
        </w:rPr>
        <w:t>页。</w:t>
      </w:r>
    </w:p>
  </w:footnote>
  <w:footnote w:id="7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71</w:t>
      </w:r>
      <w:r w:rsidRPr="00F401EE">
        <w:rPr>
          <w:rFonts w:hint="eastAsia"/>
          <w:color w:val="262626" w:themeColor="text1" w:themeTint="D9"/>
        </w:rPr>
        <w:t>页。</w:t>
      </w:r>
    </w:p>
  </w:footnote>
  <w:footnote w:id="7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71</w:t>
      </w:r>
      <w:r w:rsidRPr="00F401EE">
        <w:rPr>
          <w:rFonts w:hint="eastAsia"/>
          <w:color w:val="262626" w:themeColor="text1" w:themeTint="D9"/>
        </w:rPr>
        <w:t>页。</w:t>
      </w:r>
    </w:p>
  </w:footnote>
  <w:footnote w:id="8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关于这一概念的应用，参见</w:t>
      </w:r>
      <w:r w:rsidRPr="00F401EE">
        <w:rPr>
          <w:rFonts w:hint="eastAsia"/>
          <w:color w:val="262626" w:themeColor="text1" w:themeTint="D9"/>
        </w:rPr>
        <w:t xml:space="preserve"> Frederick </w:t>
      </w:r>
      <w:proofErr w:type="spellStart"/>
      <w:r w:rsidRPr="00F401EE">
        <w:rPr>
          <w:rFonts w:hint="eastAsia"/>
          <w:color w:val="262626" w:themeColor="text1" w:themeTint="D9"/>
        </w:rPr>
        <w:t>Neuhauser</w:t>
      </w:r>
      <w:proofErr w:type="spellEnd"/>
      <w:r w:rsidRPr="00F401EE">
        <w:rPr>
          <w:rFonts w:hint="eastAsia"/>
          <w:color w:val="262626" w:themeColor="text1" w:themeTint="D9"/>
        </w:rPr>
        <w:t>, Foundations of Hegel</w:t>
      </w:r>
      <w:proofErr w:type="gramStart"/>
      <w:r w:rsidRPr="00F401EE">
        <w:rPr>
          <w:color w:val="262626" w:themeColor="text1" w:themeTint="D9"/>
        </w:rPr>
        <w:t>’</w:t>
      </w:r>
      <w:proofErr w:type="gramEnd"/>
      <w:r w:rsidRPr="00F401EE">
        <w:rPr>
          <w:rFonts w:hint="eastAsia"/>
          <w:color w:val="262626" w:themeColor="text1" w:themeTint="D9"/>
        </w:rPr>
        <w:t xml:space="preserve">s Social Theory, Actualizing Freedom, Cambridge/M, 2000, </w:t>
      </w:r>
      <w:r w:rsidRPr="00F401EE">
        <w:rPr>
          <w:rFonts w:hint="eastAsia"/>
          <w:color w:val="262626" w:themeColor="text1" w:themeTint="D9"/>
        </w:rPr>
        <w:t>第</w:t>
      </w:r>
      <w:r w:rsidRPr="00F401EE">
        <w:rPr>
          <w:rFonts w:hint="eastAsia"/>
          <w:color w:val="262626" w:themeColor="text1" w:themeTint="D9"/>
        </w:rPr>
        <w:t>5</w:t>
      </w:r>
      <w:r w:rsidRPr="00F401EE">
        <w:rPr>
          <w:rFonts w:hint="eastAsia"/>
          <w:color w:val="262626" w:themeColor="text1" w:themeTint="D9"/>
        </w:rPr>
        <w:t>页。</w:t>
      </w:r>
    </w:p>
  </w:footnote>
  <w:footnote w:id="8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00103633">
        <w:rPr>
          <w:color w:val="262626" w:themeColor="text1" w:themeTint="D9"/>
        </w:rPr>
        <w:t>参见</w:t>
      </w:r>
      <w:r w:rsidR="00103633">
        <w:rPr>
          <w:rFonts w:hint="eastAsia"/>
          <w:color w:val="262626" w:themeColor="text1" w:themeTint="D9"/>
        </w:rPr>
        <w:t xml:space="preserve"> </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阿克塞尔·霍耐特：《不确定性之痛》，王晓升译，华东师范大学出版社，</w:t>
      </w:r>
      <w:r w:rsidRPr="00F401EE">
        <w:rPr>
          <w:rFonts w:hint="eastAsia"/>
          <w:color w:val="262626" w:themeColor="text1" w:themeTint="D9"/>
        </w:rPr>
        <w:t>2016</w:t>
      </w:r>
      <w:r w:rsidRPr="00F401EE">
        <w:rPr>
          <w:rFonts w:hint="eastAsia"/>
          <w:color w:val="262626" w:themeColor="text1" w:themeTint="D9"/>
        </w:rPr>
        <w:t>年，第</w:t>
      </w:r>
      <w:r w:rsidRPr="00F401EE">
        <w:rPr>
          <w:rFonts w:hint="eastAsia"/>
          <w:color w:val="262626" w:themeColor="text1" w:themeTint="D9"/>
        </w:rPr>
        <w:t>47</w:t>
      </w:r>
      <w:r w:rsidRPr="00F401EE">
        <w:rPr>
          <w:rFonts w:hint="eastAsia"/>
          <w:color w:val="262626" w:themeColor="text1" w:themeTint="D9"/>
        </w:rPr>
        <w:t>页。</w:t>
      </w:r>
    </w:p>
  </w:footnote>
  <w:footnote w:id="8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00103633">
        <w:rPr>
          <w:color w:val="262626" w:themeColor="text1" w:themeTint="D9"/>
        </w:rPr>
        <w:t>参见</w:t>
      </w:r>
      <w:r w:rsidR="00103633">
        <w:rPr>
          <w:rFonts w:hint="eastAsia"/>
          <w:color w:val="262626" w:themeColor="text1" w:themeTint="D9"/>
        </w:rPr>
        <w:t xml:space="preserve"> </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72</w:t>
      </w:r>
      <w:r w:rsidRPr="00F401EE">
        <w:rPr>
          <w:rFonts w:hint="eastAsia"/>
          <w:color w:val="262626" w:themeColor="text1" w:themeTint="D9"/>
        </w:rPr>
        <w:t>页。</w:t>
      </w:r>
    </w:p>
  </w:footnote>
  <w:footnote w:id="8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78</w:t>
      </w:r>
      <w:r w:rsidRPr="00F401EE">
        <w:rPr>
          <w:rFonts w:hint="eastAsia"/>
          <w:color w:val="262626" w:themeColor="text1" w:themeTint="D9"/>
        </w:rPr>
        <w:t>页。</w:t>
      </w:r>
    </w:p>
  </w:footnote>
  <w:footnote w:id="8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77</w:t>
      </w:r>
      <w:r w:rsidRPr="00F401EE">
        <w:rPr>
          <w:rFonts w:hint="eastAsia"/>
          <w:color w:val="262626" w:themeColor="text1" w:themeTint="D9"/>
        </w:rPr>
        <w:t>页。</w:t>
      </w:r>
    </w:p>
  </w:footnote>
  <w:footnote w:id="8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78</w:t>
      </w:r>
      <w:r w:rsidRPr="00F401EE">
        <w:rPr>
          <w:rFonts w:hint="eastAsia"/>
          <w:color w:val="262626" w:themeColor="text1" w:themeTint="D9"/>
        </w:rPr>
        <w:t>页。</w:t>
      </w:r>
    </w:p>
  </w:footnote>
  <w:footnote w:id="8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73</w:t>
      </w:r>
      <w:r w:rsidRPr="00F401EE">
        <w:rPr>
          <w:rFonts w:hint="eastAsia"/>
          <w:color w:val="262626" w:themeColor="text1" w:themeTint="D9"/>
        </w:rPr>
        <w:t>页。</w:t>
      </w:r>
    </w:p>
  </w:footnote>
  <w:footnote w:id="8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转引自霍耐特《自由的权利》，原文参见：</w:t>
      </w:r>
      <w:proofErr w:type="spellStart"/>
      <w:r w:rsidRPr="00F401EE">
        <w:rPr>
          <w:rFonts w:hint="eastAsia"/>
          <w:color w:val="262626" w:themeColor="text1" w:themeTint="D9"/>
        </w:rPr>
        <w:t>G.W.F.Hegel</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Grundlinen</w:t>
      </w:r>
      <w:proofErr w:type="spellEnd"/>
      <w:r w:rsidRPr="00F401EE">
        <w:rPr>
          <w:rFonts w:hint="eastAsia"/>
          <w:color w:val="262626" w:themeColor="text1" w:themeTint="D9"/>
        </w:rPr>
        <w:t xml:space="preserve"> der </w:t>
      </w:r>
      <w:proofErr w:type="spellStart"/>
      <w:r w:rsidRPr="00F401EE">
        <w:rPr>
          <w:rFonts w:hint="eastAsia"/>
          <w:color w:val="262626" w:themeColor="text1" w:themeTint="D9"/>
        </w:rPr>
        <w:t>Philosophie</w:t>
      </w:r>
      <w:proofErr w:type="spellEnd"/>
      <w:r w:rsidRPr="00F401EE">
        <w:rPr>
          <w:rFonts w:hint="eastAsia"/>
          <w:color w:val="262626" w:themeColor="text1" w:themeTint="D9"/>
        </w:rPr>
        <w:t xml:space="preserve"> des </w:t>
      </w:r>
      <w:proofErr w:type="spellStart"/>
      <w:r w:rsidRPr="00F401EE">
        <w:rPr>
          <w:rFonts w:hint="eastAsia"/>
          <w:color w:val="262626" w:themeColor="text1" w:themeTint="D9"/>
        </w:rPr>
        <w:t>Recht</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in:Werke</w:t>
      </w:r>
      <w:proofErr w:type="spellEnd"/>
      <w:r w:rsidRPr="00F401EE">
        <w:rPr>
          <w:rFonts w:hint="eastAsia"/>
          <w:color w:val="262626" w:themeColor="text1" w:themeTint="D9"/>
        </w:rPr>
        <w:t xml:space="preserve"> in </w:t>
      </w:r>
      <w:proofErr w:type="spellStart"/>
      <w:r w:rsidRPr="00F401EE">
        <w:rPr>
          <w:rFonts w:hint="eastAsia"/>
          <w:color w:val="262626" w:themeColor="text1" w:themeTint="D9"/>
        </w:rPr>
        <w:t>zwanzig</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Banden</w:t>
      </w:r>
      <w:proofErr w:type="spellEnd"/>
      <w:r w:rsidRPr="00F401EE">
        <w:rPr>
          <w:rFonts w:hint="eastAsia"/>
          <w:color w:val="262626" w:themeColor="text1" w:themeTint="D9"/>
        </w:rPr>
        <w:t>, Frankfurt/M,1970,</w:t>
      </w:r>
      <w:r w:rsidRPr="00F401EE">
        <w:rPr>
          <w:rFonts w:hint="eastAsia"/>
          <w:color w:val="262626" w:themeColor="text1" w:themeTint="D9"/>
        </w:rPr>
        <w:t>第</w:t>
      </w:r>
      <w:r w:rsidRPr="00F401EE">
        <w:rPr>
          <w:rFonts w:hint="eastAsia"/>
          <w:color w:val="262626" w:themeColor="text1" w:themeTint="D9"/>
        </w:rPr>
        <w:t>7</w:t>
      </w:r>
      <w:r w:rsidRPr="00F401EE">
        <w:rPr>
          <w:rFonts w:hint="eastAsia"/>
          <w:color w:val="262626" w:themeColor="text1" w:themeTint="D9"/>
        </w:rPr>
        <w:t>卷，第</w:t>
      </w:r>
      <w:r w:rsidRPr="00F401EE">
        <w:rPr>
          <w:rFonts w:hint="eastAsia"/>
          <w:color w:val="262626" w:themeColor="text1" w:themeTint="D9"/>
        </w:rPr>
        <w:t>57</w:t>
      </w:r>
      <w:r w:rsidRPr="00F401EE">
        <w:rPr>
          <w:rFonts w:hint="eastAsia"/>
          <w:color w:val="262626" w:themeColor="text1" w:themeTint="D9"/>
        </w:rPr>
        <w:t>页</w:t>
      </w:r>
    </w:p>
  </w:footnote>
  <w:footnote w:id="8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74</w:t>
      </w:r>
      <w:r w:rsidRPr="00F401EE">
        <w:rPr>
          <w:rFonts w:hint="eastAsia"/>
          <w:color w:val="262626" w:themeColor="text1" w:themeTint="D9"/>
        </w:rPr>
        <w:t>页。</w:t>
      </w:r>
    </w:p>
  </w:footnote>
  <w:footnote w:id="8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阿克塞尔·霍耐特：《为承认而斗争》，胡继华译，人民出版社，</w:t>
      </w:r>
      <w:r w:rsidRPr="00F401EE">
        <w:rPr>
          <w:rFonts w:hint="eastAsia"/>
          <w:color w:val="262626" w:themeColor="text1" w:themeTint="D9"/>
        </w:rPr>
        <w:t>2005</w:t>
      </w:r>
      <w:r w:rsidRPr="00F401EE">
        <w:rPr>
          <w:rFonts w:hint="eastAsia"/>
          <w:color w:val="262626" w:themeColor="text1" w:themeTint="D9"/>
        </w:rPr>
        <w:t>年。</w:t>
      </w:r>
    </w:p>
  </w:footnote>
  <w:footnote w:id="9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75</w:t>
      </w:r>
      <w:r w:rsidRPr="00F401EE">
        <w:rPr>
          <w:rFonts w:hint="eastAsia"/>
          <w:color w:val="262626" w:themeColor="text1" w:themeTint="D9"/>
        </w:rPr>
        <w:t>页。</w:t>
      </w:r>
    </w:p>
  </w:footnote>
  <w:footnote w:id="9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文本中部分概念，在霍耐特的阐释中有着与一般理解所不同的含义，因此笔者在其后附上德语对应词语。所附德语单词均出自原著，参见</w:t>
      </w:r>
      <w:r w:rsidRPr="00F401EE">
        <w:rPr>
          <w:color w:val="262626" w:themeColor="text1" w:themeTint="D9"/>
        </w:rPr>
        <w:t xml:space="preserve">Alex </w:t>
      </w:r>
      <w:proofErr w:type="spellStart"/>
      <w:r w:rsidRPr="00F401EE">
        <w:rPr>
          <w:color w:val="262626" w:themeColor="text1" w:themeTint="D9"/>
        </w:rPr>
        <w:t>Honneth</w:t>
      </w:r>
      <w:proofErr w:type="spellEnd"/>
      <w:r w:rsidRPr="00F401EE">
        <w:rPr>
          <w:color w:val="262626" w:themeColor="text1" w:themeTint="D9"/>
        </w:rPr>
        <w:t xml:space="preserve">; Das </w:t>
      </w:r>
      <w:proofErr w:type="spellStart"/>
      <w:r w:rsidRPr="00F401EE">
        <w:rPr>
          <w:color w:val="262626" w:themeColor="text1" w:themeTint="D9"/>
        </w:rPr>
        <w:t>Recht</w:t>
      </w:r>
      <w:proofErr w:type="spellEnd"/>
      <w:r w:rsidRPr="00F401EE">
        <w:rPr>
          <w:color w:val="262626" w:themeColor="text1" w:themeTint="D9"/>
        </w:rPr>
        <w:t xml:space="preserve"> der </w:t>
      </w:r>
      <w:proofErr w:type="spellStart"/>
      <w:r w:rsidRPr="00F401EE">
        <w:rPr>
          <w:color w:val="262626" w:themeColor="text1" w:themeTint="D9"/>
        </w:rPr>
        <w:t>Freheit</w:t>
      </w:r>
      <w:proofErr w:type="gramStart"/>
      <w:r w:rsidRPr="00F401EE">
        <w:rPr>
          <w:color w:val="262626" w:themeColor="text1" w:themeTint="D9"/>
        </w:rPr>
        <w:t>,Grundriß</w:t>
      </w:r>
      <w:proofErr w:type="spellEnd"/>
      <w:proofErr w:type="gramEnd"/>
      <w:r w:rsidRPr="00F401EE">
        <w:rPr>
          <w:color w:val="262626" w:themeColor="text1" w:themeTint="D9"/>
        </w:rPr>
        <w:t xml:space="preserve"> </w:t>
      </w:r>
      <w:proofErr w:type="spellStart"/>
      <w:r w:rsidRPr="00F401EE">
        <w:rPr>
          <w:color w:val="262626" w:themeColor="text1" w:themeTint="D9"/>
        </w:rPr>
        <w:t>einer</w:t>
      </w:r>
      <w:proofErr w:type="spellEnd"/>
      <w:r w:rsidRPr="00F401EE">
        <w:rPr>
          <w:color w:val="262626" w:themeColor="text1" w:themeTint="D9"/>
        </w:rPr>
        <w:t xml:space="preserve"> </w:t>
      </w:r>
      <w:proofErr w:type="spellStart"/>
      <w:r w:rsidRPr="00F401EE">
        <w:rPr>
          <w:color w:val="262626" w:themeColor="text1" w:themeTint="D9"/>
        </w:rPr>
        <w:t>demokratischen</w:t>
      </w:r>
      <w:proofErr w:type="spellEnd"/>
      <w:r w:rsidRPr="00F401EE">
        <w:rPr>
          <w:color w:val="262626" w:themeColor="text1" w:themeTint="D9"/>
        </w:rPr>
        <w:t xml:space="preserve"> </w:t>
      </w:r>
      <w:proofErr w:type="spellStart"/>
      <w:r w:rsidRPr="00F401EE">
        <w:rPr>
          <w:color w:val="262626" w:themeColor="text1" w:themeTint="D9"/>
        </w:rPr>
        <w:t>Sittlichkeit</w:t>
      </w:r>
      <w:proofErr w:type="spellEnd"/>
      <w:r w:rsidRPr="00F401EE">
        <w:rPr>
          <w:color w:val="262626" w:themeColor="text1" w:themeTint="D9"/>
        </w:rPr>
        <w:t xml:space="preserve">. </w:t>
      </w:r>
      <w:proofErr w:type="spellStart"/>
      <w:r w:rsidRPr="00F401EE">
        <w:rPr>
          <w:color w:val="262626" w:themeColor="text1" w:themeTint="D9"/>
        </w:rPr>
        <w:t>Suhrkamp</w:t>
      </w:r>
      <w:proofErr w:type="spellEnd"/>
      <w:r w:rsidRPr="00F401EE">
        <w:rPr>
          <w:color w:val="262626" w:themeColor="text1" w:themeTint="D9"/>
        </w:rPr>
        <w:t xml:space="preserve"> </w:t>
      </w:r>
      <w:proofErr w:type="spellStart"/>
      <w:r w:rsidRPr="00F401EE">
        <w:rPr>
          <w:color w:val="262626" w:themeColor="text1" w:themeTint="D9"/>
        </w:rPr>
        <w:t>Verlag</w:t>
      </w:r>
      <w:proofErr w:type="spellEnd"/>
      <w:r w:rsidRPr="00F401EE">
        <w:rPr>
          <w:color w:val="262626" w:themeColor="text1" w:themeTint="D9"/>
        </w:rPr>
        <w:t xml:space="preserve"> , 2011</w:t>
      </w:r>
    </w:p>
  </w:footnote>
  <w:footnote w:id="9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90</w:t>
      </w:r>
      <w:r w:rsidRPr="00F401EE">
        <w:rPr>
          <w:rFonts w:hint="eastAsia"/>
          <w:color w:val="262626" w:themeColor="text1" w:themeTint="D9"/>
        </w:rPr>
        <w:t>页。</w:t>
      </w:r>
    </w:p>
  </w:footnote>
  <w:footnote w:id="9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Pr>
          <w:rFonts w:hint="eastAsia"/>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90</w:t>
      </w:r>
      <w:r w:rsidRPr="00F401EE">
        <w:rPr>
          <w:rFonts w:hint="eastAsia"/>
          <w:color w:val="262626" w:themeColor="text1" w:themeTint="D9"/>
        </w:rPr>
        <w:t>页。</w:t>
      </w:r>
    </w:p>
  </w:footnote>
  <w:footnote w:id="9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91</w:t>
      </w:r>
      <w:r w:rsidRPr="00F401EE">
        <w:rPr>
          <w:rFonts w:hint="eastAsia"/>
          <w:color w:val="262626" w:themeColor="text1" w:themeTint="D9"/>
        </w:rPr>
        <w:t>页。</w:t>
      </w:r>
    </w:p>
  </w:footnote>
  <w:footnote w:id="9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92</w:t>
      </w:r>
      <w:r w:rsidRPr="00F401EE">
        <w:rPr>
          <w:rFonts w:hint="eastAsia"/>
          <w:color w:val="262626" w:themeColor="text1" w:themeTint="D9"/>
        </w:rPr>
        <w:t>页。</w:t>
      </w:r>
    </w:p>
  </w:footnote>
  <w:footnote w:id="9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95</w:t>
      </w:r>
      <w:r w:rsidRPr="00F401EE">
        <w:rPr>
          <w:rFonts w:hint="eastAsia"/>
          <w:color w:val="262626" w:themeColor="text1" w:themeTint="D9"/>
        </w:rPr>
        <w:t>页。</w:t>
      </w:r>
    </w:p>
  </w:footnote>
  <w:footnote w:id="9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95</w:t>
      </w:r>
      <w:r w:rsidRPr="00F401EE">
        <w:rPr>
          <w:rFonts w:hint="eastAsia"/>
          <w:color w:val="262626" w:themeColor="text1" w:themeTint="D9"/>
        </w:rPr>
        <w:t>页。</w:t>
      </w:r>
    </w:p>
  </w:footnote>
  <w:footnote w:id="98">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00103633">
        <w:rPr>
          <w:rFonts w:hint="eastAsia"/>
          <w:color w:val="262626" w:themeColor="text1" w:themeTint="D9"/>
        </w:rPr>
        <w:t>同上</w:t>
      </w:r>
      <w:r w:rsidRPr="00F401EE">
        <w:rPr>
          <w:rFonts w:hint="eastAsia"/>
          <w:color w:val="262626" w:themeColor="text1" w:themeTint="D9"/>
        </w:rPr>
        <w:t>，第</w:t>
      </w:r>
      <w:r w:rsidRPr="00F401EE">
        <w:rPr>
          <w:rFonts w:hint="eastAsia"/>
          <w:color w:val="262626" w:themeColor="text1" w:themeTint="D9"/>
        </w:rPr>
        <w:t>96</w:t>
      </w:r>
      <w:r w:rsidRPr="00F401EE">
        <w:rPr>
          <w:rFonts w:hint="eastAsia"/>
          <w:color w:val="262626" w:themeColor="text1" w:themeTint="D9"/>
        </w:rPr>
        <w:t>页。</w:t>
      </w:r>
    </w:p>
  </w:footnote>
  <w:footnote w:id="99">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97</w:t>
      </w:r>
      <w:r w:rsidRPr="00F401EE">
        <w:rPr>
          <w:rFonts w:hint="eastAsia"/>
          <w:color w:val="262626" w:themeColor="text1" w:themeTint="D9"/>
        </w:rPr>
        <w:t>页。</w:t>
      </w:r>
    </w:p>
  </w:footnote>
  <w:footnote w:id="100">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98</w:t>
      </w:r>
      <w:r w:rsidRPr="00F401EE">
        <w:rPr>
          <w:rFonts w:hint="eastAsia"/>
          <w:color w:val="262626" w:themeColor="text1" w:themeTint="D9"/>
        </w:rPr>
        <w:t>页。</w:t>
      </w:r>
    </w:p>
  </w:footnote>
  <w:footnote w:id="10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99</w:t>
      </w:r>
      <w:r w:rsidRPr="00F401EE">
        <w:rPr>
          <w:rFonts w:hint="eastAsia"/>
          <w:color w:val="262626" w:themeColor="text1" w:themeTint="D9"/>
        </w:rPr>
        <w:t>页。</w:t>
      </w:r>
    </w:p>
  </w:footnote>
  <w:footnote w:id="10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003C39D0">
        <w:rPr>
          <w:color w:val="262626" w:themeColor="text1" w:themeTint="D9"/>
        </w:rPr>
        <w:t>参见</w:t>
      </w:r>
      <w:r w:rsidR="003C39D0">
        <w:rPr>
          <w:rFonts w:hint="eastAsia"/>
          <w:color w:val="262626" w:themeColor="text1" w:themeTint="D9"/>
        </w:rPr>
        <w:t xml:space="preserve"> </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100</w:t>
      </w:r>
      <w:r w:rsidRPr="00F401EE">
        <w:rPr>
          <w:rFonts w:hint="eastAsia"/>
          <w:color w:val="262626" w:themeColor="text1" w:themeTint="D9"/>
        </w:rPr>
        <w:t>页。</w:t>
      </w:r>
    </w:p>
  </w:footnote>
  <w:footnote w:id="10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101</w:t>
      </w:r>
      <w:r w:rsidRPr="00F401EE">
        <w:rPr>
          <w:rFonts w:hint="eastAsia"/>
          <w:color w:val="262626" w:themeColor="text1" w:themeTint="D9"/>
        </w:rPr>
        <w:t>页。</w:t>
      </w:r>
    </w:p>
  </w:footnote>
  <w:footnote w:id="10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w:t>
      </w:r>
      <w:r w:rsidRPr="00F401EE">
        <w:rPr>
          <w:rFonts w:hint="eastAsia"/>
          <w:color w:val="262626" w:themeColor="text1" w:themeTint="D9"/>
        </w:rPr>
        <w:t>101</w:t>
      </w:r>
      <w:r w:rsidRPr="00F401EE">
        <w:rPr>
          <w:rFonts w:hint="eastAsia"/>
          <w:color w:val="262626" w:themeColor="text1" w:themeTint="D9"/>
        </w:rPr>
        <w:t>页。</w:t>
      </w:r>
    </w:p>
  </w:footnote>
  <w:footnote w:id="10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101</w:t>
      </w:r>
      <w:r w:rsidRPr="00F401EE">
        <w:rPr>
          <w:rFonts w:hint="eastAsia"/>
          <w:color w:val="262626" w:themeColor="text1" w:themeTint="D9"/>
        </w:rPr>
        <w:t>页。</w:t>
      </w:r>
    </w:p>
  </w:footnote>
  <w:footnote w:id="10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100</w:t>
      </w:r>
      <w:r w:rsidRPr="00F401EE">
        <w:rPr>
          <w:rFonts w:hint="eastAsia"/>
          <w:color w:val="262626" w:themeColor="text1" w:themeTint="D9"/>
        </w:rPr>
        <w:t>页。</w:t>
      </w:r>
    </w:p>
  </w:footnote>
  <w:footnote w:id="107">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w:t>
      </w:r>
      <w:r w:rsidRPr="00F401EE">
        <w:rPr>
          <w:rFonts w:hint="eastAsia"/>
          <w:color w:val="262626" w:themeColor="text1" w:themeTint="D9"/>
        </w:rPr>
        <w:t>100</w:t>
      </w:r>
      <w:r w:rsidRPr="00F401EE">
        <w:rPr>
          <w:rFonts w:hint="eastAsia"/>
          <w:color w:val="262626" w:themeColor="text1" w:themeTint="D9"/>
        </w:rPr>
        <w:t>页。</w:t>
      </w:r>
    </w:p>
  </w:footnote>
  <w:footnote w:id="108">
    <w:p w:rsidR="008A661B" w:rsidRPr="00F401EE" w:rsidRDefault="008A661B" w:rsidP="003C39D0">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103</w:t>
      </w:r>
      <w:r w:rsidRPr="00F401EE">
        <w:rPr>
          <w:rFonts w:hint="eastAsia"/>
          <w:color w:val="262626" w:themeColor="text1" w:themeTint="D9"/>
        </w:rPr>
        <w:t>页。</w:t>
      </w:r>
    </w:p>
  </w:footnote>
  <w:footnote w:id="109">
    <w:p w:rsidR="008A661B" w:rsidRPr="00F401EE" w:rsidRDefault="008A661B" w:rsidP="003C39D0">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黑格尔的精神哲学核心之一便是“主体即实体”理念。霍耐特虽然极力祛除黑格尔政治哲学中的形而上学色彩，但他对这一色彩的祛除不是依靠排除的手段，而是利用当下后形而上学语境的知识去充实黑格尔精神哲学的合理内涵。这里笔者重新提出黑格尔政治哲学的形而上学内核，实际上在某种程度上跳出了霍耐特的方法论取向，这是为了突出黑格尔正义论构思的最终思辨前提。关于霍耐特对黑格尔法哲学中绝对精神理念与逻辑学方法的现实化改造，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阿克塞尔·霍耐特：《不确定性之痛》，王晓升译，华东师范大学出版社，</w:t>
      </w:r>
      <w:r w:rsidRPr="00F401EE">
        <w:rPr>
          <w:rFonts w:hint="eastAsia"/>
          <w:color w:val="262626" w:themeColor="text1" w:themeTint="D9"/>
        </w:rPr>
        <w:t>2016</w:t>
      </w:r>
      <w:r w:rsidRPr="00F401EE">
        <w:rPr>
          <w:rFonts w:hint="eastAsia"/>
          <w:color w:val="262626" w:themeColor="text1" w:themeTint="D9"/>
        </w:rPr>
        <w:t>年，第</w:t>
      </w:r>
      <w:r w:rsidRPr="00F401EE">
        <w:rPr>
          <w:rFonts w:hint="eastAsia"/>
          <w:color w:val="262626" w:themeColor="text1" w:themeTint="D9"/>
        </w:rPr>
        <w:t>3</w:t>
      </w:r>
      <w:r w:rsidRPr="00F401EE">
        <w:rPr>
          <w:rFonts w:hint="eastAsia"/>
          <w:color w:val="262626" w:themeColor="text1" w:themeTint="D9"/>
        </w:rPr>
        <w:t>页至第</w:t>
      </w:r>
      <w:r w:rsidRPr="00F401EE">
        <w:rPr>
          <w:rFonts w:hint="eastAsia"/>
          <w:color w:val="262626" w:themeColor="text1" w:themeTint="D9"/>
        </w:rPr>
        <w:t>12</w:t>
      </w:r>
      <w:r w:rsidRPr="00F401EE">
        <w:rPr>
          <w:rFonts w:hint="eastAsia"/>
          <w:color w:val="262626" w:themeColor="text1" w:themeTint="D9"/>
        </w:rPr>
        <w:t>页；关于黑格尔主体即实体精神哲学，参见</w:t>
      </w:r>
      <w:r w:rsidRPr="00F401EE">
        <w:rPr>
          <w:rFonts w:hint="eastAsia"/>
          <w:color w:val="262626" w:themeColor="text1" w:themeTint="D9"/>
        </w:rPr>
        <w:t>[</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黑格尔</w:t>
      </w:r>
      <w:r w:rsidRPr="00F401EE">
        <w:rPr>
          <w:rFonts w:hint="eastAsia"/>
          <w:color w:val="262626" w:themeColor="text1" w:themeTint="D9"/>
        </w:rPr>
        <w:t>:</w:t>
      </w:r>
      <w:r w:rsidRPr="00F401EE">
        <w:rPr>
          <w:rFonts w:hint="eastAsia"/>
          <w:color w:val="262626" w:themeColor="text1" w:themeTint="D9"/>
        </w:rPr>
        <w:t>《精神现象学》，先刚译，人民出版社，</w:t>
      </w:r>
      <w:r w:rsidRPr="00F401EE">
        <w:rPr>
          <w:rFonts w:hint="eastAsia"/>
          <w:color w:val="262626" w:themeColor="text1" w:themeTint="D9"/>
        </w:rPr>
        <w:t>2013</w:t>
      </w:r>
      <w:r w:rsidRPr="00F401EE">
        <w:rPr>
          <w:rFonts w:hint="eastAsia"/>
          <w:color w:val="262626" w:themeColor="text1" w:themeTint="D9"/>
        </w:rPr>
        <w:t>年，序言部分。</w:t>
      </w:r>
    </w:p>
  </w:footnote>
  <w:footnote w:id="110">
    <w:p w:rsidR="008A661B" w:rsidRPr="00F401EE" w:rsidRDefault="008A661B" w:rsidP="003C39D0">
      <w:pPr>
        <w:pStyle w:val="af1"/>
        <w:spacing w:afterLines="30" w:after="93"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4</w:t>
      </w:r>
      <w:r w:rsidRPr="00F401EE">
        <w:rPr>
          <w:rFonts w:hint="eastAsia"/>
          <w:color w:val="262626" w:themeColor="text1" w:themeTint="D9"/>
        </w:rPr>
        <w:t>页。</w:t>
      </w:r>
    </w:p>
  </w:footnote>
  <w:footnote w:id="111">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rFonts w:hint="eastAsia"/>
          <w:color w:val="262626" w:themeColor="text1" w:themeTint="D9"/>
        </w:rPr>
        <w:t>同上，第二篇，第一、二章。</w:t>
      </w:r>
    </w:p>
  </w:footnote>
  <w:footnote w:id="112">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color w:val="262626" w:themeColor="text1" w:themeTint="D9"/>
        </w:rPr>
        <w:t xml:space="preserve"> </w:t>
      </w:r>
      <w:r w:rsidRPr="00F401EE">
        <w:rPr>
          <w:color w:val="262626" w:themeColor="text1" w:themeTint="D9"/>
        </w:rPr>
        <w:t>同上</w:t>
      </w:r>
      <w:r w:rsidRPr="00F401EE">
        <w:rPr>
          <w:rFonts w:hint="eastAsia"/>
          <w:color w:val="262626" w:themeColor="text1" w:themeTint="D9"/>
        </w:rPr>
        <w:t>，</w:t>
      </w:r>
      <w:r w:rsidRPr="00F401EE">
        <w:rPr>
          <w:color w:val="262626" w:themeColor="text1" w:themeTint="D9"/>
        </w:rPr>
        <w:t>第二篇</w:t>
      </w:r>
      <w:r w:rsidRPr="00F401EE">
        <w:rPr>
          <w:rFonts w:hint="eastAsia"/>
          <w:color w:val="262626" w:themeColor="text1" w:themeTint="D9"/>
        </w:rPr>
        <w:t>，</w:t>
      </w:r>
      <w:r w:rsidRPr="00F401EE">
        <w:rPr>
          <w:color w:val="262626" w:themeColor="text1" w:themeTint="D9"/>
        </w:rPr>
        <w:t>第三章</w:t>
      </w:r>
      <w:r w:rsidRPr="00F401EE">
        <w:rPr>
          <w:rFonts w:hint="eastAsia"/>
          <w:color w:val="262626" w:themeColor="text1" w:themeTint="D9"/>
        </w:rPr>
        <w:t>。</w:t>
      </w:r>
    </w:p>
  </w:footnote>
  <w:footnote w:id="113">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阿克塞尔·霍耐特：《不确定性之痛》，王晓升译，华东师范大学出版社，</w:t>
      </w:r>
      <w:r w:rsidRPr="00F401EE">
        <w:rPr>
          <w:rFonts w:hint="eastAsia"/>
          <w:color w:val="262626" w:themeColor="text1" w:themeTint="D9"/>
        </w:rPr>
        <w:t>2016</w:t>
      </w:r>
      <w:r w:rsidRPr="00F401EE">
        <w:rPr>
          <w:rFonts w:hint="eastAsia"/>
          <w:color w:val="262626" w:themeColor="text1" w:themeTint="D9"/>
        </w:rPr>
        <w:t>年。</w:t>
      </w:r>
    </w:p>
  </w:footnote>
  <w:footnote w:id="114">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Alex </w:t>
      </w:r>
      <w:proofErr w:type="spellStart"/>
      <w:r w:rsidRPr="00F401EE">
        <w:rPr>
          <w:rFonts w:hint="eastAsia"/>
          <w:color w:val="262626" w:themeColor="text1" w:themeTint="D9"/>
        </w:rPr>
        <w:t>Honneth</w:t>
      </w:r>
      <w:proofErr w:type="spellEnd"/>
      <w:r w:rsidRPr="00F401EE">
        <w:rPr>
          <w:rFonts w:hint="eastAsia"/>
          <w:color w:val="262626" w:themeColor="text1" w:themeTint="D9"/>
        </w:rPr>
        <w:t>,</w:t>
      </w:r>
      <w:r w:rsidRPr="00F401EE">
        <w:rPr>
          <w:color w:val="262626" w:themeColor="text1" w:themeTint="D9"/>
        </w:rPr>
        <w:t xml:space="preserve"> “</w:t>
      </w:r>
      <w:r w:rsidRPr="00F401EE">
        <w:rPr>
          <w:rFonts w:hint="eastAsia"/>
          <w:color w:val="262626" w:themeColor="text1" w:themeTint="D9"/>
        </w:rPr>
        <w:t xml:space="preserve">La </w:t>
      </w:r>
      <w:proofErr w:type="spellStart"/>
      <w:r w:rsidRPr="00F401EE">
        <w:rPr>
          <w:rFonts w:hint="eastAsia"/>
          <w:color w:val="262626" w:themeColor="text1" w:themeTint="D9"/>
        </w:rPr>
        <w:t>Philosophie</w:t>
      </w:r>
      <w:proofErr w:type="spellEnd"/>
      <w:r w:rsidRPr="00F401EE">
        <w:rPr>
          <w:rFonts w:hint="eastAsia"/>
          <w:color w:val="262626" w:themeColor="text1" w:themeTint="D9"/>
        </w:rPr>
        <w:t xml:space="preserve"> de la Reconnaissance: </w:t>
      </w:r>
      <w:proofErr w:type="spellStart"/>
      <w:r w:rsidRPr="00F401EE">
        <w:rPr>
          <w:rFonts w:hint="eastAsia"/>
          <w:color w:val="262626" w:themeColor="text1" w:themeTint="D9"/>
        </w:rPr>
        <w:t>Une</w:t>
      </w:r>
      <w:proofErr w:type="spellEnd"/>
      <w:r w:rsidRPr="00F401EE">
        <w:rPr>
          <w:rFonts w:hint="eastAsia"/>
          <w:color w:val="262626" w:themeColor="text1" w:themeTint="D9"/>
        </w:rPr>
        <w:t xml:space="preserve"> Critique </w:t>
      </w:r>
      <w:proofErr w:type="spellStart"/>
      <w:r w:rsidRPr="00F401EE">
        <w:rPr>
          <w:rFonts w:hint="eastAsia"/>
          <w:color w:val="262626" w:themeColor="text1" w:themeTint="D9"/>
        </w:rPr>
        <w:t>Sociale</w:t>
      </w:r>
      <w:proofErr w:type="spellEnd"/>
      <w:r w:rsidRPr="00F401EE">
        <w:rPr>
          <w:rFonts w:hint="eastAsia"/>
          <w:color w:val="262626" w:themeColor="text1" w:themeTint="D9"/>
        </w:rPr>
        <w:t xml:space="preserve">, </w:t>
      </w:r>
      <w:proofErr w:type="spellStart"/>
      <w:r w:rsidRPr="00F401EE">
        <w:rPr>
          <w:rFonts w:hint="eastAsia"/>
          <w:color w:val="262626" w:themeColor="text1" w:themeTint="D9"/>
        </w:rPr>
        <w:t>Entretien</w:t>
      </w:r>
      <w:proofErr w:type="spellEnd"/>
      <w:r w:rsidRPr="00F401EE">
        <w:rPr>
          <w:rFonts w:hint="eastAsia"/>
          <w:color w:val="262626" w:themeColor="text1" w:themeTint="D9"/>
        </w:rPr>
        <w:t xml:space="preserve"> avec Alex </w:t>
      </w:r>
      <w:proofErr w:type="spellStart"/>
      <w:r w:rsidRPr="00F401EE">
        <w:rPr>
          <w:rFonts w:hint="eastAsia"/>
          <w:color w:val="262626" w:themeColor="text1" w:themeTint="D9"/>
        </w:rPr>
        <w:t>Honeth</w:t>
      </w:r>
      <w:proofErr w:type="spellEnd"/>
      <w:r w:rsidRPr="00F401EE">
        <w:rPr>
          <w:color w:val="262626" w:themeColor="text1" w:themeTint="D9"/>
        </w:rPr>
        <w:t>”</w:t>
      </w:r>
      <w:r w:rsidRPr="00F401EE">
        <w:rPr>
          <w:rFonts w:hint="eastAsia"/>
          <w:color w:val="262626" w:themeColor="text1" w:themeTint="D9"/>
        </w:rPr>
        <w:t xml:space="preserve">, in </w:t>
      </w:r>
      <w:proofErr w:type="spellStart"/>
      <w:r w:rsidRPr="00F401EE">
        <w:rPr>
          <w:rFonts w:hint="eastAsia"/>
          <w:color w:val="262626" w:themeColor="text1" w:themeTint="D9"/>
        </w:rPr>
        <w:t>Esprite</w:t>
      </w:r>
      <w:proofErr w:type="spellEnd"/>
      <w:r w:rsidRPr="00F401EE">
        <w:rPr>
          <w:rFonts w:hint="eastAsia"/>
          <w:color w:val="262626" w:themeColor="text1" w:themeTint="D9"/>
        </w:rPr>
        <w:t>, 2008, p7.</w:t>
      </w:r>
    </w:p>
  </w:footnote>
  <w:footnote w:id="115">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rFonts w:hint="eastAsia"/>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法</w:t>
      </w:r>
      <w:r w:rsidRPr="00F401EE">
        <w:rPr>
          <w:rFonts w:hint="eastAsia"/>
          <w:color w:val="262626" w:themeColor="text1" w:themeTint="D9"/>
        </w:rPr>
        <w:t>]</w:t>
      </w:r>
      <w:r w:rsidRPr="00F401EE">
        <w:rPr>
          <w:rFonts w:hint="eastAsia"/>
          <w:color w:val="262626" w:themeColor="text1" w:themeTint="D9"/>
        </w:rPr>
        <w:t>保罗·利科：《承认的过程》，李之</w:t>
      </w:r>
      <w:proofErr w:type="gramStart"/>
      <w:r w:rsidRPr="00F401EE">
        <w:rPr>
          <w:rFonts w:hint="eastAsia"/>
          <w:color w:val="262626" w:themeColor="text1" w:themeTint="D9"/>
        </w:rPr>
        <w:t>喆</w:t>
      </w:r>
      <w:proofErr w:type="gramEnd"/>
      <w:r w:rsidRPr="00F401EE">
        <w:rPr>
          <w:rFonts w:hint="eastAsia"/>
          <w:color w:val="262626" w:themeColor="text1" w:themeTint="D9"/>
        </w:rPr>
        <w:t xml:space="preserve"> </w:t>
      </w:r>
      <w:proofErr w:type="gramStart"/>
      <w:r w:rsidRPr="00F401EE">
        <w:rPr>
          <w:rFonts w:hint="eastAsia"/>
          <w:color w:val="262626" w:themeColor="text1" w:themeTint="D9"/>
        </w:rPr>
        <w:t>汪堂家</w:t>
      </w:r>
      <w:proofErr w:type="gramEnd"/>
      <w:r w:rsidRPr="00F401EE">
        <w:rPr>
          <w:rFonts w:hint="eastAsia"/>
          <w:color w:val="262626" w:themeColor="text1" w:themeTint="D9"/>
        </w:rPr>
        <w:t>译，中国人民大学出版社，</w:t>
      </w:r>
      <w:r w:rsidRPr="00F401EE">
        <w:rPr>
          <w:rFonts w:hint="eastAsia"/>
          <w:color w:val="262626" w:themeColor="text1" w:themeTint="D9"/>
        </w:rPr>
        <w:t>2011</w:t>
      </w:r>
      <w:r w:rsidRPr="00F401EE">
        <w:rPr>
          <w:rFonts w:hint="eastAsia"/>
          <w:color w:val="262626" w:themeColor="text1" w:themeTint="D9"/>
        </w:rPr>
        <w:t>年。</w:t>
      </w:r>
    </w:p>
  </w:footnote>
  <w:footnote w:id="116">
    <w:p w:rsidR="008A661B" w:rsidRPr="00F401EE" w:rsidRDefault="008A661B" w:rsidP="00103633">
      <w:pPr>
        <w:pStyle w:val="af1"/>
        <w:spacing w:after="0" w:line="240" w:lineRule="auto"/>
        <w:ind w:left="0"/>
        <w:rPr>
          <w:color w:val="262626" w:themeColor="text1" w:themeTint="D9"/>
        </w:rPr>
      </w:pPr>
      <w:r w:rsidRPr="00F401EE">
        <w:rPr>
          <w:rStyle w:val="af2"/>
          <w:color w:val="262626" w:themeColor="text1" w:themeTint="D9"/>
        </w:rPr>
        <w:footnoteRef/>
      </w:r>
      <w:r w:rsidRPr="00F401EE">
        <w:rPr>
          <w:rFonts w:hint="eastAsia"/>
          <w:color w:val="262626" w:themeColor="text1" w:themeTint="D9"/>
        </w:rPr>
        <w:t xml:space="preserve"> </w:t>
      </w:r>
      <w:r w:rsidRPr="00F401EE">
        <w:rPr>
          <w:color w:val="262626" w:themeColor="text1" w:themeTint="D9"/>
        </w:rPr>
        <w:t>参见</w:t>
      </w:r>
      <w:r w:rsidRPr="00F401EE">
        <w:rPr>
          <w:rFonts w:hint="eastAsia"/>
          <w:color w:val="262626" w:themeColor="text1" w:themeTint="D9"/>
        </w:rPr>
        <w:t xml:space="preserve"> [</w:t>
      </w:r>
      <w:r w:rsidRPr="00F401EE">
        <w:rPr>
          <w:rFonts w:hint="eastAsia"/>
          <w:color w:val="262626" w:themeColor="text1" w:themeTint="D9"/>
        </w:rPr>
        <w:t>德</w:t>
      </w:r>
      <w:r w:rsidRPr="00F401EE">
        <w:rPr>
          <w:rFonts w:hint="eastAsia"/>
          <w:color w:val="262626" w:themeColor="text1" w:themeTint="D9"/>
        </w:rPr>
        <w:t>]</w:t>
      </w:r>
      <w:r w:rsidRPr="00F401EE">
        <w:rPr>
          <w:rFonts w:hint="eastAsia"/>
          <w:color w:val="262626" w:themeColor="text1" w:themeTint="D9"/>
        </w:rPr>
        <w:t>阿克塞尔·霍耐特：《自由的权利》，王旭译，社会科学文献出版社，</w:t>
      </w:r>
      <w:r w:rsidRPr="00F401EE">
        <w:rPr>
          <w:rFonts w:hint="eastAsia"/>
          <w:color w:val="262626" w:themeColor="text1" w:themeTint="D9"/>
        </w:rPr>
        <w:t>2013</w:t>
      </w:r>
      <w:r w:rsidRPr="00F401EE">
        <w:rPr>
          <w:rFonts w:hint="eastAsia"/>
          <w:color w:val="262626" w:themeColor="text1" w:themeTint="D9"/>
        </w:rPr>
        <w:t>年，第</w:t>
      </w:r>
      <w:r w:rsidRPr="00F401EE">
        <w:rPr>
          <w:rFonts w:hint="eastAsia"/>
          <w:color w:val="262626" w:themeColor="text1" w:themeTint="D9"/>
        </w:rPr>
        <w:t>21</w:t>
      </w:r>
      <w:r w:rsidRPr="00F401EE">
        <w:rPr>
          <w:rFonts w:hint="eastAsia"/>
          <w:color w:val="262626" w:themeColor="text1" w:themeTint="D9"/>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1B" w:rsidRPr="000757DB" w:rsidRDefault="008A661B" w:rsidP="0066667B">
    <w:pPr>
      <w:pStyle w:val="af5"/>
      <w:pBdr>
        <w:bottom w:val="single" w:sz="6" w:space="0" w:color="auto"/>
      </w:pBdr>
      <w:ind w:left="0" w:firstLineChars="1100" w:firstLine="1980"/>
      <w:jc w:val="left"/>
      <w:rPr>
        <w:color w:val="262626" w:themeColor="text1" w:themeTint="D9"/>
        <w:sz w:val="20"/>
        <w:szCs w:val="20"/>
      </w:rPr>
    </w:pPr>
    <w:r>
      <w:rPr>
        <w:rFonts w:hint="eastAsia"/>
      </w:rPr>
      <w:t xml:space="preserve">          </w:t>
    </w:r>
    <w:r w:rsidRPr="000757DB">
      <w:rPr>
        <w:rFonts w:hint="eastAsia"/>
        <w:color w:val="262626" w:themeColor="text1" w:themeTint="D9"/>
        <w:sz w:val="20"/>
        <w:szCs w:val="20"/>
      </w:rPr>
      <w:t>追寻社会自由——承认范式下霍耐特自由主义正义论</w:t>
    </w:r>
    <w:r>
      <w:rPr>
        <w:rFonts w:hint="eastAsia"/>
        <w:color w:val="262626" w:themeColor="text1" w:themeTint="D9"/>
        <w:sz w:val="20"/>
        <w:szCs w:val="20"/>
      </w:rPr>
      <w:t>及其</w:t>
    </w:r>
    <w:r w:rsidRPr="000757DB">
      <w:rPr>
        <w:rFonts w:hint="eastAsia"/>
        <w:color w:val="262626" w:themeColor="text1" w:themeTint="D9"/>
        <w:sz w:val="20"/>
        <w:szCs w:val="20"/>
      </w:rPr>
      <w:t>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B44"/>
    <w:multiLevelType w:val="hybridMultilevel"/>
    <w:tmpl w:val="E4B0D2B4"/>
    <w:lvl w:ilvl="0" w:tplc="AE3259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7725C0"/>
    <w:multiLevelType w:val="hybridMultilevel"/>
    <w:tmpl w:val="FF309966"/>
    <w:lvl w:ilvl="0" w:tplc="705026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4C3D0"/>
    <w:multiLevelType w:val="singleLevel"/>
    <w:tmpl w:val="5724C3D0"/>
    <w:lvl w:ilvl="0">
      <w:start w:val="1"/>
      <w:numFmt w:val="chineseCounting"/>
      <w:suff w:val="nothing"/>
      <w:lvlText w:val="（%1）"/>
      <w:lvlJc w:val="left"/>
    </w:lvl>
  </w:abstractNum>
  <w:abstractNum w:abstractNumId="3">
    <w:nsid w:val="70106F34"/>
    <w:multiLevelType w:val="hybridMultilevel"/>
    <w:tmpl w:val="DC1E0D1A"/>
    <w:lvl w:ilvl="0" w:tplc="705026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D7"/>
    <w:rsid w:val="00004E33"/>
    <w:rsid w:val="0000792B"/>
    <w:rsid w:val="000151E0"/>
    <w:rsid w:val="00022978"/>
    <w:rsid w:val="00030462"/>
    <w:rsid w:val="0003696F"/>
    <w:rsid w:val="00052E09"/>
    <w:rsid w:val="0005633D"/>
    <w:rsid w:val="00065DF3"/>
    <w:rsid w:val="0007451F"/>
    <w:rsid w:val="000757DB"/>
    <w:rsid w:val="00082125"/>
    <w:rsid w:val="000847A4"/>
    <w:rsid w:val="00085707"/>
    <w:rsid w:val="0009255B"/>
    <w:rsid w:val="00095C31"/>
    <w:rsid w:val="000A09C8"/>
    <w:rsid w:val="000A1324"/>
    <w:rsid w:val="000B78A5"/>
    <w:rsid w:val="000C5FB1"/>
    <w:rsid w:val="000E73FD"/>
    <w:rsid w:val="00103633"/>
    <w:rsid w:val="001042E3"/>
    <w:rsid w:val="00111254"/>
    <w:rsid w:val="0014022C"/>
    <w:rsid w:val="00150B57"/>
    <w:rsid w:val="001669D4"/>
    <w:rsid w:val="001677E5"/>
    <w:rsid w:val="00191F21"/>
    <w:rsid w:val="001A34AA"/>
    <w:rsid w:val="001B165C"/>
    <w:rsid w:val="001B3102"/>
    <w:rsid w:val="001B6347"/>
    <w:rsid w:val="001D1081"/>
    <w:rsid w:val="001E06A0"/>
    <w:rsid w:val="001F6923"/>
    <w:rsid w:val="0020637C"/>
    <w:rsid w:val="00210E77"/>
    <w:rsid w:val="0022750D"/>
    <w:rsid w:val="00240E41"/>
    <w:rsid w:val="002473F1"/>
    <w:rsid w:val="00247E2D"/>
    <w:rsid w:val="0026093D"/>
    <w:rsid w:val="00266086"/>
    <w:rsid w:val="00274BAF"/>
    <w:rsid w:val="002831DB"/>
    <w:rsid w:val="002B4884"/>
    <w:rsid w:val="002E1E97"/>
    <w:rsid w:val="002E6C03"/>
    <w:rsid w:val="00306A9E"/>
    <w:rsid w:val="00307EBA"/>
    <w:rsid w:val="00311395"/>
    <w:rsid w:val="0032253F"/>
    <w:rsid w:val="003252BD"/>
    <w:rsid w:val="00354C85"/>
    <w:rsid w:val="003760D7"/>
    <w:rsid w:val="00376249"/>
    <w:rsid w:val="003800C7"/>
    <w:rsid w:val="00395319"/>
    <w:rsid w:val="003C36F6"/>
    <w:rsid w:val="003C39D0"/>
    <w:rsid w:val="003D0DE5"/>
    <w:rsid w:val="003F0E64"/>
    <w:rsid w:val="00426B6F"/>
    <w:rsid w:val="00432D90"/>
    <w:rsid w:val="00445877"/>
    <w:rsid w:val="0045718E"/>
    <w:rsid w:val="0046157C"/>
    <w:rsid w:val="00476A06"/>
    <w:rsid w:val="004B0442"/>
    <w:rsid w:val="004B12EF"/>
    <w:rsid w:val="004B7C3F"/>
    <w:rsid w:val="004C4252"/>
    <w:rsid w:val="00506FF7"/>
    <w:rsid w:val="00522CA8"/>
    <w:rsid w:val="0053158C"/>
    <w:rsid w:val="00531903"/>
    <w:rsid w:val="00531B97"/>
    <w:rsid w:val="00551F41"/>
    <w:rsid w:val="00562F52"/>
    <w:rsid w:val="00566436"/>
    <w:rsid w:val="005679D4"/>
    <w:rsid w:val="005867B0"/>
    <w:rsid w:val="005B28E7"/>
    <w:rsid w:val="005C3016"/>
    <w:rsid w:val="005E1ECE"/>
    <w:rsid w:val="005E4520"/>
    <w:rsid w:val="006115F4"/>
    <w:rsid w:val="00623260"/>
    <w:rsid w:val="006255E0"/>
    <w:rsid w:val="006320DC"/>
    <w:rsid w:val="0063522F"/>
    <w:rsid w:val="006441C8"/>
    <w:rsid w:val="006525FA"/>
    <w:rsid w:val="00666474"/>
    <w:rsid w:val="0066667B"/>
    <w:rsid w:val="0067474A"/>
    <w:rsid w:val="00674F7F"/>
    <w:rsid w:val="00686DF5"/>
    <w:rsid w:val="006A1483"/>
    <w:rsid w:val="006A2BCC"/>
    <w:rsid w:val="006C79B8"/>
    <w:rsid w:val="006D35E6"/>
    <w:rsid w:val="006D3AE3"/>
    <w:rsid w:val="006E2991"/>
    <w:rsid w:val="006E4907"/>
    <w:rsid w:val="006F728E"/>
    <w:rsid w:val="00712F74"/>
    <w:rsid w:val="007271E8"/>
    <w:rsid w:val="00734C39"/>
    <w:rsid w:val="00740A02"/>
    <w:rsid w:val="007444C5"/>
    <w:rsid w:val="00747587"/>
    <w:rsid w:val="00755032"/>
    <w:rsid w:val="00763B1A"/>
    <w:rsid w:val="00764E13"/>
    <w:rsid w:val="007777ED"/>
    <w:rsid w:val="0078671A"/>
    <w:rsid w:val="00794B03"/>
    <w:rsid w:val="007C12A1"/>
    <w:rsid w:val="007C409F"/>
    <w:rsid w:val="007D0DFF"/>
    <w:rsid w:val="007D6A6C"/>
    <w:rsid w:val="007E25FC"/>
    <w:rsid w:val="00811FD3"/>
    <w:rsid w:val="00816989"/>
    <w:rsid w:val="00837B5D"/>
    <w:rsid w:val="00840897"/>
    <w:rsid w:val="00840C87"/>
    <w:rsid w:val="00850513"/>
    <w:rsid w:val="00854DE9"/>
    <w:rsid w:val="0086305F"/>
    <w:rsid w:val="008762CB"/>
    <w:rsid w:val="00882D26"/>
    <w:rsid w:val="008A435E"/>
    <w:rsid w:val="008A661B"/>
    <w:rsid w:val="008C040C"/>
    <w:rsid w:val="008C4BF5"/>
    <w:rsid w:val="008D1B67"/>
    <w:rsid w:val="008D6C7F"/>
    <w:rsid w:val="008E057D"/>
    <w:rsid w:val="008F051C"/>
    <w:rsid w:val="008F5D80"/>
    <w:rsid w:val="009126E5"/>
    <w:rsid w:val="009235DE"/>
    <w:rsid w:val="00925268"/>
    <w:rsid w:val="00926890"/>
    <w:rsid w:val="009558F6"/>
    <w:rsid w:val="00964D6B"/>
    <w:rsid w:val="00970B53"/>
    <w:rsid w:val="009A10C6"/>
    <w:rsid w:val="009A728E"/>
    <w:rsid w:val="009E3C12"/>
    <w:rsid w:val="009E598E"/>
    <w:rsid w:val="009F0013"/>
    <w:rsid w:val="009F335B"/>
    <w:rsid w:val="009F5EC4"/>
    <w:rsid w:val="009F77AA"/>
    <w:rsid w:val="00A013ED"/>
    <w:rsid w:val="00A200E2"/>
    <w:rsid w:val="00A270E7"/>
    <w:rsid w:val="00A35DAC"/>
    <w:rsid w:val="00A3711B"/>
    <w:rsid w:val="00A4545E"/>
    <w:rsid w:val="00A50D3A"/>
    <w:rsid w:val="00A643F4"/>
    <w:rsid w:val="00A80D49"/>
    <w:rsid w:val="00A90BDF"/>
    <w:rsid w:val="00A920DA"/>
    <w:rsid w:val="00A929B5"/>
    <w:rsid w:val="00AB33FA"/>
    <w:rsid w:val="00AD1ED7"/>
    <w:rsid w:val="00AD6C7C"/>
    <w:rsid w:val="00AF03D9"/>
    <w:rsid w:val="00AF09A8"/>
    <w:rsid w:val="00B03AD9"/>
    <w:rsid w:val="00B05320"/>
    <w:rsid w:val="00B15A71"/>
    <w:rsid w:val="00B1661E"/>
    <w:rsid w:val="00B33EFF"/>
    <w:rsid w:val="00B56E78"/>
    <w:rsid w:val="00B645F4"/>
    <w:rsid w:val="00B6635F"/>
    <w:rsid w:val="00B673BA"/>
    <w:rsid w:val="00B67F2B"/>
    <w:rsid w:val="00B75F67"/>
    <w:rsid w:val="00B952D9"/>
    <w:rsid w:val="00B96D5A"/>
    <w:rsid w:val="00BC0590"/>
    <w:rsid w:val="00BC6C0A"/>
    <w:rsid w:val="00BD56AA"/>
    <w:rsid w:val="00BD60E7"/>
    <w:rsid w:val="00BD6BE3"/>
    <w:rsid w:val="00BE1AB8"/>
    <w:rsid w:val="00BE56BC"/>
    <w:rsid w:val="00BF5AD9"/>
    <w:rsid w:val="00BF6E49"/>
    <w:rsid w:val="00C02A7F"/>
    <w:rsid w:val="00C14DB4"/>
    <w:rsid w:val="00C20C16"/>
    <w:rsid w:val="00C21997"/>
    <w:rsid w:val="00C440E0"/>
    <w:rsid w:val="00C51AC9"/>
    <w:rsid w:val="00C5264C"/>
    <w:rsid w:val="00C554C7"/>
    <w:rsid w:val="00C61E90"/>
    <w:rsid w:val="00C63106"/>
    <w:rsid w:val="00C63CF1"/>
    <w:rsid w:val="00C95E52"/>
    <w:rsid w:val="00CC0914"/>
    <w:rsid w:val="00CC7067"/>
    <w:rsid w:val="00CD1B98"/>
    <w:rsid w:val="00CD49BE"/>
    <w:rsid w:val="00CE3BA8"/>
    <w:rsid w:val="00CF7DEA"/>
    <w:rsid w:val="00D10595"/>
    <w:rsid w:val="00D21660"/>
    <w:rsid w:val="00D22D83"/>
    <w:rsid w:val="00D448BE"/>
    <w:rsid w:val="00D45120"/>
    <w:rsid w:val="00D6089C"/>
    <w:rsid w:val="00D631C0"/>
    <w:rsid w:val="00D679FA"/>
    <w:rsid w:val="00D778C0"/>
    <w:rsid w:val="00D80D7C"/>
    <w:rsid w:val="00D8681D"/>
    <w:rsid w:val="00D92258"/>
    <w:rsid w:val="00D94ABD"/>
    <w:rsid w:val="00DA0C76"/>
    <w:rsid w:val="00DA0D3D"/>
    <w:rsid w:val="00DA3EE8"/>
    <w:rsid w:val="00DA4B31"/>
    <w:rsid w:val="00DA7BD7"/>
    <w:rsid w:val="00DB0434"/>
    <w:rsid w:val="00DB131E"/>
    <w:rsid w:val="00DC3955"/>
    <w:rsid w:val="00DD3D22"/>
    <w:rsid w:val="00DF513B"/>
    <w:rsid w:val="00E06D00"/>
    <w:rsid w:val="00E13845"/>
    <w:rsid w:val="00E2183B"/>
    <w:rsid w:val="00E21DCA"/>
    <w:rsid w:val="00E509EB"/>
    <w:rsid w:val="00E54F0F"/>
    <w:rsid w:val="00E55F02"/>
    <w:rsid w:val="00E573A4"/>
    <w:rsid w:val="00E80236"/>
    <w:rsid w:val="00E80CB6"/>
    <w:rsid w:val="00E95C6C"/>
    <w:rsid w:val="00EA5069"/>
    <w:rsid w:val="00EB36B8"/>
    <w:rsid w:val="00EC2523"/>
    <w:rsid w:val="00EC4B22"/>
    <w:rsid w:val="00EC4C20"/>
    <w:rsid w:val="00ED2FC2"/>
    <w:rsid w:val="00ED60F0"/>
    <w:rsid w:val="00EE1604"/>
    <w:rsid w:val="00EE3940"/>
    <w:rsid w:val="00EE72FE"/>
    <w:rsid w:val="00EF36DB"/>
    <w:rsid w:val="00F00DCB"/>
    <w:rsid w:val="00F122CB"/>
    <w:rsid w:val="00F15A12"/>
    <w:rsid w:val="00F26329"/>
    <w:rsid w:val="00F26E37"/>
    <w:rsid w:val="00F30E91"/>
    <w:rsid w:val="00F32758"/>
    <w:rsid w:val="00F32CE2"/>
    <w:rsid w:val="00F401EE"/>
    <w:rsid w:val="00F61BFE"/>
    <w:rsid w:val="00F622C7"/>
    <w:rsid w:val="00F628B7"/>
    <w:rsid w:val="00F725DC"/>
    <w:rsid w:val="00F77AB7"/>
    <w:rsid w:val="00F77F60"/>
    <w:rsid w:val="00F83085"/>
    <w:rsid w:val="00F9373C"/>
    <w:rsid w:val="00FA1A61"/>
    <w:rsid w:val="00FC19AA"/>
    <w:rsid w:val="00FC6686"/>
    <w:rsid w:val="00FD6532"/>
    <w:rsid w:val="00FE092F"/>
    <w:rsid w:val="00FE5D51"/>
    <w:rsid w:val="00FF15FA"/>
    <w:rsid w:val="00FF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3F"/>
    <w:rPr>
      <w:color w:val="5A5A5A" w:themeColor="text1" w:themeTint="A5"/>
    </w:rPr>
  </w:style>
  <w:style w:type="paragraph" w:styleId="1">
    <w:name w:val="heading 1"/>
    <w:basedOn w:val="a"/>
    <w:next w:val="a"/>
    <w:link w:val="1Char"/>
    <w:uiPriority w:val="9"/>
    <w:qFormat/>
    <w:rsid w:val="0032253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unhideWhenUsed/>
    <w:qFormat/>
    <w:rsid w:val="0032253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unhideWhenUsed/>
    <w:qFormat/>
    <w:rsid w:val="0032253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32253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32253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32253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32253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32253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32253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253F"/>
    <w:rPr>
      <w:rFonts w:asciiTheme="majorHAnsi" w:eastAsiaTheme="majorEastAsia" w:hAnsiTheme="majorHAnsi" w:cstheme="majorBidi"/>
      <w:smallCaps/>
      <w:color w:val="0F243E" w:themeColor="text2" w:themeShade="7F"/>
      <w:spacing w:val="20"/>
      <w:sz w:val="32"/>
      <w:szCs w:val="32"/>
    </w:rPr>
  </w:style>
  <w:style w:type="character" w:customStyle="1" w:styleId="2Char">
    <w:name w:val="标题 2 Char"/>
    <w:basedOn w:val="a0"/>
    <w:link w:val="2"/>
    <w:uiPriority w:val="9"/>
    <w:rsid w:val="0032253F"/>
    <w:rPr>
      <w:rFonts w:asciiTheme="majorHAnsi" w:eastAsiaTheme="majorEastAsia" w:hAnsiTheme="majorHAnsi" w:cstheme="majorBidi"/>
      <w:smallCaps/>
      <w:color w:val="17365D" w:themeColor="text2" w:themeShade="BF"/>
      <w:spacing w:val="20"/>
      <w:sz w:val="28"/>
      <w:szCs w:val="28"/>
    </w:rPr>
  </w:style>
  <w:style w:type="character" w:customStyle="1" w:styleId="3Char">
    <w:name w:val="标题 3 Char"/>
    <w:basedOn w:val="a0"/>
    <w:link w:val="3"/>
    <w:uiPriority w:val="9"/>
    <w:rsid w:val="0032253F"/>
    <w:rPr>
      <w:rFonts w:asciiTheme="majorHAnsi" w:eastAsiaTheme="majorEastAsia" w:hAnsiTheme="majorHAnsi" w:cstheme="majorBidi"/>
      <w:smallCaps/>
      <w:color w:val="1F497D" w:themeColor="text2"/>
      <w:spacing w:val="20"/>
      <w:sz w:val="24"/>
      <w:szCs w:val="24"/>
    </w:rPr>
  </w:style>
  <w:style w:type="character" w:customStyle="1" w:styleId="4Char">
    <w:name w:val="标题 4 Char"/>
    <w:basedOn w:val="a0"/>
    <w:link w:val="4"/>
    <w:uiPriority w:val="9"/>
    <w:semiHidden/>
    <w:rsid w:val="0032253F"/>
    <w:rPr>
      <w:rFonts w:asciiTheme="majorHAnsi" w:eastAsiaTheme="majorEastAsia" w:hAnsiTheme="majorHAnsi" w:cstheme="majorBidi"/>
      <w:b/>
      <w:bCs/>
      <w:smallCaps/>
      <w:color w:val="3071C3" w:themeColor="text2" w:themeTint="BF"/>
      <w:spacing w:val="20"/>
    </w:rPr>
  </w:style>
  <w:style w:type="character" w:customStyle="1" w:styleId="5Char">
    <w:name w:val="标题 5 Char"/>
    <w:basedOn w:val="a0"/>
    <w:link w:val="5"/>
    <w:uiPriority w:val="9"/>
    <w:semiHidden/>
    <w:rsid w:val="0032253F"/>
    <w:rPr>
      <w:rFonts w:asciiTheme="majorHAnsi" w:eastAsiaTheme="majorEastAsia" w:hAnsiTheme="majorHAnsi" w:cstheme="majorBidi"/>
      <w:smallCaps/>
      <w:color w:val="3071C3" w:themeColor="text2" w:themeTint="BF"/>
      <w:spacing w:val="20"/>
    </w:rPr>
  </w:style>
  <w:style w:type="character" w:customStyle="1" w:styleId="6Char">
    <w:name w:val="标题 6 Char"/>
    <w:basedOn w:val="a0"/>
    <w:link w:val="6"/>
    <w:uiPriority w:val="9"/>
    <w:semiHidden/>
    <w:rsid w:val="0032253F"/>
    <w:rPr>
      <w:rFonts w:asciiTheme="majorHAnsi" w:eastAsiaTheme="majorEastAsia" w:hAnsiTheme="majorHAnsi" w:cstheme="majorBidi"/>
      <w:smallCaps/>
      <w:color w:val="938953" w:themeColor="background2" w:themeShade="7F"/>
      <w:spacing w:val="20"/>
    </w:rPr>
  </w:style>
  <w:style w:type="character" w:customStyle="1" w:styleId="7Char">
    <w:name w:val="标题 7 Char"/>
    <w:basedOn w:val="a0"/>
    <w:link w:val="7"/>
    <w:uiPriority w:val="9"/>
    <w:semiHidden/>
    <w:rsid w:val="0032253F"/>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标题 8 Char"/>
    <w:basedOn w:val="a0"/>
    <w:link w:val="8"/>
    <w:uiPriority w:val="9"/>
    <w:semiHidden/>
    <w:rsid w:val="0032253F"/>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标题 9 Char"/>
    <w:basedOn w:val="a0"/>
    <w:link w:val="9"/>
    <w:uiPriority w:val="9"/>
    <w:semiHidden/>
    <w:rsid w:val="0032253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2253F"/>
    <w:rPr>
      <w:b/>
      <w:bCs/>
      <w:smallCaps/>
      <w:color w:val="1F497D" w:themeColor="text2"/>
      <w:spacing w:val="10"/>
      <w:sz w:val="18"/>
      <w:szCs w:val="18"/>
    </w:rPr>
  </w:style>
  <w:style w:type="paragraph" w:styleId="a4">
    <w:name w:val="Title"/>
    <w:next w:val="a"/>
    <w:link w:val="Char"/>
    <w:uiPriority w:val="10"/>
    <w:qFormat/>
    <w:rsid w:val="0032253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标题 Char"/>
    <w:basedOn w:val="a0"/>
    <w:link w:val="a4"/>
    <w:uiPriority w:val="10"/>
    <w:rsid w:val="0032253F"/>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32253F"/>
    <w:pPr>
      <w:spacing w:after="600" w:line="240" w:lineRule="auto"/>
      <w:ind w:left="0"/>
    </w:pPr>
    <w:rPr>
      <w:smallCaps/>
      <w:color w:val="938953" w:themeColor="background2" w:themeShade="7F"/>
      <w:spacing w:val="5"/>
      <w:sz w:val="28"/>
      <w:szCs w:val="28"/>
    </w:rPr>
  </w:style>
  <w:style w:type="character" w:customStyle="1" w:styleId="Char0">
    <w:name w:val="副标题 Char"/>
    <w:basedOn w:val="a0"/>
    <w:link w:val="a5"/>
    <w:uiPriority w:val="11"/>
    <w:rsid w:val="0032253F"/>
    <w:rPr>
      <w:smallCaps/>
      <w:color w:val="938953" w:themeColor="background2" w:themeShade="7F"/>
      <w:spacing w:val="5"/>
      <w:sz w:val="28"/>
      <w:szCs w:val="28"/>
    </w:rPr>
  </w:style>
  <w:style w:type="character" w:styleId="a6">
    <w:name w:val="Strong"/>
    <w:uiPriority w:val="22"/>
    <w:qFormat/>
    <w:rsid w:val="0032253F"/>
    <w:rPr>
      <w:b/>
      <w:bCs/>
      <w:spacing w:val="0"/>
    </w:rPr>
  </w:style>
  <w:style w:type="character" w:styleId="a7">
    <w:name w:val="Emphasis"/>
    <w:uiPriority w:val="20"/>
    <w:qFormat/>
    <w:rsid w:val="0032253F"/>
    <w:rPr>
      <w:b/>
      <w:bCs/>
      <w:smallCaps/>
      <w:dstrike w:val="0"/>
      <w:color w:val="5A5A5A" w:themeColor="text1" w:themeTint="A5"/>
      <w:spacing w:val="20"/>
      <w:kern w:val="0"/>
      <w:vertAlign w:val="baseline"/>
    </w:rPr>
  </w:style>
  <w:style w:type="paragraph" w:styleId="a8">
    <w:name w:val="No Spacing"/>
    <w:basedOn w:val="a"/>
    <w:link w:val="Char1"/>
    <w:uiPriority w:val="1"/>
    <w:qFormat/>
    <w:rsid w:val="0032253F"/>
    <w:pPr>
      <w:spacing w:after="0" w:line="240" w:lineRule="auto"/>
    </w:pPr>
  </w:style>
  <w:style w:type="paragraph" w:styleId="a9">
    <w:name w:val="List Paragraph"/>
    <w:basedOn w:val="a"/>
    <w:uiPriority w:val="34"/>
    <w:qFormat/>
    <w:rsid w:val="0032253F"/>
    <w:pPr>
      <w:ind w:left="720"/>
      <w:contextualSpacing/>
    </w:pPr>
  </w:style>
  <w:style w:type="paragraph" w:styleId="aa">
    <w:name w:val="Quote"/>
    <w:basedOn w:val="a"/>
    <w:next w:val="a"/>
    <w:link w:val="Char2"/>
    <w:uiPriority w:val="29"/>
    <w:qFormat/>
    <w:rsid w:val="0032253F"/>
    <w:rPr>
      <w:i/>
      <w:iCs/>
    </w:rPr>
  </w:style>
  <w:style w:type="character" w:customStyle="1" w:styleId="Char2">
    <w:name w:val="引用 Char"/>
    <w:basedOn w:val="a0"/>
    <w:link w:val="aa"/>
    <w:uiPriority w:val="29"/>
    <w:rsid w:val="0032253F"/>
    <w:rPr>
      <w:i/>
      <w:iCs/>
      <w:color w:val="5A5A5A" w:themeColor="text1" w:themeTint="A5"/>
    </w:rPr>
  </w:style>
  <w:style w:type="paragraph" w:styleId="ab">
    <w:name w:val="Intense Quote"/>
    <w:basedOn w:val="a"/>
    <w:next w:val="a"/>
    <w:link w:val="Char3"/>
    <w:uiPriority w:val="30"/>
    <w:qFormat/>
    <w:rsid w:val="0032253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3">
    <w:name w:val="明显引用 Char"/>
    <w:basedOn w:val="a0"/>
    <w:link w:val="ab"/>
    <w:uiPriority w:val="30"/>
    <w:rsid w:val="0032253F"/>
    <w:rPr>
      <w:rFonts w:asciiTheme="majorHAnsi" w:eastAsiaTheme="majorEastAsia" w:hAnsiTheme="majorHAnsi" w:cstheme="majorBidi"/>
      <w:smallCaps/>
      <w:color w:val="365F91" w:themeColor="accent1" w:themeShade="BF"/>
    </w:rPr>
  </w:style>
  <w:style w:type="character" w:styleId="ac">
    <w:name w:val="Subtle Emphasis"/>
    <w:uiPriority w:val="19"/>
    <w:qFormat/>
    <w:rsid w:val="0032253F"/>
    <w:rPr>
      <w:smallCaps/>
      <w:dstrike w:val="0"/>
      <w:color w:val="5A5A5A" w:themeColor="text1" w:themeTint="A5"/>
      <w:vertAlign w:val="baseline"/>
    </w:rPr>
  </w:style>
  <w:style w:type="character" w:styleId="ad">
    <w:name w:val="Intense Emphasis"/>
    <w:uiPriority w:val="21"/>
    <w:qFormat/>
    <w:rsid w:val="0032253F"/>
    <w:rPr>
      <w:b/>
      <w:bCs/>
      <w:smallCaps/>
      <w:color w:val="4F81BD" w:themeColor="accent1"/>
      <w:spacing w:val="40"/>
    </w:rPr>
  </w:style>
  <w:style w:type="character" w:styleId="ae">
    <w:name w:val="Subtle Reference"/>
    <w:uiPriority w:val="31"/>
    <w:qFormat/>
    <w:rsid w:val="0032253F"/>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32253F"/>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32253F"/>
    <w:rPr>
      <w:rFonts w:asciiTheme="majorHAnsi" w:eastAsiaTheme="majorEastAsia" w:hAnsiTheme="majorHAnsi" w:cstheme="majorBidi"/>
      <w:b/>
      <w:bCs/>
      <w:smallCaps/>
      <w:color w:val="17365D" w:themeColor="text2" w:themeShade="BF"/>
      <w:spacing w:val="10"/>
      <w:u w:val="single"/>
    </w:rPr>
  </w:style>
  <w:style w:type="paragraph" w:styleId="TOC">
    <w:name w:val="TOC Heading"/>
    <w:basedOn w:val="1"/>
    <w:next w:val="a"/>
    <w:uiPriority w:val="39"/>
    <w:unhideWhenUsed/>
    <w:qFormat/>
    <w:rsid w:val="0032253F"/>
    <w:pPr>
      <w:outlineLvl w:val="9"/>
    </w:pPr>
    <w:rPr>
      <w:lang w:bidi="en-US"/>
    </w:rPr>
  </w:style>
  <w:style w:type="paragraph" w:styleId="af1">
    <w:name w:val="footnote text"/>
    <w:basedOn w:val="a"/>
    <w:link w:val="Char4"/>
    <w:unhideWhenUsed/>
    <w:rsid w:val="003760D7"/>
    <w:pPr>
      <w:snapToGrid w:val="0"/>
    </w:pPr>
    <w:rPr>
      <w:sz w:val="18"/>
      <w:szCs w:val="18"/>
    </w:rPr>
  </w:style>
  <w:style w:type="character" w:customStyle="1" w:styleId="Char4">
    <w:name w:val="脚注文本 Char"/>
    <w:basedOn w:val="a0"/>
    <w:link w:val="af1"/>
    <w:rsid w:val="003760D7"/>
    <w:rPr>
      <w:color w:val="5A5A5A" w:themeColor="text1" w:themeTint="A5"/>
      <w:sz w:val="18"/>
      <w:szCs w:val="18"/>
    </w:rPr>
  </w:style>
  <w:style w:type="character" w:styleId="af2">
    <w:name w:val="footnote reference"/>
    <w:basedOn w:val="a0"/>
    <w:uiPriority w:val="99"/>
    <w:semiHidden/>
    <w:unhideWhenUsed/>
    <w:rsid w:val="003760D7"/>
    <w:rPr>
      <w:vertAlign w:val="superscript"/>
    </w:rPr>
  </w:style>
  <w:style w:type="paragraph" w:styleId="af3">
    <w:name w:val="endnote text"/>
    <w:basedOn w:val="a"/>
    <w:link w:val="Char5"/>
    <w:uiPriority w:val="99"/>
    <w:semiHidden/>
    <w:unhideWhenUsed/>
    <w:rsid w:val="003760D7"/>
    <w:pPr>
      <w:snapToGrid w:val="0"/>
    </w:pPr>
  </w:style>
  <w:style w:type="character" w:customStyle="1" w:styleId="Char5">
    <w:name w:val="尾注文本 Char"/>
    <w:basedOn w:val="a0"/>
    <w:link w:val="af3"/>
    <w:uiPriority w:val="99"/>
    <w:semiHidden/>
    <w:rsid w:val="003760D7"/>
    <w:rPr>
      <w:color w:val="5A5A5A" w:themeColor="text1" w:themeTint="A5"/>
    </w:rPr>
  </w:style>
  <w:style w:type="character" w:styleId="af4">
    <w:name w:val="endnote reference"/>
    <w:basedOn w:val="a0"/>
    <w:uiPriority w:val="99"/>
    <w:semiHidden/>
    <w:unhideWhenUsed/>
    <w:rsid w:val="003760D7"/>
    <w:rPr>
      <w:vertAlign w:val="superscript"/>
    </w:rPr>
  </w:style>
  <w:style w:type="paragraph" w:styleId="af5">
    <w:name w:val="header"/>
    <w:basedOn w:val="a"/>
    <w:link w:val="Char6"/>
    <w:uiPriority w:val="99"/>
    <w:unhideWhenUsed/>
    <w:rsid w:val="003760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5"/>
    <w:uiPriority w:val="99"/>
    <w:rsid w:val="003760D7"/>
    <w:rPr>
      <w:color w:val="5A5A5A" w:themeColor="text1" w:themeTint="A5"/>
      <w:sz w:val="18"/>
      <w:szCs w:val="18"/>
    </w:rPr>
  </w:style>
  <w:style w:type="paragraph" w:styleId="af6">
    <w:name w:val="footer"/>
    <w:basedOn w:val="a"/>
    <w:link w:val="Char7"/>
    <w:uiPriority w:val="99"/>
    <w:unhideWhenUsed/>
    <w:rsid w:val="003760D7"/>
    <w:pPr>
      <w:tabs>
        <w:tab w:val="center" w:pos="4153"/>
        <w:tab w:val="right" w:pos="8306"/>
      </w:tabs>
      <w:snapToGrid w:val="0"/>
      <w:spacing w:line="240" w:lineRule="auto"/>
    </w:pPr>
    <w:rPr>
      <w:sz w:val="18"/>
      <w:szCs w:val="18"/>
    </w:rPr>
  </w:style>
  <w:style w:type="character" w:customStyle="1" w:styleId="Char7">
    <w:name w:val="页脚 Char"/>
    <w:basedOn w:val="a0"/>
    <w:link w:val="af6"/>
    <w:uiPriority w:val="99"/>
    <w:rsid w:val="003760D7"/>
    <w:rPr>
      <w:color w:val="5A5A5A" w:themeColor="text1" w:themeTint="A5"/>
      <w:sz w:val="18"/>
      <w:szCs w:val="18"/>
    </w:rPr>
  </w:style>
  <w:style w:type="character" w:styleId="af7">
    <w:name w:val="Hyperlink"/>
    <w:basedOn w:val="a0"/>
    <w:uiPriority w:val="99"/>
    <w:unhideWhenUsed/>
    <w:rsid w:val="003760D7"/>
    <w:rPr>
      <w:color w:val="0000FF"/>
      <w:u w:val="single"/>
    </w:rPr>
  </w:style>
  <w:style w:type="character" w:customStyle="1" w:styleId="apple-converted-space">
    <w:name w:val="apple-converted-space"/>
    <w:basedOn w:val="a0"/>
    <w:rsid w:val="003760D7"/>
  </w:style>
  <w:style w:type="paragraph" w:customStyle="1" w:styleId="p0">
    <w:name w:val="p0"/>
    <w:basedOn w:val="a"/>
    <w:uiPriority w:val="99"/>
    <w:rsid w:val="003760D7"/>
    <w:pPr>
      <w:spacing w:after="0" w:line="240" w:lineRule="auto"/>
      <w:ind w:left="0"/>
      <w:jc w:val="both"/>
    </w:pPr>
    <w:rPr>
      <w:rFonts w:ascii="Calibri" w:eastAsia="宋体" w:hAnsi="Calibri" w:cs="宋体"/>
      <w:color w:val="auto"/>
      <w:sz w:val="21"/>
      <w:szCs w:val="21"/>
    </w:rPr>
  </w:style>
  <w:style w:type="paragraph" w:styleId="20">
    <w:name w:val="toc 2"/>
    <w:basedOn w:val="a"/>
    <w:next w:val="a"/>
    <w:autoRedefine/>
    <w:uiPriority w:val="39"/>
    <w:unhideWhenUsed/>
    <w:rsid w:val="003760D7"/>
    <w:pPr>
      <w:spacing w:after="100" w:line="276" w:lineRule="auto"/>
      <w:ind w:left="220"/>
    </w:pPr>
    <w:rPr>
      <w:color w:val="auto"/>
      <w:sz w:val="22"/>
      <w:szCs w:val="22"/>
    </w:rPr>
  </w:style>
  <w:style w:type="paragraph" w:styleId="10">
    <w:name w:val="toc 1"/>
    <w:basedOn w:val="a"/>
    <w:next w:val="a"/>
    <w:autoRedefine/>
    <w:uiPriority w:val="39"/>
    <w:unhideWhenUsed/>
    <w:rsid w:val="003760D7"/>
    <w:pPr>
      <w:spacing w:after="100" w:line="276" w:lineRule="auto"/>
      <w:ind w:left="0"/>
    </w:pPr>
    <w:rPr>
      <w:color w:val="auto"/>
      <w:sz w:val="22"/>
      <w:szCs w:val="22"/>
    </w:rPr>
  </w:style>
  <w:style w:type="paragraph" w:styleId="30">
    <w:name w:val="toc 3"/>
    <w:basedOn w:val="a"/>
    <w:next w:val="a"/>
    <w:autoRedefine/>
    <w:uiPriority w:val="39"/>
    <w:unhideWhenUsed/>
    <w:rsid w:val="003760D7"/>
    <w:pPr>
      <w:spacing w:after="100" w:line="276" w:lineRule="auto"/>
      <w:ind w:left="440"/>
    </w:pPr>
    <w:rPr>
      <w:color w:val="auto"/>
      <w:sz w:val="22"/>
      <w:szCs w:val="22"/>
    </w:rPr>
  </w:style>
  <w:style w:type="paragraph" w:styleId="af8">
    <w:name w:val="Balloon Text"/>
    <w:basedOn w:val="a"/>
    <w:link w:val="Char8"/>
    <w:uiPriority w:val="99"/>
    <w:semiHidden/>
    <w:unhideWhenUsed/>
    <w:rsid w:val="003760D7"/>
    <w:pPr>
      <w:spacing w:after="0" w:line="240" w:lineRule="auto"/>
    </w:pPr>
    <w:rPr>
      <w:sz w:val="18"/>
      <w:szCs w:val="18"/>
    </w:rPr>
  </w:style>
  <w:style w:type="character" w:customStyle="1" w:styleId="Char8">
    <w:name w:val="批注框文本 Char"/>
    <w:basedOn w:val="a0"/>
    <w:link w:val="af8"/>
    <w:uiPriority w:val="99"/>
    <w:semiHidden/>
    <w:rsid w:val="003760D7"/>
    <w:rPr>
      <w:color w:val="5A5A5A" w:themeColor="text1" w:themeTint="A5"/>
      <w:sz w:val="18"/>
      <w:szCs w:val="18"/>
    </w:rPr>
  </w:style>
  <w:style w:type="character" w:styleId="af9">
    <w:name w:val="annotation reference"/>
    <w:basedOn w:val="a0"/>
    <w:uiPriority w:val="99"/>
    <w:semiHidden/>
    <w:unhideWhenUsed/>
    <w:rsid w:val="003760D7"/>
    <w:rPr>
      <w:sz w:val="21"/>
      <w:szCs w:val="21"/>
    </w:rPr>
  </w:style>
  <w:style w:type="paragraph" w:styleId="afa">
    <w:name w:val="annotation text"/>
    <w:basedOn w:val="a"/>
    <w:link w:val="Char9"/>
    <w:uiPriority w:val="99"/>
    <w:semiHidden/>
    <w:unhideWhenUsed/>
    <w:rsid w:val="003760D7"/>
  </w:style>
  <w:style w:type="character" w:customStyle="1" w:styleId="Char9">
    <w:name w:val="批注文字 Char"/>
    <w:basedOn w:val="a0"/>
    <w:link w:val="afa"/>
    <w:uiPriority w:val="99"/>
    <w:semiHidden/>
    <w:rsid w:val="003760D7"/>
    <w:rPr>
      <w:color w:val="5A5A5A" w:themeColor="text1" w:themeTint="A5"/>
    </w:rPr>
  </w:style>
  <w:style w:type="paragraph" w:styleId="afb">
    <w:name w:val="annotation subject"/>
    <w:basedOn w:val="afa"/>
    <w:next w:val="afa"/>
    <w:link w:val="Chara"/>
    <w:uiPriority w:val="99"/>
    <w:semiHidden/>
    <w:unhideWhenUsed/>
    <w:rsid w:val="003760D7"/>
    <w:rPr>
      <w:b/>
      <w:bCs/>
    </w:rPr>
  </w:style>
  <w:style w:type="character" w:customStyle="1" w:styleId="Chara">
    <w:name w:val="批注主题 Char"/>
    <w:basedOn w:val="Char9"/>
    <w:link w:val="afb"/>
    <w:uiPriority w:val="99"/>
    <w:semiHidden/>
    <w:rsid w:val="003760D7"/>
    <w:rPr>
      <w:b/>
      <w:bCs/>
      <w:color w:val="5A5A5A" w:themeColor="text1" w:themeTint="A5"/>
    </w:rPr>
  </w:style>
  <w:style w:type="paragraph" w:styleId="afc">
    <w:name w:val="Revision"/>
    <w:hidden/>
    <w:uiPriority w:val="99"/>
    <w:semiHidden/>
    <w:rsid w:val="00ED2FC2"/>
    <w:pPr>
      <w:spacing w:after="0" w:line="240" w:lineRule="auto"/>
      <w:ind w:left="0"/>
    </w:pPr>
    <w:rPr>
      <w:color w:val="5A5A5A" w:themeColor="text1" w:themeTint="A5"/>
    </w:rPr>
  </w:style>
  <w:style w:type="character" w:customStyle="1" w:styleId="Char1">
    <w:name w:val="无间隔 Char"/>
    <w:basedOn w:val="a0"/>
    <w:link w:val="a8"/>
    <w:uiPriority w:val="1"/>
    <w:rsid w:val="0032253F"/>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3F"/>
    <w:rPr>
      <w:color w:val="5A5A5A" w:themeColor="text1" w:themeTint="A5"/>
    </w:rPr>
  </w:style>
  <w:style w:type="paragraph" w:styleId="1">
    <w:name w:val="heading 1"/>
    <w:basedOn w:val="a"/>
    <w:next w:val="a"/>
    <w:link w:val="1Char"/>
    <w:uiPriority w:val="9"/>
    <w:qFormat/>
    <w:rsid w:val="0032253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unhideWhenUsed/>
    <w:qFormat/>
    <w:rsid w:val="0032253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unhideWhenUsed/>
    <w:qFormat/>
    <w:rsid w:val="0032253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iPriority w:val="9"/>
    <w:semiHidden/>
    <w:unhideWhenUsed/>
    <w:qFormat/>
    <w:rsid w:val="0032253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32253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32253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32253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32253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32253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253F"/>
    <w:rPr>
      <w:rFonts w:asciiTheme="majorHAnsi" w:eastAsiaTheme="majorEastAsia" w:hAnsiTheme="majorHAnsi" w:cstheme="majorBidi"/>
      <w:smallCaps/>
      <w:color w:val="0F243E" w:themeColor="text2" w:themeShade="7F"/>
      <w:spacing w:val="20"/>
      <w:sz w:val="32"/>
      <w:szCs w:val="32"/>
    </w:rPr>
  </w:style>
  <w:style w:type="character" w:customStyle="1" w:styleId="2Char">
    <w:name w:val="标题 2 Char"/>
    <w:basedOn w:val="a0"/>
    <w:link w:val="2"/>
    <w:uiPriority w:val="9"/>
    <w:rsid w:val="0032253F"/>
    <w:rPr>
      <w:rFonts w:asciiTheme="majorHAnsi" w:eastAsiaTheme="majorEastAsia" w:hAnsiTheme="majorHAnsi" w:cstheme="majorBidi"/>
      <w:smallCaps/>
      <w:color w:val="17365D" w:themeColor="text2" w:themeShade="BF"/>
      <w:spacing w:val="20"/>
      <w:sz w:val="28"/>
      <w:szCs w:val="28"/>
    </w:rPr>
  </w:style>
  <w:style w:type="character" w:customStyle="1" w:styleId="3Char">
    <w:name w:val="标题 3 Char"/>
    <w:basedOn w:val="a0"/>
    <w:link w:val="3"/>
    <w:uiPriority w:val="9"/>
    <w:rsid w:val="0032253F"/>
    <w:rPr>
      <w:rFonts w:asciiTheme="majorHAnsi" w:eastAsiaTheme="majorEastAsia" w:hAnsiTheme="majorHAnsi" w:cstheme="majorBidi"/>
      <w:smallCaps/>
      <w:color w:val="1F497D" w:themeColor="text2"/>
      <w:spacing w:val="20"/>
      <w:sz w:val="24"/>
      <w:szCs w:val="24"/>
    </w:rPr>
  </w:style>
  <w:style w:type="character" w:customStyle="1" w:styleId="4Char">
    <w:name w:val="标题 4 Char"/>
    <w:basedOn w:val="a0"/>
    <w:link w:val="4"/>
    <w:uiPriority w:val="9"/>
    <w:semiHidden/>
    <w:rsid w:val="0032253F"/>
    <w:rPr>
      <w:rFonts w:asciiTheme="majorHAnsi" w:eastAsiaTheme="majorEastAsia" w:hAnsiTheme="majorHAnsi" w:cstheme="majorBidi"/>
      <w:b/>
      <w:bCs/>
      <w:smallCaps/>
      <w:color w:val="3071C3" w:themeColor="text2" w:themeTint="BF"/>
      <w:spacing w:val="20"/>
    </w:rPr>
  </w:style>
  <w:style w:type="character" w:customStyle="1" w:styleId="5Char">
    <w:name w:val="标题 5 Char"/>
    <w:basedOn w:val="a0"/>
    <w:link w:val="5"/>
    <w:uiPriority w:val="9"/>
    <w:semiHidden/>
    <w:rsid w:val="0032253F"/>
    <w:rPr>
      <w:rFonts w:asciiTheme="majorHAnsi" w:eastAsiaTheme="majorEastAsia" w:hAnsiTheme="majorHAnsi" w:cstheme="majorBidi"/>
      <w:smallCaps/>
      <w:color w:val="3071C3" w:themeColor="text2" w:themeTint="BF"/>
      <w:spacing w:val="20"/>
    </w:rPr>
  </w:style>
  <w:style w:type="character" w:customStyle="1" w:styleId="6Char">
    <w:name w:val="标题 6 Char"/>
    <w:basedOn w:val="a0"/>
    <w:link w:val="6"/>
    <w:uiPriority w:val="9"/>
    <w:semiHidden/>
    <w:rsid w:val="0032253F"/>
    <w:rPr>
      <w:rFonts w:asciiTheme="majorHAnsi" w:eastAsiaTheme="majorEastAsia" w:hAnsiTheme="majorHAnsi" w:cstheme="majorBidi"/>
      <w:smallCaps/>
      <w:color w:val="938953" w:themeColor="background2" w:themeShade="7F"/>
      <w:spacing w:val="20"/>
    </w:rPr>
  </w:style>
  <w:style w:type="character" w:customStyle="1" w:styleId="7Char">
    <w:name w:val="标题 7 Char"/>
    <w:basedOn w:val="a0"/>
    <w:link w:val="7"/>
    <w:uiPriority w:val="9"/>
    <w:semiHidden/>
    <w:rsid w:val="0032253F"/>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标题 8 Char"/>
    <w:basedOn w:val="a0"/>
    <w:link w:val="8"/>
    <w:uiPriority w:val="9"/>
    <w:semiHidden/>
    <w:rsid w:val="0032253F"/>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标题 9 Char"/>
    <w:basedOn w:val="a0"/>
    <w:link w:val="9"/>
    <w:uiPriority w:val="9"/>
    <w:semiHidden/>
    <w:rsid w:val="0032253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2253F"/>
    <w:rPr>
      <w:b/>
      <w:bCs/>
      <w:smallCaps/>
      <w:color w:val="1F497D" w:themeColor="text2"/>
      <w:spacing w:val="10"/>
      <w:sz w:val="18"/>
      <w:szCs w:val="18"/>
    </w:rPr>
  </w:style>
  <w:style w:type="paragraph" w:styleId="a4">
    <w:name w:val="Title"/>
    <w:next w:val="a"/>
    <w:link w:val="Char"/>
    <w:uiPriority w:val="10"/>
    <w:qFormat/>
    <w:rsid w:val="0032253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标题 Char"/>
    <w:basedOn w:val="a0"/>
    <w:link w:val="a4"/>
    <w:uiPriority w:val="10"/>
    <w:rsid w:val="0032253F"/>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32253F"/>
    <w:pPr>
      <w:spacing w:after="600" w:line="240" w:lineRule="auto"/>
      <w:ind w:left="0"/>
    </w:pPr>
    <w:rPr>
      <w:smallCaps/>
      <w:color w:val="938953" w:themeColor="background2" w:themeShade="7F"/>
      <w:spacing w:val="5"/>
      <w:sz w:val="28"/>
      <w:szCs w:val="28"/>
    </w:rPr>
  </w:style>
  <w:style w:type="character" w:customStyle="1" w:styleId="Char0">
    <w:name w:val="副标题 Char"/>
    <w:basedOn w:val="a0"/>
    <w:link w:val="a5"/>
    <w:uiPriority w:val="11"/>
    <w:rsid w:val="0032253F"/>
    <w:rPr>
      <w:smallCaps/>
      <w:color w:val="938953" w:themeColor="background2" w:themeShade="7F"/>
      <w:spacing w:val="5"/>
      <w:sz w:val="28"/>
      <w:szCs w:val="28"/>
    </w:rPr>
  </w:style>
  <w:style w:type="character" w:styleId="a6">
    <w:name w:val="Strong"/>
    <w:uiPriority w:val="22"/>
    <w:qFormat/>
    <w:rsid w:val="0032253F"/>
    <w:rPr>
      <w:b/>
      <w:bCs/>
      <w:spacing w:val="0"/>
    </w:rPr>
  </w:style>
  <w:style w:type="character" w:styleId="a7">
    <w:name w:val="Emphasis"/>
    <w:uiPriority w:val="20"/>
    <w:qFormat/>
    <w:rsid w:val="0032253F"/>
    <w:rPr>
      <w:b/>
      <w:bCs/>
      <w:smallCaps/>
      <w:dstrike w:val="0"/>
      <w:color w:val="5A5A5A" w:themeColor="text1" w:themeTint="A5"/>
      <w:spacing w:val="20"/>
      <w:kern w:val="0"/>
      <w:vertAlign w:val="baseline"/>
    </w:rPr>
  </w:style>
  <w:style w:type="paragraph" w:styleId="a8">
    <w:name w:val="No Spacing"/>
    <w:basedOn w:val="a"/>
    <w:link w:val="Char1"/>
    <w:uiPriority w:val="1"/>
    <w:qFormat/>
    <w:rsid w:val="0032253F"/>
    <w:pPr>
      <w:spacing w:after="0" w:line="240" w:lineRule="auto"/>
    </w:pPr>
  </w:style>
  <w:style w:type="paragraph" w:styleId="a9">
    <w:name w:val="List Paragraph"/>
    <w:basedOn w:val="a"/>
    <w:uiPriority w:val="34"/>
    <w:qFormat/>
    <w:rsid w:val="0032253F"/>
    <w:pPr>
      <w:ind w:left="720"/>
      <w:contextualSpacing/>
    </w:pPr>
  </w:style>
  <w:style w:type="paragraph" w:styleId="aa">
    <w:name w:val="Quote"/>
    <w:basedOn w:val="a"/>
    <w:next w:val="a"/>
    <w:link w:val="Char2"/>
    <w:uiPriority w:val="29"/>
    <w:qFormat/>
    <w:rsid w:val="0032253F"/>
    <w:rPr>
      <w:i/>
      <w:iCs/>
    </w:rPr>
  </w:style>
  <w:style w:type="character" w:customStyle="1" w:styleId="Char2">
    <w:name w:val="引用 Char"/>
    <w:basedOn w:val="a0"/>
    <w:link w:val="aa"/>
    <w:uiPriority w:val="29"/>
    <w:rsid w:val="0032253F"/>
    <w:rPr>
      <w:i/>
      <w:iCs/>
      <w:color w:val="5A5A5A" w:themeColor="text1" w:themeTint="A5"/>
    </w:rPr>
  </w:style>
  <w:style w:type="paragraph" w:styleId="ab">
    <w:name w:val="Intense Quote"/>
    <w:basedOn w:val="a"/>
    <w:next w:val="a"/>
    <w:link w:val="Char3"/>
    <w:uiPriority w:val="30"/>
    <w:qFormat/>
    <w:rsid w:val="0032253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3">
    <w:name w:val="明显引用 Char"/>
    <w:basedOn w:val="a0"/>
    <w:link w:val="ab"/>
    <w:uiPriority w:val="30"/>
    <w:rsid w:val="0032253F"/>
    <w:rPr>
      <w:rFonts w:asciiTheme="majorHAnsi" w:eastAsiaTheme="majorEastAsia" w:hAnsiTheme="majorHAnsi" w:cstheme="majorBidi"/>
      <w:smallCaps/>
      <w:color w:val="365F91" w:themeColor="accent1" w:themeShade="BF"/>
    </w:rPr>
  </w:style>
  <w:style w:type="character" w:styleId="ac">
    <w:name w:val="Subtle Emphasis"/>
    <w:uiPriority w:val="19"/>
    <w:qFormat/>
    <w:rsid w:val="0032253F"/>
    <w:rPr>
      <w:smallCaps/>
      <w:dstrike w:val="0"/>
      <w:color w:val="5A5A5A" w:themeColor="text1" w:themeTint="A5"/>
      <w:vertAlign w:val="baseline"/>
    </w:rPr>
  </w:style>
  <w:style w:type="character" w:styleId="ad">
    <w:name w:val="Intense Emphasis"/>
    <w:uiPriority w:val="21"/>
    <w:qFormat/>
    <w:rsid w:val="0032253F"/>
    <w:rPr>
      <w:b/>
      <w:bCs/>
      <w:smallCaps/>
      <w:color w:val="4F81BD" w:themeColor="accent1"/>
      <w:spacing w:val="40"/>
    </w:rPr>
  </w:style>
  <w:style w:type="character" w:styleId="ae">
    <w:name w:val="Subtle Reference"/>
    <w:uiPriority w:val="31"/>
    <w:qFormat/>
    <w:rsid w:val="0032253F"/>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32253F"/>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32253F"/>
    <w:rPr>
      <w:rFonts w:asciiTheme="majorHAnsi" w:eastAsiaTheme="majorEastAsia" w:hAnsiTheme="majorHAnsi" w:cstheme="majorBidi"/>
      <w:b/>
      <w:bCs/>
      <w:smallCaps/>
      <w:color w:val="17365D" w:themeColor="text2" w:themeShade="BF"/>
      <w:spacing w:val="10"/>
      <w:u w:val="single"/>
    </w:rPr>
  </w:style>
  <w:style w:type="paragraph" w:styleId="TOC">
    <w:name w:val="TOC Heading"/>
    <w:basedOn w:val="1"/>
    <w:next w:val="a"/>
    <w:uiPriority w:val="39"/>
    <w:unhideWhenUsed/>
    <w:qFormat/>
    <w:rsid w:val="0032253F"/>
    <w:pPr>
      <w:outlineLvl w:val="9"/>
    </w:pPr>
    <w:rPr>
      <w:lang w:bidi="en-US"/>
    </w:rPr>
  </w:style>
  <w:style w:type="paragraph" w:styleId="af1">
    <w:name w:val="footnote text"/>
    <w:basedOn w:val="a"/>
    <w:link w:val="Char4"/>
    <w:unhideWhenUsed/>
    <w:rsid w:val="003760D7"/>
    <w:pPr>
      <w:snapToGrid w:val="0"/>
    </w:pPr>
    <w:rPr>
      <w:sz w:val="18"/>
      <w:szCs w:val="18"/>
    </w:rPr>
  </w:style>
  <w:style w:type="character" w:customStyle="1" w:styleId="Char4">
    <w:name w:val="脚注文本 Char"/>
    <w:basedOn w:val="a0"/>
    <w:link w:val="af1"/>
    <w:rsid w:val="003760D7"/>
    <w:rPr>
      <w:color w:val="5A5A5A" w:themeColor="text1" w:themeTint="A5"/>
      <w:sz w:val="18"/>
      <w:szCs w:val="18"/>
    </w:rPr>
  </w:style>
  <w:style w:type="character" w:styleId="af2">
    <w:name w:val="footnote reference"/>
    <w:basedOn w:val="a0"/>
    <w:uiPriority w:val="99"/>
    <w:semiHidden/>
    <w:unhideWhenUsed/>
    <w:rsid w:val="003760D7"/>
    <w:rPr>
      <w:vertAlign w:val="superscript"/>
    </w:rPr>
  </w:style>
  <w:style w:type="paragraph" w:styleId="af3">
    <w:name w:val="endnote text"/>
    <w:basedOn w:val="a"/>
    <w:link w:val="Char5"/>
    <w:uiPriority w:val="99"/>
    <w:semiHidden/>
    <w:unhideWhenUsed/>
    <w:rsid w:val="003760D7"/>
    <w:pPr>
      <w:snapToGrid w:val="0"/>
    </w:pPr>
  </w:style>
  <w:style w:type="character" w:customStyle="1" w:styleId="Char5">
    <w:name w:val="尾注文本 Char"/>
    <w:basedOn w:val="a0"/>
    <w:link w:val="af3"/>
    <w:uiPriority w:val="99"/>
    <w:semiHidden/>
    <w:rsid w:val="003760D7"/>
    <w:rPr>
      <w:color w:val="5A5A5A" w:themeColor="text1" w:themeTint="A5"/>
    </w:rPr>
  </w:style>
  <w:style w:type="character" w:styleId="af4">
    <w:name w:val="endnote reference"/>
    <w:basedOn w:val="a0"/>
    <w:uiPriority w:val="99"/>
    <w:semiHidden/>
    <w:unhideWhenUsed/>
    <w:rsid w:val="003760D7"/>
    <w:rPr>
      <w:vertAlign w:val="superscript"/>
    </w:rPr>
  </w:style>
  <w:style w:type="paragraph" w:styleId="af5">
    <w:name w:val="header"/>
    <w:basedOn w:val="a"/>
    <w:link w:val="Char6"/>
    <w:uiPriority w:val="99"/>
    <w:unhideWhenUsed/>
    <w:rsid w:val="003760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5"/>
    <w:uiPriority w:val="99"/>
    <w:rsid w:val="003760D7"/>
    <w:rPr>
      <w:color w:val="5A5A5A" w:themeColor="text1" w:themeTint="A5"/>
      <w:sz w:val="18"/>
      <w:szCs w:val="18"/>
    </w:rPr>
  </w:style>
  <w:style w:type="paragraph" w:styleId="af6">
    <w:name w:val="footer"/>
    <w:basedOn w:val="a"/>
    <w:link w:val="Char7"/>
    <w:uiPriority w:val="99"/>
    <w:unhideWhenUsed/>
    <w:rsid w:val="003760D7"/>
    <w:pPr>
      <w:tabs>
        <w:tab w:val="center" w:pos="4153"/>
        <w:tab w:val="right" w:pos="8306"/>
      </w:tabs>
      <w:snapToGrid w:val="0"/>
      <w:spacing w:line="240" w:lineRule="auto"/>
    </w:pPr>
    <w:rPr>
      <w:sz w:val="18"/>
      <w:szCs w:val="18"/>
    </w:rPr>
  </w:style>
  <w:style w:type="character" w:customStyle="1" w:styleId="Char7">
    <w:name w:val="页脚 Char"/>
    <w:basedOn w:val="a0"/>
    <w:link w:val="af6"/>
    <w:uiPriority w:val="99"/>
    <w:rsid w:val="003760D7"/>
    <w:rPr>
      <w:color w:val="5A5A5A" w:themeColor="text1" w:themeTint="A5"/>
      <w:sz w:val="18"/>
      <w:szCs w:val="18"/>
    </w:rPr>
  </w:style>
  <w:style w:type="character" w:styleId="af7">
    <w:name w:val="Hyperlink"/>
    <w:basedOn w:val="a0"/>
    <w:uiPriority w:val="99"/>
    <w:unhideWhenUsed/>
    <w:rsid w:val="003760D7"/>
    <w:rPr>
      <w:color w:val="0000FF"/>
      <w:u w:val="single"/>
    </w:rPr>
  </w:style>
  <w:style w:type="character" w:customStyle="1" w:styleId="apple-converted-space">
    <w:name w:val="apple-converted-space"/>
    <w:basedOn w:val="a0"/>
    <w:rsid w:val="003760D7"/>
  </w:style>
  <w:style w:type="paragraph" w:customStyle="1" w:styleId="p0">
    <w:name w:val="p0"/>
    <w:basedOn w:val="a"/>
    <w:uiPriority w:val="99"/>
    <w:rsid w:val="003760D7"/>
    <w:pPr>
      <w:spacing w:after="0" w:line="240" w:lineRule="auto"/>
      <w:ind w:left="0"/>
      <w:jc w:val="both"/>
    </w:pPr>
    <w:rPr>
      <w:rFonts w:ascii="Calibri" w:eastAsia="宋体" w:hAnsi="Calibri" w:cs="宋体"/>
      <w:color w:val="auto"/>
      <w:sz w:val="21"/>
      <w:szCs w:val="21"/>
    </w:rPr>
  </w:style>
  <w:style w:type="paragraph" w:styleId="20">
    <w:name w:val="toc 2"/>
    <w:basedOn w:val="a"/>
    <w:next w:val="a"/>
    <w:autoRedefine/>
    <w:uiPriority w:val="39"/>
    <w:unhideWhenUsed/>
    <w:rsid w:val="003760D7"/>
    <w:pPr>
      <w:spacing w:after="100" w:line="276" w:lineRule="auto"/>
      <w:ind w:left="220"/>
    </w:pPr>
    <w:rPr>
      <w:color w:val="auto"/>
      <w:sz w:val="22"/>
      <w:szCs w:val="22"/>
    </w:rPr>
  </w:style>
  <w:style w:type="paragraph" w:styleId="10">
    <w:name w:val="toc 1"/>
    <w:basedOn w:val="a"/>
    <w:next w:val="a"/>
    <w:autoRedefine/>
    <w:uiPriority w:val="39"/>
    <w:unhideWhenUsed/>
    <w:rsid w:val="003760D7"/>
    <w:pPr>
      <w:spacing w:after="100" w:line="276" w:lineRule="auto"/>
      <w:ind w:left="0"/>
    </w:pPr>
    <w:rPr>
      <w:color w:val="auto"/>
      <w:sz w:val="22"/>
      <w:szCs w:val="22"/>
    </w:rPr>
  </w:style>
  <w:style w:type="paragraph" w:styleId="30">
    <w:name w:val="toc 3"/>
    <w:basedOn w:val="a"/>
    <w:next w:val="a"/>
    <w:autoRedefine/>
    <w:uiPriority w:val="39"/>
    <w:unhideWhenUsed/>
    <w:rsid w:val="003760D7"/>
    <w:pPr>
      <w:spacing w:after="100" w:line="276" w:lineRule="auto"/>
      <w:ind w:left="440"/>
    </w:pPr>
    <w:rPr>
      <w:color w:val="auto"/>
      <w:sz w:val="22"/>
      <w:szCs w:val="22"/>
    </w:rPr>
  </w:style>
  <w:style w:type="paragraph" w:styleId="af8">
    <w:name w:val="Balloon Text"/>
    <w:basedOn w:val="a"/>
    <w:link w:val="Char8"/>
    <w:uiPriority w:val="99"/>
    <w:semiHidden/>
    <w:unhideWhenUsed/>
    <w:rsid w:val="003760D7"/>
    <w:pPr>
      <w:spacing w:after="0" w:line="240" w:lineRule="auto"/>
    </w:pPr>
    <w:rPr>
      <w:sz w:val="18"/>
      <w:szCs w:val="18"/>
    </w:rPr>
  </w:style>
  <w:style w:type="character" w:customStyle="1" w:styleId="Char8">
    <w:name w:val="批注框文本 Char"/>
    <w:basedOn w:val="a0"/>
    <w:link w:val="af8"/>
    <w:uiPriority w:val="99"/>
    <w:semiHidden/>
    <w:rsid w:val="003760D7"/>
    <w:rPr>
      <w:color w:val="5A5A5A" w:themeColor="text1" w:themeTint="A5"/>
      <w:sz w:val="18"/>
      <w:szCs w:val="18"/>
    </w:rPr>
  </w:style>
  <w:style w:type="character" w:styleId="af9">
    <w:name w:val="annotation reference"/>
    <w:basedOn w:val="a0"/>
    <w:uiPriority w:val="99"/>
    <w:semiHidden/>
    <w:unhideWhenUsed/>
    <w:rsid w:val="003760D7"/>
    <w:rPr>
      <w:sz w:val="21"/>
      <w:szCs w:val="21"/>
    </w:rPr>
  </w:style>
  <w:style w:type="paragraph" w:styleId="afa">
    <w:name w:val="annotation text"/>
    <w:basedOn w:val="a"/>
    <w:link w:val="Char9"/>
    <w:uiPriority w:val="99"/>
    <w:semiHidden/>
    <w:unhideWhenUsed/>
    <w:rsid w:val="003760D7"/>
  </w:style>
  <w:style w:type="character" w:customStyle="1" w:styleId="Char9">
    <w:name w:val="批注文字 Char"/>
    <w:basedOn w:val="a0"/>
    <w:link w:val="afa"/>
    <w:uiPriority w:val="99"/>
    <w:semiHidden/>
    <w:rsid w:val="003760D7"/>
    <w:rPr>
      <w:color w:val="5A5A5A" w:themeColor="text1" w:themeTint="A5"/>
    </w:rPr>
  </w:style>
  <w:style w:type="paragraph" w:styleId="afb">
    <w:name w:val="annotation subject"/>
    <w:basedOn w:val="afa"/>
    <w:next w:val="afa"/>
    <w:link w:val="Chara"/>
    <w:uiPriority w:val="99"/>
    <w:semiHidden/>
    <w:unhideWhenUsed/>
    <w:rsid w:val="003760D7"/>
    <w:rPr>
      <w:b/>
      <w:bCs/>
    </w:rPr>
  </w:style>
  <w:style w:type="character" w:customStyle="1" w:styleId="Chara">
    <w:name w:val="批注主题 Char"/>
    <w:basedOn w:val="Char9"/>
    <w:link w:val="afb"/>
    <w:uiPriority w:val="99"/>
    <w:semiHidden/>
    <w:rsid w:val="003760D7"/>
    <w:rPr>
      <w:b/>
      <w:bCs/>
      <w:color w:val="5A5A5A" w:themeColor="text1" w:themeTint="A5"/>
    </w:rPr>
  </w:style>
  <w:style w:type="paragraph" w:styleId="afc">
    <w:name w:val="Revision"/>
    <w:hidden/>
    <w:uiPriority w:val="99"/>
    <w:semiHidden/>
    <w:rsid w:val="00ED2FC2"/>
    <w:pPr>
      <w:spacing w:after="0" w:line="240" w:lineRule="auto"/>
      <w:ind w:left="0"/>
    </w:pPr>
    <w:rPr>
      <w:color w:val="5A5A5A" w:themeColor="text1" w:themeTint="A5"/>
    </w:rPr>
  </w:style>
  <w:style w:type="character" w:customStyle="1" w:styleId="Char1">
    <w:name w:val="无间隔 Char"/>
    <w:basedOn w:val="a0"/>
    <w:link w:val="a8"/>
    <w:uiPriority w:val="1"/>
    <w:rsid w:val="0032253F"/>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E477-0DE8-4FAF-9162-80E6537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4661</Words>
  <Characters>26573</Characters>
  <Application>Microsoft Office Word</Application>
  <DocSecurity>0</DocSecurity>
  <Lines>221</Lines>
  <Paragraphs>62</Paragraphs>
  <ScaleCrop>false</ScaleCrop>
  <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澍</dc:creator>
  <cp:lastModifiedBy>澍</cp:lastModifiedBy>
  <cp:revision>2</cp:revision>
  <dcterms:created xsi:type="dcterms:W3CDTF">2017-04-20T16:27:00Z</dcterms:created>
  <dcterms:modified xsi:type="dcterms:W3CDTF">2017-04-20T16:27:00Z</dcterms:modified>
</cp:coreProperties>
</file>